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F6BBA" w14:textId="4B04140F" w:rsidR="005C69C8" w:rsidRDefault="002D2BCC">
      <w:pPr>
        <w:rPr>
          <w:rFonts w:cs="Calibri"/>
          <w:b/>
          <w:sz w:val="28"/>
        </w:rPr>
      </w:pPr>
      <w:bookmarkStart w:id="0" w:name="_Hlk202963772"/>
      <w:bookmarkEnd w:id="0"/>
      <w:r>
        <w:rPr>
          <w:rFonts w:cs="Calibri"/>
          <w:b/>
          <w:noProof/>
          <w:sz w:val="28"/>
        </w:rPr>
        <w:drawing>
          <wp:anchor distT="0" distB="0" distL="114300" distR="114300" simplePos="0" relativeHeight="251662336" behindDoc="0" locked="0" layoutInCell="1" allowOverlap="1" wp14:anchorId="76826FDE" wp14:editId="1DDBB652">
            <wp:simplePos x="0" y="0"/>
            <wp:positionH relativeFrom="margin">
              <wp:posOffset>-793115</wp:posOffset>
            </wp:positionH>
            <wp:positionV relativeFrom="paragraph">
              <wp:posOffset>-260985</wp:posOffset>
            </wp:positionV>
            <wp:extent cx="10471785" cy="7391400"/>
            <wp:effectExtent l="0" t="0" r="5715" b="0"/>
            <wp:wrapNone/>
            <wp:docPr id="2048935376" name="Slika 1" descr="Slika na kojoj se prikazuje tekst, snimka zaslona, Font, grafički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35376" name="Slika 1" descr="Slika na kojoj se prikazuje tekst, snimka zaslona, Font, grafički dizajn&#10;&#10;Sadržaj generiran uz AI možda nije toča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913" cy="73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9C8">
        <w:rPr>
          <w:rFonts w:cs="Calibri"/>
          <w:b/>
          <w:sz w:val="28"/>
        </w:rPr>
        <w:br w:type="page"/>
      </w:r>
    </w:p>
    <w:p w14:paraId="7662A208" w14:textId="458781D2" w:rsidR="005C69C8" w:rsidRPr="004B15A6" w:rsidRDefault="00CE6716" w:rsidP="005C69C8">
      <w:pPr>
        <w:ind w:firstLine="357"/>
        <w:rPr>
          <w:rFonts w:cs="Calibri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EE8FBD8" wp14:editId="10BF90DA">
            <wp:simplePos x="0" y="0"/>
            <wp:positionH relativeFrom="margin">
              <wp:align>right</wp:align>
            </wp:positionH>
            <wp:positionV relativeFrom="paragraph">
              <wp:posOffset>310515</wp:posOffset>
            </wp:positionV>
            <wp:extent cx="4015740" cy="2210373"/>
            <wp:effectExtent l="0" t="0" r="3810" b="0"/>
            <wp:wrapNone/>
            <wp:docPr id="1" name="Slika 1" descr="Slika na kojoj se prikazuje tekst, softver, Ikona na računalu, Multimedijski softver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softver, Ikona na računalu, Multimedijski softver&#10;&#10;Sadržaj generiran uz AI možda nije točan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61" t="24278" r="11311" b="24291"/>
                    <a:stretch/>
                  </pic:blipFill>
                  <pic:spPr bwMode="auto">
                    <a:xfrm>
                      <a:off x="0" y="0"/>
                      <a:ext cx="4015740" cy="221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69C8" w:rsidRPr="004B15A6">
        <w:rPr>
          <w:rFonts w:cs="Calibri"/>
          <w:b/>
          <w:sz w:val="24"/>
        </w:rPr>
        <w:t xml:space="preserve">Prijedlog postotne </w:t>
      </w:r>
      <w:r w:rsidR="005C69C8">
        <w:rPr>
          <w:rFonts w:cs="Calibri"/>
          <w:b/>
          <w:sz w:val="24"/>
        </w:rPr>
        <w:t>ljestvice</w:t>
      </w:r>
      <w:r w:rsidR="005C69C8" w:rsidRPr="004B15A6">
        <w:rPr>
          <w:rFonts w:cs="Calibri"/>
          <w:b/>
          <w:sz w:val="24"/>
        </w:rPr>
        <w:t xml:space="preserve"> za ocjenjivanje pisanih provjera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9"/>
        <w:gridCol w:w="3489"/>
      </w:tblGrid>
      <w:tr w:rsidR="005C69C8" w:rsidRPr="004B15A6" w14:paraId="398B85E7" w14:textId="77777777" w:rsidTr="00CE6716">
        <w:trPr>
          <w:trHeight w:val="324"/>
        </w:trPr>
        <w:tc>
          <w:tcPr>
            <w:tcW w:w="3489" w:type="dxa"/>
            <w:shd w:val="clear" w:color="auto" w:fill="C5E0B3"/>
          </w:tcPr>
          <w:p w14:paraId="40EF1520" w14:textId="77777777" w:rsidR="005C69C8" w:rsidRPr="004B15A6" w:rsidRDefault="005C69C8" w:rsidP="00A93FA6">
            <w:pPr>
              <w:spacing w:after="0" w:line="240" w:lineRule="auto"/>
              <w:jc w:val="center"/>
              <w:rPr>
                <w:rFonts w:cs="Calibri"/>
                <w:b/>
                <w:sz w:val="24"/>
              </w:rPr>
            </w:pPr>
            <w:r w:rsidRPr="004B15A6">
              <w:rPr>
                <w:rFonts w:cs="Calibri"/>
                <w:b/>
                <w:sz w:val="24"/>
              </w:rPr>
              <w:t>POSTOTAK</w:t>
            </w:r>
          </w:p>
        </w:tc>
        <w:tc>
          <w:tcPr>
            <w:tcW w:w="3489" w:type="dxa"/>
            <w:shd w:val="clear" w:color="auto" w:fill="C5E0B3"/>
          </w:tcPr>
          <w:p w14:paraId="2F0A4F28" w14:textId="77777777" w:rsidR="005C69C8" w:rsidRPr="004B15A6" w:rsidRDefault="005C69C8" w:rsidP="00A93FA6">
            <w:pPr>
              <w:spacing w:after="0" w:line="240" w:lineRule="auto"/>
              <w:jc w:val="center"/>
              <w:rPr>
                <w:rFonts w:cs="Calibri"/>
                <w:b/>
                <w:sz w:val="24"/>
              </w:rPr>
            </w:pPr>
            <w:r w:rsidRPr="004B15A6">
              <w:rPr>
                <w:rFonts w:cs="Calibri"/>
                <w:b/>
                <w:sz w:val="24"/>
              </w:rPr>
              <w:t>OCJENA</w:t>
            </w:r>
          </w:p>
        </w:tc>
      </w:tr>
      <w:tr w:rsidR="005C69C8" w:rsidRPr="004B15A6" w14:paraId="5D534DA7" w14:textId="77777777" w:rsidTr="00CE6716">
        <w:trPr>
          <w:trHeight w:val="324"/>
        </w:trPr>
        <w:tc>
          <w:tcPr>
            <w:tcW w:w="3489" w:type="dxa"/>
          </w:tcPr>
          <w:p w14:paraId="389CB6A0" w14:textId="77777777" w:rsidR="005C69C8" w:rsidRPr="004B15A6" w:rsidRDefault="005C69C8" w:rsidP="00A93FA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4B15A6">
              <w:rPr>
                <w:rFonts w:cs="Calibri"/>
                <w:sz w:val="24"/>
                <w:szCs w:val="24"/>
              </w:rPr>
              <w:t>0</w:t>
            </w:r>
            <w:r>
              <w:rPr>
                <w:rFonts w:cs="Calibri"/>
                <w:sz w:val="24"/>
                <w:szCs w:val="24"/>
              </w:rPr>
              <w:t xml:space="preserve"> </w:t>
            </w:r>
            <w:r w:rsidRPr="004B15A6">
              <w:rPr>
                <w:rFonts w:cs="Calibri"/>
                <w:sz w:val="24"/>
                <w:szCs w:val="24"/>
              </w:rPr>
              <w:t>% – 50 %</w:t>
            </w:r>
          </w:p>
        </w:tc>
        <w:tc>
          <w:tcPr>
            <w:tcW w:w="3489" w:type="dxa"/>
          </w:tcPr>
          <w:p w14:paraId="6F16EB71" w14:textId="77777777" w:rsidR="005C69C8" w:rsidRPr="004B15A6" w:rsidRDefault="005C69C8" w:rsidP="00A93FA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4B15A6">
              <w:rPr>
                <w:rFonts w:cs="Calibri"/>
                <w:sz w:val="24"/>
                <w:szCs w:val="24"/>
              </w:rPr>
              <w:t>nedovoljan (1)</w:t>
            </w:r>
          </w:p>
        </w:tc>
      </w:tr>
      <w:tr w:rsidR="005C69C8" w:rsidRPr="004B15A6" w14:paraId="1D677324" w14:textId="77777777" w:rsidTr="00CE6716">
        <w:trPr>
          <w:trHeight w:val="337"/>
        </w:trPr>
        <w:tc>
          <w:tcPr>
            <w:tcW w:w="3489" w:type="dxa"/>
          </w:tcPr>
          <w:p w14:paraId="5FD6E665" w14:textId="77777777" w:rsidR="005C69C8" w:rsidRPr="004B15A6" w:rsidRDefault="005C69C8" w:rsidP="00A93FA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4B15A6">
              <w:rPr>
                <w:rFonts w:cs="Calibri"/>
                <w:sz w:val="24"/>
                <w:szCs w:val="24"/>
              </w:rPr>
              <w:t>51 %</w:t>
            </w:r>
            <w:r>
              <w:rPr>
                <w:rFonts w:cs="Calibri"/>
                <w:sz w:val="24"/>
                <w:szCs w:val="24"/>
              </w:rPr>
              <w:t xml:space="preserve"> – </w:t>
            </w:r>
            <w:r w:rsidRPr="004B15A6">
              <w:rPr>
                <w:rFonts w:cs="Calibri"/>
                <w:sz w:val="24"/>
                <w:szCs w:val="24"/>
              </w:rPr>
              <w:t>63 %</w:t>
            </w:r>
          </w:p>
        </w:tc>
        <w:tc>
          <w:tcPr>
            <w:tcW w:w="3489" w:type="dxa"/>
          </w:tcPr>
          <w:p w14:paraId="52518BA7" w14:textId="77777777" w:rsidR="005C69C8" w:rsidRPr="004B15A6" w:rsidRDefault="005C69C8" w:rsidP="00A93FA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4B15A6">
              <w:rPr>
                <w:rFonts w:cs="Calibri"/>
                <w:sz w:val="24"/>
                <w:szCs w:val="24"/>
              </w:rPr>
              <w:t>dovoljan (2)</w:t>
            </w:r>
          </w:p>
        </w:tc>
      </w:tr>
      <w:tr w:rsidR="005C69C8" w:rsidRPr="004B15A6" w14:paraId="5C0FBE43" w14:textId="77777777" w:rsidTr="00CE6716">
        <w:trPr>
          <w:trHeight w:val="324"/>
        </w:trPr>
        <w:tc>
          <w:tcPr>
            <w:tcW w:w="3489" w:type="dxa"/>
          </w:tcPr>
          <w:p w14:paraId="24B8EE04" w14:textId="77777777" w:rsidR="005C69C8" w:rsidRPr="004B15A6" w:rsidRDefault="005C69C8" w:rsidP="00A93FA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4B15A6">
              <w:rPr>
                <w:rFonts w:cs="Calibri"/>
                <w:sz w:val="24"/>
                <w:szCs w:val="24"/>
              </w:rPr>
              <w:t>64 %</w:t>
            </w:r>
            <w:r>
              <w:rPr>
                <w:rFonts w:cs="Calibri"/>
                <w:sz w:val="24"/>
                <w:szCs w:val="24"/>
              </w:rPr>
              <w:t xml:space="preserve"> – </w:t>
            </w:r>
            <w:r w:rsidRPr="004B15A6">
              <w:rPr>
                <w:rFonts w:cs="Calibri"/>
                <w:sz w:val="24"/>
                <w:szCs w:val="24"/>
              </w:rPr>
              <w:t>78 %</w:t>
            </w:r>
          </w:p>
        </w:tc>
        <w:tc>
          <w:tcPr>
            <w:tcW w:w="3489" w:type="dxa"/>
          </w:tcPr>
          <w:p w14:paraId="658FE34C" w14:textId="77777777" w:rsidR="005C69C8" w:rsidRPr="004B15A6" w:rsidRDefault="005C69C8" w:rsidP="00A93FA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4B15A6">
              <w:rPr>
                <w:rFonts w:cs="Calibri"/>
                <w:sz w:val="24"/>
                <w:szCs w:val="24"/>
              </w:rPr>
              <w:t>dobar (3)</w:t>
            </w:r>
          </w:p>
        </w:tc>
      </w:tr>
      <w:tr w:rsidR="005C69C8" w:rsidRPr="004B15A6" w14:paraId="364BA469" w14:textId="77777777" w:rsidTr="00CE6716">
        <w:trPr>
          <w:trHeight w:val="324"/>
        </w:trPr>
        <w:tc>
          <w:tcPr>
            <w:tcW w:w="3489" w:type="dxa"/>
          </w:tcPr>
          <w:p w14:paraId="63030081" w14:textId="77777777" w:rsidR="005C69C8" w:rsidRPr="004B15A6" w:rsidRDefault="005C69C8" w:rsidP="00A93FA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4B15A6">
              <w:rPr>
                <w:rFonts w:cs="Calibri"/>
                <w:sz w:val="24"/>
                <w:szCs w:val="24"/>
              </w:rPr>
              <w:t>79</w:t>
            </w:r>
            <w:r>
              <w:rPr>
                <w:rFonts w:cs="Calibri"/>
                <w:sz w:val="24"/>
                <w:szCs w:val="24"/>
              </w:rPr>
              <w:t xml:space="preserve"> </w:t>
            </w:r>
            <w:r w:rsidRPr="004B15A6">
              <w:rPr>
                <w:rFonts w:cs="Calibri"/>
                <w:sz w:val="24"/>
                <w:szCs w:val="24"/>
              </w:rPr>
              <w:t>%</w:t>
            </w:r>
            <w:r>
              <w:rPr>
                <w:rFonts w:cs="Calibri"/>
                <w:sz w:val="24"/>
                <w:szCs w:val="24"/>
              </w:rPr>
              <w:t xml:space="preserve"> – </w:t>
            </w:r>
            <w:r w:rsidRPr="004B15A6">
              <w:rPr>
                <w:rFonts w:cs="Calibri"/>
                <w:sz w:val="24"/>
                <w:szCs w:val="24"/>
              </w:rPr>
              <w:t>90 %</w:t>
            </w:r>
          </w:p>
        </w:tc>
        <w:tc>
          <w:tcPr>
            <w:tcW w:w="3489" w:type="dxa"/>
          </w:tcPr>
          <w:p w14:paraId="053751D9" w14:textId="267BC2EA" w:rsidR="005C69C8" w:rsidRPr="004B15A6" w:rsidRDefault="005C69C8" w:rsidP="00A93FA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4B15A6">
              <w:rPr>
                <w:rFonts w:cs="Calibri"/>
                <w:sz w:val="24"/>
                <w:szCs w:val="24"/>
              </w:rPr>
              <w:t>vrlo dobar (4)</w:t>
            </w:r>
          </w:p>
        </w:tc>
      </w:tr>
      <w:tr w:rsidR="005C69C8" w:rsidRPr="004B15A6" w14:paraId="4B566BB6" w14:textId="77777777" w:rsidTr="00CE6716">
        <w:trPr>
          <w:trHeight w:val="324"/>
        </w:trPr>
        <w:tc>
          <w:tcPr>
            <w:tcW w:w="3489" w:type="dxa"/>
          </w:tcPr>
          <w:p w14:paraId="0EEF1AED" w14:textId="77777777" w:rsidR="005C69C8" w:rsidRPr="004B15A6" w:rsidRDefault="005C69C8" w:rsidP="00A93FA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4B15A6">
              <w:rPr>
                <w:rFonts w:cs="Calibri"/>
                <w:sz w:val="24"/>
                <w:szCs w:val="24"/>
              </w:rPr>
              <w:t>91</w:t>
            </w:r>
            <w:r>
              <w:rPr>
                <w:rFonts w:cs="Calibri"/>
                <w:sz w:val="24"/>
                <w:szCs w:val="24"/>
              </w:rPr>
              <w:t xml:space="preserve"> </w:t>
            </w:r>
            <w:r w:rsidRPr="004B15A6">
              <w:rPr>
                <w:rFonts w:cs="Calibri"/>
                <w:sz w:val="24"/>
                <w:szCs w:val="24"/>
              </w:rPr>
              <w:t>%</w:t>
            </w:r>
            <w:r>
              <w:rPr>
                <w:rFonts w:cs="Calibri"/>
                <w:sz w:val="24"/>
                <w:szCs w:val="24"/>
              </w:rPr>
              <w:t xml:space="preserve"> – </w:t>
            </w:r>
            <w:r w:rsidRPr="004B15A6">
              <w:rPr>
                <w:rFonts w:cs="Calibri"/>
                <w:sz w:val="24"/>
                <w:szCs w:val="24"/>
              </w:rPr>
              <w:t>100 %</w:t>
            </w:r>
          </w:p>
        </w:tc>
        <w:tc>
          <w:tcPr>
            <w:tcW w:w="3489" w:type="dxa"/>
          </w:tcPr>
          <w:p w14:paraId="05E8B438" w14:textId="77777777" w:rsidR="005C69C8" w:rsidRPr="004B15A6" w:rsidRDefault="005C69C8" w:rsidP="00A93FA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4B15A6">
              <w:rPr>
                <w:rFonts w:cs="Calibri"/>
                <w:sz w:val="24"/>
                <w:szCs w:val="24"/>
              </w:rPr>
              <w:t>odličan (5)</w:t>
            </w:r>
          </w:p>
        </w:tc>
      </w:tr>
    </w:tbl>
    <w:p w14:paraId="09CFBAAF" w14:textId="77EB619E" w:rsidR="007C2A2E" w:rsidRPr="007C2A2E" w:rsidRDefault="007C2A2E" w:rsidP="002729BC">
      <w:pPr>
        <w:rPr>
          <w:rFonts w:ascii="Open Sans" w:hAnsi="Open Sans" w:cs="Open Sans"/>
          <w:sz w:val="20"/>
          <w:szCs w:val="20"/>
        </w:rPr>
      </w:pPr>
    </w:p>
    <w:tbl>
      <w:tblPr>
        <w:tblStyle w:val="Reetkatablice"/>
        <w:tblpPr w:leftFromText="180" w:rightFromText="180" w:vertAnchor="text" w:horzAnchor="page" w:tblpX="1525" w:tblpY="504"/>
        <w:tblW w:w="0" w:type="auto"/>
        <w:tblLook w:val="04A0" w:firstRow="1" w:lastRow="0" w:firstColumn="1" w:lastColumn="0" w:noHBand="0" w:noVBand="1"/>
      </w:tblPr>
      <w:tblGrid>
        <w:gridCol w:w="2070"/>
        <w:gridCol w:w="2070"/>
        <w:gridCol w:w="2659"/>
      </w:tblGrid>
      <w:tr w:rsidR="002729BC" w:rsidRPr="005C69C8" w14:paraId="3F82CC61" w14:textId="77777777" w:rsidTr="005C69C8">
        <w:trPr>
          <w:trHeight w:val="245"/>
        </w:trPr>
        <w:tc>
          <w:tcPr>
            <w:tcW w:w="2070" w:type="dxa"/>
            <w:vMerge w:val="restart"/>
          </w:tcPr>
          <w:p w14:paraId="312468E4" w14:textId="77777777" w:rsidR="002729BC" w:rsidRPr="005C69C8" w:rsidRDefault="002729BC" w:rsidP="004D34F2">
            <w:pPr>
              <w:pStyle w:val="Tijeloteksta"/>
              <w:spacing w:before="2"/>
              <w:ind w:left="720"/>
              <w:rPr>
                <w:rFonts w:ascii="Open Sans" w:hAnsi="Open Sans" w:cs="Open Sans"/>
                <w:bCs/>
                <w:sz w:val="18"/>
                <w:szCs w:val="18"/>
              </w:rPr>
            </w:pPr>
          </w:p>
          <w:p w14:paraId="5CD8B297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 xml:space="preserve">       1. razred</w:t>
            </w:r>
          </w:p>
        </w:tc>
        <w:tc>
          <w:tcPr>
            <w:tcW w:w="2070" w:type="dxa"/>
          </w:tcPr>
          <w:p w14:paraId="00483ACD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vrste rečenica</w:t>
            </w:r>
          </w:p>
        </w:tc>
        <w:tc>
          <w:tcPr>
            <w:tcW w:w="2659" w:type="dxa"/>
          </w:tcPr>
          <w:p w14:paraId="6E048C2F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jednostavne kraće rečenice s 5-6 riječi</w:t>
            </w:r>
          </w:p>
        </w:tc>
      </w:tr>
      <w:tr w:rsidR="002729BC" w:rsidRPr="005C69C8" w14:paraId="074ED221" w14:textId="77777777" w:rsidTr="005C69C8">
        <w:trPr>
          <w:trHeight w:val="262"/>
        </w:trPr>
        <w:tc>
          <w:tcPr>
            <w:tcW w:w="2070" w:type="dxa"/>
            <w:vMerge/>
          </w:tcPr>
          <w:p w14:paraId="17E77D48" w14:textId="77777777" w:rsidR="002729BC" w:rsidRPr="005C69C8" w:rsidRDefault="002729BC" w:rsidP="002729BC">
            <w:pPr>
              <w:pStyle w:val="Tijeloteksta"/>
              <w:numPr>
                <w:ilvl w:val="0"/>
                <w:numId w:val="43"/>
              </w:numPr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</w:p>
        </w:tc>
        <w:tc>
          <w:tcPr>
            <w:tcW w:w="2070" w:type="dxa"/>
          </w:tcPr>
          <w:p w14:paraId="26BDF70B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broj riječi – kraj 1. pol</w:t>
            </w:r>
          </w:p>
        </w:tc>
        <w:tc>
          <w:tcPr>
            <w:tcW w:w="2659" w:type="dxa"/>
          </w:tcPr>
          <w:p w14:paraId="60BB2A33" w14:textId="182BF609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15</w:t>
            </w:r>
          </w:p>
        </w:tc>
      </w:tr>
      <w:tr w:rsidR="002729BC" w:rsidRPr="005C69C8" w14:paraId="74B24FA1" w14:textId="77777777" w:rsidTr="005C69C8">
        <w:trPr>
          <w:trHeight w:val="262"/>
        </w:trPr>
        <w:tc>
          <w:tcPr>
            <w:tcW w:w="2070" w:type="dxa"/>
            <w:vMerge/>
          </w:tcPr>
          <w:p w14:paraId="75DFE92B" w14:textId="77777777" w:rsidR="002729BC" w:rsidRPr="005C69C8" w:rsidRDefault="002729BC" w:rsidP="002729BC">
            <w:pPr>
              <w:pStyle w:val="Tijeloteksta"/>
              <w:numPr>
                <w:ilvl w:val="0"/>
                <w:numId w:val="43"/>
              </w:numPr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</w:p>
        </w:tc>
        <w:tc>
          <w:tcPr>
            <w:tcW w:w="2070" w:type="dxa"/>
          </w:tcPr>
          <w:p w14:paraId="2A0104C4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broj riječi – kraj 2. pol</w:t>
            </w:r>
          </w:p>
        </w:tc>
        <w:tc>
          <w:tcPr>
            <w:tcW w:w="2659" w:type="dxa"/>
          </w:tcPr>
          <w:p w14:paraId="0420ADA5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20</w:t>
            </w:r>
          </w:p>
        </w:tc>
      </w:tr>
      <w:tr w:rsidR="002729BC" w:rsidRPr="005C69C8" w14:paraId="148C99A7" w14:textId="77777777" w:rsidTr="005C69C8">
        <w:trPr>
          <w:trHeight w:val="283"/>
        </w:trPr>
        <w:tc>
          <w:tcPr>
            <w:tcW w:w="2070" w:type="dxa"/>
            <w:vMerge w:val="restart"/>
          </w:tcPr>
          <w:p w14:paraId="77A5D8A2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</w:p>
          <w:p w14:paraId="3074B683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 xml:space="preserve">       2. razred </w:t>
            </w:r>
          </w:p>
        </w:tc>
        <w:tc>
          <w:tcPr>
            <w:tcW w:w="2070" w:type="dxa"/>
          </w:tcPr>
          <w:p w14:paraId="088A9C94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vrste rečenica</w:t>
            </w:r>
          </w:p>
        </w:tc>
        <w:tc>
          <w:tcPr>
            <w:tcW w:w="2659" w:type="dxa"/>
          </w:tcPr>
          <w:p w14:paraId="48A59D33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jednostavne kraće rečenice do 8 riječi</w:t>
            </w:r>
          </w:p>
        </w:tc>
      </w:tr>
      <w:tr w:rsidR="002729BC" w:rsidRPr="005C69C8" w14:paraId="2D95CA59" w14:textId="77777777" w:rsidTr="005C69C8">
        <w:trPr>
          <w:trHeight w:val="220"/>
        </w:trPr>
        <w:tc>
          <w:tcPr>
            <w:tcW w:w="2070" w:type="dxa"/>
            <w:vMerge/>
          </w:tcPr>
          <w:p w14:paraId="70EF5343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</w:p>
        </w:tc>
        <w:tc>
          <w:tcPr>
            <w:tcW w:w="2070" w:type="dxa"/>
          </w:tcPr>
          <w:p w14:paraId="285A2901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broj riječi – kraj 1. pol</w:t>
            </w:r>
          </w:p>
        </w:tc>
        <w:tc>
          <w:tcPr>
            <w:tcW w:w="2659" w:type="dxa"/>
          </w:tcPr>
          <w:p w14:paraId="25E3C1FD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35</w:t>
            </w:r>
          </w:p>
        </w:tc>
      </w:tr>
      <w:tr w:rsidR="002729BC" w:rsidRPr="005C69C8" w14:paraId="5F42801E" w14:textId="77777777" w:rsidTr="005C69C8">
        <w:trPr>
          <w:trHeight w:val="304"/>
        </w:trPr>
        <w:tc>
          <w:tcPr>
            <w:tcW w:w="2070" w:type="dxa"/>
            <w:vMerge/>
          </w:tcPr>
          <w:p w14:paraId="66807E17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</w:p>
        </w:tc>
        <w:tc>
          <w:tcPr>
            <w:tcW w:w="2070" w:type="dxa"/>
          </w:tcPr>
          <w:p w14:paraId="6A721650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broj riječi – kraj 2. pol</w:t>
            </w:r>
          </w:p>
        </w:tc>
        <w:tc>
          <w:tcPr>
            <w:tcW w:w="2659" w:type="dxa"/>
          </w:tcPr>
          <w:p w14:paraId="35CEF2B9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45</w:t>
            </w:r>
          </w:p>
        </w:tc>
      </w:tr>
      <w:tr w:rsidR="002729BC" w:rsidRPr="005C69C8" w14:paraId="04474048" w14:textId="77777777" w:rsidTr="005C69C8">
        <w:trPr>
          <w:trHeight w:val="210"/>
        </w:trPr>
        <w:tc>
          <w:tcPr>
            <w:tcW w:w="2070" w:type="dxa"/>
            <w:vMerge w:val="restart"/>
          </w:tcPr>
          <w:p w14:paraId="1539E1BB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</w:p>
          <w:p w14:paraId="68958CD0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 xml:space="preserve">       3. razred</w:t>
            </w:r>
          </w:p>
        </w:tc>
        <w:tc>
          <w:tcPr>
            <w:tcW w:w="2070" w:type="dxa"/>
          </w:tcPr>
          <w:p w14:paraId="4C47E526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vrste rečenica</w:t>
            </w:r>
          </w:p>
        </w:tc>
        <w:tc>
          <w:tcPr>
            <w:tcW w:w="2659" w:type="dxa"/>
          </w:tcPr>
          <w:p w14:paraId="7D2EB79F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jednostavne proširene i složene rečenice do 9 riječi</w:t>
            </w:r>
          </w:p>
        </w:tc>
      </w:tr>
      <w:tr w:rsidR="002729BC" w:rsidRPr="005C69C8" w14:paraId="41D8933B" w14:textId="77777777" w:rsidTr="005C69C8">
        <w:trPr>
          <w:trHeight w:val="262"/>
        </w:trPr>
        <w:tc>
          <w:tcPr>
            <w:tcW w:w="2070" w:type="dxa"/>
            <w:vMerge/>
          </w:tcPr>
          <w:p w14:paraId="3C79C4D3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</w:p>
        </w:tc>
        <w:tc>
          <w:tcPr>
            <w:tcW w:w="2070" w:type="dxa"/>
          </w:tcPr>
          <w:p w14:paraId="2680B51C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broj riječi – kraj 1. pol</w:t>
            </w:r>
          </w:p>
        </w:tc>
        <w:tc>
          <w:tcPr>
            <w:tcW w:w="2659" w:type="dxa"/>
          </w:tcPr>
          <w:p w14:paraId="32B0C093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55</w:t>
            </w:r>
          </w:p>
        </w:tc>
      </w:tr>
      <w:tr w:rsidR="002729BC" w:rsidRPr="005C69C8" w14:paraId="4A529263" w14:textId="77777777" w:rsidTr="005C69C8">
        <w:trPr>
          <w:trHeight w:val="304"/>
        </w:trPr>
        <w:tc>
          <w:tcPr>
            <w:tcW w:w="2070" w:type="dxa"/>
            <w:vMerge/>
          </w:tcPr>
          <w:p w14:paraId="2C951161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</w:p>
        </w:tc>
        <w:tc>
          <w:tcPr>
            <w:tcW w:w="2070" w:type="dxa"/>
          </w:tcPr>
          <w:p w14:paraId="6DC892FF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broj riječi – kraj 2. pol</w:t>
            </w:r>
          </w:p>
        </w:tc>
        <w:tc>
          <w:tcPr>
            <w:tcW w:w="2659" w:type="dxa"/>
          </w:tcPr>
          <w:p w14:paraId="42BC3BE5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65</w:t>
            </w:r>
          </w:p>
        </w:tc>
      </w:tr>
      <w:tr w:rsidR="002729BC" w:rsidRPr="005C69C8" w14:paraId="35A3C5F4" w14:textId="77777777" w:rsidTr="005C69C8">
        <w:trPr>
          <w:trHeight w:val="229"/>
        </w:trPr>
        <w:tc>
          <w:tcPr>
            <w:tcW w:w="2070" w:type="dxa"/>
            <w:vMerge w:val="restart"/>
          </w:tcPr>
          <w:p w14:paraId="5CC6C3C5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</w:p>
          <w:p w14:paraId="5051344F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 xml:space="preserve">       4. razred</w:t>
            </w:r>
          </w:p>
        </w:tc>
        <w:tc>
          <w:tcPr>
            <w:tcW w:w="2070" w:type="dxa"/>
          </w:tcPr>
          <w:p w14:paraId="56508913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vrste rečenica</w:t>
            </w:r>
          </w:p>
        </w:tc>
        <w:tc>
          <w:tcPr>
            <w:tcW w:w="2659" w:type="dxa"/>
          </w:tcPr>
          <w:p w14:paraId="6AA77797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jednostavne proširene i složene rečenice do 12 riječi</w:t>
            </w:r>
          </w:p>
        </w:tc>
      </w:tr>
      <w:tr w:rsidR="002729BC" w:rsidRPr="005C69C8" w14:paraId="26ACD218" w14:textId="77777777" w:rsidTr="005C69C8">
        <w:trPr>
          <w:trHeight w:val="240"/>
        </w:trPr>
        <w:tc>
          <w:tcPr>
            <w:tcW w:w="2070" w:type="dxa"/>
            <w:vMerge/>
          </w:tcPr>
          <w:p w14:paraId="66EE0345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</w:p>
        </w:tc>
        <w:tc>
          <w:tcPr>
            <w:tcW w:w="2070" w:type="dxa"/>
          </w:tcPr>
          <w:p w14:paraId="540061E8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broj riječi – kraj 1. pol</w:t>
            </w:r>
          </w:p>
        </w:tc>
        <w:tc>
          <w:tcPr>
            <w:tcW w:w="2659" w:type="dxa"/>
          </w:tcPr>
          <w:p w14:paraId="2DB8D414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75</w:t>
            </w:r>
          </w:p>
        </w:tc>
      </w:tr>
      <w:tr w:rsidR="002729BC" w:rsidRPr="005C69C8" w14:paraId="2AEF0393" w14:textId="77777777" w:rsidTr="005C69C8">
        <w:trPr>
          <w:trHeight w:val="336"/>
        </w:trPr>
        <w:tc>
          <w:tcPr>
            <w:tcW w:w="2070" w:type="dxa"/>
            <w:vMerge/>
          </w:tcPr>
          <w:p w14:paraId="4F04997E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</w:p>
        </w:tc>
        <w:tc>
          <w:tcPr>
            <w:tcW w:w="2070" w:type="dxa"/>
          </w:tcPr>
          <w:p w14:paraId="7E814824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broj riječi – kraj 2. pol</w:t>
            </w:r>
          </w:p>
        </w:tc>
        <w:tc>
          <w:tcPr>
            <w:tcW w:w="2659" w:type="dxa"/>
          </w:tcPr>
          <w:p w14:paraId="40B99752" w14:textId="77777777" w:rsidR="002729BC" w:rsidRPr="005C69C8" w:rsidRDefault="002729BC" w:rsidP="004D34F2">
            <w:pPr>
              <w:pStyle w:val="Tijeloteksta"/>
              <w:spacing w:before="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5C69C8">
              <w:rPr>
                <w:rFonts w:ascii="Open Sans" w:hAnsi="Open Sans" w:cs="Open Sans"/>
                <w:bCs/>
                <w:sz w:val="18"/>
                <w:szCs w:val="18"/>
              </w:rPr>
              <w:t>85</w:t>
            </w:r>
          </w:p>
        </w:tc>
      </w:tr>
    </w:tbl>
    <w:p w14:paraId="2E68EFA0" w14:textId="4450D7AB" w:rsidR="002729BC" w:rsidRPr="007C2A2E" w:rsidRDefault="002729BC" w:rsidP="002729BC">
      <w:pPr>
        <w:pStyle w:val="box459587"/>
        <w:ind w:firstLine="357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7C2A2E">
        <w:rPr>
          <w:rFonts w:ascii="Open Sans" w:hAnsi="Open Sans" w:cs="Open Sans"/>
          <w:sz w:val="20"/>
          <w:szCs w:val="20"/>
        </w:rPr>
        <w:tab/>
      </w:r>
      <w:r w:rsidRPr="007C2A2E">
        <w:rPr>
          <w:rFonts w:ascii="Open Sans" w:hAnsi="Open Sans" w:cs="Open Sans"/>
          <w:sz w:val="20"/>
          <w:szCs w:val="20"/>
        </w:rPr>
        <w:tab/>
      </w:r>
      <w:r w:rsidRPr="007C2A2E">
        <w:rPr>
          <w:rFonts w:ascii="Open Sans" w:hAnsi="Open Sans" w:cs="Open Sans"/>
          <w:sz w:val="20"/>
          <w:szCs w:val="20"/>
        </w:rPr>
        <w:tab/>
      </w:r>
      <w:r w:rsidRPr="007C2A2E">
        <w:rPr>
          <w:rFonts w:ascii="Open Sans" w:hAnsi="Open Sans" w:cs="Open Sans"/>
          <w:sz w:val="20"/>
          <w:szCs w:val="20"/>
        </w:rPr>
        <w:tab/>
      </w:r>
      <w:r w:rsidRPr="007C2A2E">
        <w:rPr>
          <w:rFonts w:ascii="Open Sans" w:hAnsi="Open Sans" w:cs="Open Sans"/>
          <w:sz w:val="20"/>
          <w:szCs w:val="20"/>
        </w:rPr>
        <w:tab/>
      </w:r>
      <w:r w:rsidRPr="007C2A2E">
        <w:rPr>
          <w:rFonts w:ascii="Open Sans" w:hAnsi="Open Sans" w:cs="Open Sans"/>
          <w:sz w:val="20"/>
          <w:szCs w:val="20"/>
        </w:rPr>
        <w:tab/>
      </w:r>
      <w:r w:rsidRPr="007C2A2E">
        <w:rPr>
          <w:rFonts w:ascii="Open Sans" w:hAnsi="Open Sans" w:cs="Open Sans"/>
          <w:b/>
          <w:bCs/>
          <w:sz w:val="20"/>
          <w:szCs w:val="20"/>
        </w:rPr>
        <w:t>DIKTAT U HRVATSKOM JEZIKU</w:t>
      </w:r>
    </w:p>
    <w:p w14:paraId="0ABDA312" w14:textId="588AFB03" w:rsidR="002729BC" w:rsidRPr="007C2A2E" w:rsidRDefault="00067646" w:rsidP="002729BC">
      <w:pPr>
        <w:pStyle w:val="box459587"/>
        <w:ind w:firstLine="357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9F66543" wp14:editId="51FF79FD">
                <wp:simplePos x="0" y="0"/>
                <wp:positionH relativeFrom="column">
                  <wp:posOffset>7448961</wp:posOffset>
                </wp:positionH>
                <wp:positionV relativeFrom="paragraph">
                  <wp:posOffset>1882833</wp:posOffset>
                </wp:positionV>
                <wp:extent cx="1250640" cy="1478880"/>
                <wp:effectExtent l="38100" t="38100" r="45085" b="4572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50640" cy="147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D03BF7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" o:spid="_x0000_s1026" type="#_x0000_t75" style="position:absolute;margin-left:585.85pt;margin-top:147.55pt;width:99.9pt;height:11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">
                <v:imagedata r:id="rId9" o:title=""/>
              </v:shape>
            </w:pict>
          </mc:Fallback>
        </mc:AlternateContent>
      </w:r>
    </w:p>
    <w:p w14:paraId="57EB4EA2" w14:textId="77777777" w:rsidR="00CE6716" w:rsidRDefault="00CE6716" w:rsidP="002729BC">
      <w:pPr>
        <w:pStyle w:val="box459587"/>
        <w:ind w:firstLine="357"/>
        <w:rPr>
          <w:rFonts w:ascii="Open Sans" w:hAnsi="Open Sans" w:cs="Open Sans"/>
          <w:sz w:val="20"/>
          <w:szCs w:val="20"/>
        </w:rPr>
      </w:pPr>
      <w:r w:rsidRPr="007C2A2E">
        <w:rPr>
          <w:rFonts w:ascii="Open Sans" w:hAnsi="Open Sans" w:cs="Open Sans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B5EBA85" wp14:editId="5E5A2A9C">
            <wp:simplePos x="0" y="0"/>
            <wp:positionH relativeFrom="margin">
              <wp:posOffset>4797425</wp:posOffset>
            </wp:positionH>
            <wp:positionV relativeFrom="paragraph">
              <wp:posOffset>67310</wp:posOffset>
            </wp:positionV>
            <wp:extent cx="4369435" cy="3642360"/>
            <wp:effectExtent l="0" t="0" r="0" b="0"/>
            <wp:wrapNone/>
            <wp:docPr id="4" name="Slika 4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stol&#10;&#10;Opis je automatski generiran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435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29BC" w:rsidRPr="007C2A2E">
        <w:rPr>
          <w:rFonts w:ascii="Open Sans" w:hAnsi="Open Sans" w:cs="Open Sans"/>
          <w:sz w:val="20"/>
          <w:szCs w:val="20"/>
        </w:rPr>
        <w:t xml:space="preserve"> </w:t>
      </w:r>
      <w:r w:rsidR="002729BC" w:rsidRPr="007C2A2E">
        <w:rPr>
          <w:rFonts w:ascii="Open Sans" w:hAnsi="Open Sans" w:cs="Open Sans"/>
          <w:sz w:val="20"/>
          <w:szCs w:val="20"/>
        </w:rPr>
        <w:tab/>
      </w:r>
      <w:r>
        <w:rPr>
          <w:rFonts w:ascii="Open Sans" w:hAnsi="Open Sans" w:cs="Open Sans"/>
          <w:sz w:val="20"/>
          <w:szCs w:val="20"/>
        </w:rPr>
        <w:br/>
      </w:r>
      <w:r>
        <w:rPr>
          <w:rFonts w:ascii="Open Sans" w:hAnsi="Open Sans" w:cs="Open Sans"/>
          <w:sz w:val="20"/>
          <w:szCs w:val="20"/>
        </w:rPr>
        <w:br/>
      </w:r>
    </w:p>
    <w:p w14:paraId="7029CE65" w14:textId="77777777" w:rsidR="00CE6716" w:rsidRDefault="00CE6716" w:rsidP="002729BC">
      <w:pPr>
        <w:pStyle w:val="box459587"/>
        <w:ind w:firstLine="357"/>
        <w:rPr>
          <w:rFonts w:ascii="Open Sans" w:hAnsi="Open Sans" w:cs="Open Sans"/>
          <w:sz w:val="20"/>
          <w:szCs w:val="20"/>
        </w:rPr>
      </w:pPr>
    </w:p>
    <w:p w14:paraId="4208B32E" w14:textId="77777777" w:rsidR="00CE6716" w:rsidRDefault="00CE6716" w:rsidP="002729BC">
      <w:pPr>
        <w:pStyle w:val="box459587"/>
        <w:ind w:firstLine="357"/>
        <w:rPr>
          <w:rFonts w:ascii="Open Sans" w:hAnsi="Open Sans" w:cs="Open Sans"/>
          <w:sz w:val="20"/>
          <w:szCs w:val="20"/>
        </w:rPr>
      </w:pPr>
    </w:p>
    <w:p w14:paraId="2FE83621" w14:textId="77777777" w:rsidR="00CE6716" w:rsidRDefault="00CE6716" w:rsidP="002729BC">
      <w:pPr>
        <w:pStyle w:val="box459587"/>
        <w:ind w:firstLine="357"/>
        <w:rPr>
          <w:rFonts w:ascii="Open Sans" w:hAnsi="Open Sans" w:cs="Open Sans"/>
          <w:sz w:val="20"/>
          <w:szCs w:val="20"/>
        </w:rPr>
      </w:pPr>
    </w:p>
    <w:p w14:paraId="6CBC12C3" w14:textId="77777777" w:rsidR="00CE6716" w:rsidRDefault="00CE6716" w:rsidP="002729BC">
      <w:pPr>
        <w:pStyle w:val="box459587"/>
        <w:ind w:firstLine="357"/>
        <w:rPr>
          <w:rFonts w:ascii="Open Sans" w:hAnsi="Open Sans" w:cs="Open Sans"/>
          <w:sz w:val="20"/>
          <w:szCs w:val="20"/>
        </w:rPr>
      </w:pPr>
    </w:p>
    <w:p w14:paraId="62626AAD" w14:textId="77777777" w:rsidR="00CE6716" w:rsidRDefault="00CE6716" w:rsidP="002729BC">
      <w:pPr>
        <w:pStyle w:val="box459587"/>
        <w:ind w:firstLine="357"/>
        <w:rPr>
          <w:rFonts w:ascii="Open Sans" w:hAnsi="Open Sans" w:cs="Open Sans"/>
          <w:sz w:val="20"/>
          <w:szCs w:val="20"/>
        </w:rPr>
      </w:pPr>
    </w:p>
    <w:p w14:paraId="394D60E9" w14:textId="77777777" w:rsidR="00CE6716" w:rsidRDefault="00CE6716" w:rsidP="002729BC">
      <w:pPr>
        <w:pStyle w:val="box459587"/>
        <w:ind w:firstLine="357"/>
        <w:rPr>
          <w:rFonts w:ascii="Open Sans" w:hAnsi="Open Sans" w:cs="Open Sans"/>
          <w:sz w:val="20"/>
          <w:szCs w:val="20"/>
        </w:rPr>
      </w:pPr>
    </w:p>
    <w:p w14:paraId="4D29DDA3" w14:textId="77777777" w:rsidR="00CE6716" w:rsidRDefault="00CE6716" w:rsidP="002729BC">
      <w:pPr>
        <w:pStyle w:val="box459587"/>
        <w:ind w:firstLine="357"/>
        <w:rPr>
          <w:rFonts w:ascii="Open Sans" w:hAnsi="Open Sans" w:cs="Open Sans"/>
          <w:sz w:val="20"/>
          <w:szCs w:val="20"/>
        </w:rPr>
      </w:pPr>
    </w:p>
    <w:p w14:paraId="392DD504" w14:textId="77777777" w:rsidR="002D2BCC" w:rsidRDefault="00CE6716" w:rsidP="002D2BCC">
      <w:pPr>
        <w:pStyle w:val="box459587"/>
        <w:ind w:firstLine="357"/>
        <w:jc w:val="right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br/>
      </w:r>
      <w:r>
        <w:rPr>
          <w:rFonts w:ascii="Open Sans" w:hAnsi="Open Sans" w:cs="Open Sans"/>
          <w:sz w:val="20"/>
          <w:szCs w:val="20"/>
        </w:rPr>
        <w:br/>
      </w:r>
      <w:r>
        <w:rPr>
          <w:rFonts w:ascii="Open Sans" w:hAnsi="Open Sans" w:cs="Open Sans"/>
          <w:sz w:val="20"/>
          <w:szCs w:val="20"/>
        </w:rPr>
        <w:br/>
      </w:r>
      <w:proofErr w:type="spellStart"/>
      <w:r w:rsidR="002729BC" w:rsidRPr="007C2A2E">
        <w:rPr>
          <w:rFonts w:ascii="Open Sans" w:hAnsi="Open Sans" w:cs="Open Sans"/>
          <w:sz w:val="20"/>
          <w:szCs w:val="20"/>
        </w:rPr>
        <w:t>Visinko</w:t>
      </w:r>
      <w:proofErr w:type="spellEnd"/>
      <w:r w:rsidR="002729BC" w:rsidRPr="007C2A2E">
        <w:rPr>
          <w:rFonts w:ascii="Open Sans" w:hAnsi="Open Sans" w:cs="Open Sans"/>
          <w:sz w:val="20"/>
          <w:szCs w:val="20"/>
        </w:rPr>
        <w:t>, K. (2015.): Diktat u nastavnoj teoriji i praksi</w:t>
      </w:r>
    </w:p>
    <w:p w14:paraId="6BFCF5FD" w14:textId="2C61A619" w:rsidR="001A311C" w:rsidRPr="002D2BCC" w:rsidRDefault="002729BC" w:rsidP="002D2BCC">
      <w:pPr>
        <w:pStyle w:val="box459587"/>
        <w:ind w:firstLine="357"/>
        <w:jc w:val="center"/>
        <w:rPr>
          <w:rStyle w:val="eop"/>
          <w:rFonts w:ascii="Open Sans" w:hAnsi="Open Sans" w:cs="Open Sans"/>
        </w:rPr>
      </w:pPr>
      <w:r w:rsidRPr="002D2BCC">
        <w:rPr>
          <w:rFonts w:ascii="Open Sans" w:hAnsi="Open Sans" w:cs="Open Sans"/>
        </w:rPr>
        <w:lastRenderedPageBreak/>
        <w:br/>
      </w:r>
      <w:r w:rsidRPr="002D2BCC">
        <w:rPr>
          <w:rFonts w:ascii="Open Sans" w:hAnsi="Open Sans" w:cs="Open Sans"/>
        </w:rPr>
        <w:br/>
      </w:r>
      <w:r w:rsidRPr="002D2BCC">
        <w:rPr>
          <w:rFonts w:ascii="Open Sans" w:hAnsi="Open Sans" w:cs="Open Sans"/>
          <w:b/>
          <w:bCs/>
        </w:rPr>
        <w:t>HRVATSKI JEZIK</w:t>
      </w:r>
    </w:p>
    <w:tbl>
      <w:tblPr>
        <w:tblStyle w:val="TableGrid1"/>
        <w:tblpPr w:leftFromText="180" w:rightFromText="180" w:vertAnchor="text" w:tblpX="-998" w:tblpY="1"/>
        <w:tblOverlap w:val="never"/>
        <w:tblW w:w="15877" w:type="dxa"/>
        <w:tblLook w:val="0480" w:firstRow="0" w:lastRow="0" w:firstColumn="1" w:lastColumn="0" w:noHBand="0" w:noVBand="1"/>
      </w:tblPr>
      <w:tblGrid>
        <w:gridCol w:w="5240"/>
        <w:gridCol w:w="2552"/>
        <w:gridCol w:w="2551"/>
        <w:gridCol w:w="2552"/>
        <w:gridCol w:w="2982"/>
      </w:tblGrid>
      <w:tr w:rsidR="001A311C" w:rsidRPr="00F467C7" w14:paraId="44752769" w14:textId="77777777" w:rsidTr="00AE234D">
        <w:tc>
          <w:tcPr>
            <w:tcW w:w="15877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C1ECB96" w14:textId="77777777" w:rsidR="001A311C" w:rsidRPr="00F467C7" w:rsidRDefault="001A311C" w:rsidP="00AE234D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color w:val="C00000"/>
                <w:sz w:val="20"/>
                <w:szCs w:val="20"/>
              </w:rPr>
              <w:t xml:space="preserve">SASTAVNICA/ELEMENT VREDNOVANJA: </w:t>
            </w:r>
            <w:r w:rsidRPr="00F467C7">
              <w:rPr>
                <w:rFonts w:ascii="Open Sans" w:hAnsi="Open Sans" w:cs="Open Sans"/>
                <w:b/>
                <w:color w:val="C00000"/>
                <w:sz w:val="20"/>
                <w:szCs w:val="20"/>
              </w:rPr>
              <w:t>HRVATSKI JEZIK I KOMUNIKACIJA</w:t>
            </w:r>
          </w:p>
        </w:tc>
      </w:tr>
      <w:tr w:rsidR="001A311C" w:rsidRPr="00F467C7" w14:paraId="70CA647D" w14:textId="77777777" w:rsidTr="00AE234D">
        <w:tc>
          <w:tcPr>
            <w:tcW w:w="15877" w:type="dxa"/>
            <w:gridSpan w:val="5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E6B4DB" w14:textId="77777777" w:rsidR="00101D97" w:rsidRPr="00F467C7" w:rsidRDefault="00101D97" w:rsidP="00101D97">
            <w:pPr>
              <w:jc w:val="center"/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>ISHOD: OŠ HJ A. 1. 1. Učenik razgovara i govori u skladu s jezičnim razvojem</w:t>
            </w:r>
          </w:p>
          <w:p w14:paraId="0C2B362F" w14:textId="61B4FF36" w:rsidR="001A311C" w:rsidRPr="00F467C7" w:rsidRDefault="00101D97" w:rsidP="00101D97">
            <w:pPr>
              <w:jc w:val="center"/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 xml:space="preserve"> izražavajući svoje potrebe, misli i osjećaje.</w:t>
            </w:r>
          </w:p>
        </w:tc>
      </w:tr>
      <w:tr w:rsidR="00AB6836" w:rsidRPr="00F467C7" w14:paraId="7D16E1D1" w14:textId="77777777" w:rsidTr="004665C6">
        <w:tc>
          <w:tcPr>
            <w:tcW w:w="5240" w:type="dxa"/>
            <w:tcBorders>
              <w:top w:val="nil"/>
              <w:bottom w:val="single" w:sz="6" w:space="0" w:color="auto"/>
              <w:right w:val="double" w:sz="12" w:space="0" w:color="auto"/>
            </w:tcBorders>
            <w:shd w:val="clear" w:color="auto" w:fill="D9E2F3" w:themeFill="accent1" w:themeFillTint="33"/>
          </w:tcPr>
          <w:p w14:paraId="426628FE" w14:textId="4DC30414" w:rsidR="00AB6836" w:rsidRPr="00F467C7" w:rsidRDefault="00AB6836" w:rsidP="00AB6836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 xml:space="preserve"> RAZRADA ISHODA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D966" w:themeFill="accent4" w:themeFillTint="99"/>
          </w:tcPr>
          <w:p w14:paraId="643F67D8" w14:textId="51628D70" w:rsidR="00AB6836" w:rsidRPr="00F467C7" w:rsidRDefault="00AB6836" w:rsidP="00AB6836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7CAAC" w:themeFill="accent2" w:themeFillTint="66"/>
          </w:tcPr>
          <w:p w14:paraId="6F7FC5EC" w14:textId="4D1F580A" w:rsidR="00AB6836" w:rsidRPr="00F467C7" w:rsidRDefault="00AB6836" w:rsidP="00AB6836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8D08D" w:themeFill="accent6" w:themeFillTint="99"/>
          </w:tcPr>
          <w:p w14:paraId="13D8E3A0" w14:textId="6A37E6D2" w:rsidR="00AB6836" w:rsidRPr="00F467C7" w:rsidRDefault="00AB6836" w:rsidP="00AB6836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2982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99FF"/>
          </w:tcPr>
          <w:p w14:paraId="02A13264" w14:textId="15D9E55E" w:rsidR="00AB6836" w:rsidRPr="00F467C7" w:rsidRDefault="00AB6836" w:rsidP="00AB6836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B03FAA" w:rsidRPr="00F467C7" w14:paraId="47D6F7B9" w14:textId="77777777" w:rsidTr="004665C6">
        <w:tc>
          <w:tcPr>
            <w:tcW w:w="5240" w:type="dxa"/>
            <w:tcBorders>
              <w:right w:val="double" w:sz="12" w:space="0" w:color="auto"/>
            </w:tcBorders>
          </w:tcPr>
          <w:p w14:paraId="205F8FB5" w14:textId="77777777" w:rsidR="00B03FAA" w:rsidRPr="00F467C7" w:rsidRDefault="00B03FAA" w:rsidP="00B03FAA">
            <w:pPr>
              <w:ind w:left="37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razgovara u skladu sa svojim interesima i potrebama</w:t>
            </w:r>
          </w:p>
          <w:p w14:paraId="09B2FEEC" w14:textId="481431A9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52" w:type="dxa"/>
          </w:tcPr>
          <w:p w14:paraId="0D18CABB" w14:textId="77777777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Djelomično razgovara u skladu sa svojim interesima i potrebama.</w:t>
            </w:r>
          </w:p>
          <w:p w14:paraId="32EA6AB1" w14:textId="030DEB9A" w:rsidR="00B03FAA" w:rsidRPr="00F467C7" w:rsidRDefault="00B03FAA" w:rsidP="00B03FA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  <w:tc>
          <w:tcPr>
            <w:tcW w:w="2551" w:type="dxa"/>
          </w:tcPr>
          <w:p w14:paraId="0B260F59" w14:textId="77777777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Razgovara u skladu sa svojim interesima i potrebama uz poticaj i dodatna pitanja.</w:t>
            </w:r>
          </w:p>
          <w:p w14:paraId="660BE2AA" w14:textId="0A4B3A72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1036FD8" w14:textId="4E2791A3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Samostalno oblikuje razgovor u skladu sa svojim interesima i potrebama uz manji poticaj.</w:t>
            </w:r>
          </w:p>
        </w:tc>
        <w:tc>
          <w:tcPr>
            <w:tcW w:w="2982" w:type="dxa"/>
          </w:tcPr>
          <w:p w14:paraId="2BE69460" w14:textId="5F0AFEEB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Samostalno i bez poticaja razgovara u skladu sa svojim interesima i potrebama te primjenjuje pravilnu jezičnu intonaciju.</w:t>
            </w:r>
          </w:p>
        </w:tc>
      </w:tr>
      <w:tr w:rsidR="00B03FAA" w:rsidRPr="00F467C7" w14:paraId="12F2A6A6" w14:textId="77777777" w:rsidTr="004665C6">
        <w:tc>
          <w:tcPr>
            <w:tcW w:w="5240" w:type="dxa"/>
            <w:tcBorders>
              <w:right w:val="double" w:sz="12" w:space="0" w:color="auto"/>
            </w:tcBorders>
          </w:tcPr>
          <w:p w14:paraId="43E25C01" w14:textId="77777777" w:rsidR="00B03FAA" w:rsidRPr="00F467C7" w:rsidRDefault="00B03FAA" w:rsidP="00B03FAA">
            <w:pPr>
              <w:ind w:left="37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postavlja jednostavna pitanja </w:t>
            </w:r>
          </w:p>
          <w:p w14:paraId="63B294AD" w14:textId="4E123934" w:rsidR="00B03FAA" w:rsidRPr="00F467C7" w:rsidRDefault="00B03FAA" w:rsidP="00B03FA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  <w:tc>
          <w:tcPr>
            <w:tcW w:w="2552" w:type="dxa"/>
          </w:tcPr>
          <w:p w14:paraId="5DF07C03" w14:textId="77777777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Postavlja jednostavna pitanja uz stalni poticaj.</w:t>
            </w:r>
          </w:p>
          <w:p w14:paraId="54FE9ED7" w14:textId="586C4EA7" w:rsidR="00B03FAA" w:rsidRPr="00F467C7" w:rsidRDefault="00B03FAA" w:rsidP="00B03FA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  <w:tc>
          <w:tcPr>
            <w:tcW w:w="2551" w:type="dxa"/>
          </w:tcPr>
          <w:p w14:paraId="6DD25D46" w14:textId="77777777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Postavlja jednostavna pitanja i primjenjuje upitne riječi.</w:t>
            </w:r>
          </w:p>
          <w:p w14:paraId="472090D2" w14:textId="29C3D26C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52" w:type="dxa"/>
          </w:tcPr>
          <w:p w14:paraId="3A512CA2" w14:textId="77777777" w:rsidR="00B03FAA" w:rsidRPr="00F467C7" w:rsidRDefault="00B03FAA" w:rsidP="00B03FA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Postavlja jednostavna pitanja koja uz poticaj proširuje i pravilno koristi upitne riječi.</w:t>
            </w:r>
          </w:p>
          <w:p w14:paraId="4760A5A6" w14:textId="31DA9646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982" w:type="dxa"/>
          </w:tcPr>
          <w:p w14:paraId="61BFB794" w14:textId="572A1366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Pravilno formulira upitne rečenice bez poticaja i pomoći, upitne riječi koristi jezično ispravno i u duhu jezika govorenja.</w:t>
            </w:r>
          </w:p>
        </w:tc>
      </w:tr>
      <w:tr w:rsidR="00B03FAA" w:rsidRPr="00F467C7" w14:paraId="5B9ACF62" w14:textId="77777777" w:rsidTr="004665C6">
        <w:tc>
          <w:tcPr>
            <w:tcW w:w="5240" w:type="dxa"/>
            <w:tcBorders>
              <w:right w:val="double" w:sz="12" w:space="0" w:color="auto"/>
            </w:tcBorders>
          </w:tcPr>
          <w:p w14:paraId="6B9B7CFB" w14:textId="04371403" w:rsidR="00B03FAA" w:rsidRPr="00F467C7" w:rsidRDefault="00B03FAA" w:rsidP="00B03FA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odgovara cjelovitom rečenicom</w:t>
            </w:r>
          </w:p>
        </w:tc>
        <w:tc>
          <w:tcPr>
            <w:tcW w:w="2552" w:type="dxa"/>
          </w:tcPr>
          <w:p w14:paraId="47169229" w14:textId="50077667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Na postavljena pitanja odgovara kratkom, gramatički nepravilnom i nepotpunom rečenicom.</w:t>
            </w:r>
          </w:p>
        </w:tc>
        <w:tc>
          <w:tcPr>
            <w:tcW w:w="2551" w:type="dxa"/>
          </w:tcPr>
          <w:p w14:paraId="495639EA" w14:textId="77777777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Odgovara na postavljena pitanja kratkim rečenicama. </w:t>
            </w:r>
          </w:p>
          <w:p w14:paraId="47F20BBB" w14:textId="12FF2371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52" w:type="dxa"/>
          </w:tcPr>
          <w:p w14:paraId="2BB8E0CC" w14:textId="0BF8A073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U većoj mjeri potpuno odgovara na postavljena pitanja cjelovitom rečenicom čineći manje greške.</w:t>
            </w:r>
          </w:p>
        </w:tc>
        <w:tc>
          <w:tcPr>
            <w:tcW w:w="2982" w:type="dxa"/>
          </w:tcPr>
          <w:p w14:paraId="6E94C01B" w14:textId="5C301878" w:rsidR="00B03FAA" w:rsidRPr="00F467C7" w:rsidRDefault="00B03FAA" w:rsidP="00B03FA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U potpunosti odgovara na postavljena pitanja cjelovitom rečenicom koju produbljuje i proširuje.</w:t>
            </w:r>
          </w:p>
        </w:tc>
      </w:tr>
      <w:tr w:rsidR="00B03FAA" w:rsidRPr="00F467C7" w14:paraId="50D93C31" w14:textId="77777777" w:rsidTr="004665C6">
        <w:tc>
          <w:tcPr>
            <w:tcW w:w="5240" w:type="dxa"/>
            <w:tcBorders>
              <w:right w:val="double" w:sz="12" w:space="0" w:color="auto"/>
            </w:tcBorders>
          </w:tcPr>
          <w:p w14:paraId="3C279261" w14:textId="77777777" w:rsidR="00B03FAA" w:rsidRPr="00F467C7" w:rsidRDefault="00B03FAA" w:rsidP="00B03FAA">
            <w:pPr>
              <w:ind w:left="37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upotrebljava riječi: molim, hvala, oprosti, izvoli</w:t>
            </w:r>
          </w:p>
          <w:p w14:paraId="329A8F4F" w14:textId="7A419BDF" w:rsidR="00B03FAA" w:rsidRPr="00F467C7" w:rsidRDefault="00B03FAA" w:rsidP="00B03FAA">
            <w:pPr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</w:p>
        </w:tc>
        <w:tc>
          <w:tcPr>
            <w:tcW w:w="2552" w:type="dxa"/>
          </w:tcPr>
          <w:p w14:paraId="6E78A8C8" w14:textId="55276476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Upotrebljava riječi: molim, hvala, oprosti i izvoli ne shvaćajući njihovo značenje u aktivnosti govorenja.</w:t>
            </w:r>
          </w:p>
        </w:tc>
        <w:tc>
          <w:tcPr>
            <w:tcW w:w="2551" w:type="dxa"/>
          </w:tcPr>
          <w:p w14:paraId="6345D8CF" w14:textId="77777777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Upotrebljava riječi: molim, hvala, oprosti i izvoli bez dodatnog konteksta.</w:t>
            </w:r>
          </w:p>
          <w:p w14:paraId="25EFEDC1" w14:textId="03BF0CE8" w:rsidR="00B03FAA" w:rsidRPr="00F467C7" w:rsidRDefault="00B03FAA" w:rsidP="00B03FA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  <w:tc>
          <w:tcPr>
            <w:tcW w:w="2552" w:type="dxa"/>
          </w:tcPr>
          <w:p w14:paraId="099B6428" w14:textId="77777777" w:rsidR="00B03FAA" w:rsidRPr="00F467C7" w:rsidRDefault="00B03FAA" w:rsidP="00B03FA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Upotrebljava riječi: molim, hvala, oprosti i izvoli uz kraće dodatno pojašnjenje.</w:t>
            </w:r>
          </w:p>
          <w:p w14:paraId="0080CA93" w14:textId="0175154E" w:rsidR="00B03FAA" w:rsidRPr="00F467C7" w:rsidRDefault="00B03FAA" w:rsidP="00B03FA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  <w:tc>
          <w:tcPr>
            <w:tcW w:w="2982" w:type="dxa"/>
          </w:tcPr>
          <w:p w14:paraId="67E82B7D" w14:textId="295DF5AD" w:rsidR="00B03FAA" w:rsidRPr="00F467C7" w:rsidRDefault="00B03FAA" w:rsidP="00B03FA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Upotrebljava riječi: molim, hvala, oprosti i izvoli jasno i uz pojašnjenje i te su riječi dio svakodnevne samostalne komunikacije.</w:t>
            </w:r>
          </w:p>
        </w:tc>
      </w:tr>
      <w:tr w:rsidR="00B03FAA" w:rsidRPr="00F467C7" w14:paraId="63527C11" w14:textId="77777777" w:rsidTr="004665C6">
        <w:tc>
          <w:tcPr>
            <w:tcW w:w="5240" w:type="dxa"/>
            <w:tcBorders>
              <w:right w:val="double" w:sz="12" w:space="0" w:color="auto"/>
            </w:tcBorders>
          </w:tcPr>
          <w:p w14:paraId="14A6A898" w14:textId="77777777" w:rsidR="00B03FAA" w:rsidRPr="00F467C7" w:rsidRDefault="00B03FAA" w:rsidP="00B03FAA">
            <w:pPr>
              <w:ind w:left="37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govori više cjelovitih rečenica tematski povezanih u cjelinu </w:t>
            </w:r>
          </w:p>
          <w:p w14:paraId="129177C0" w14:textId="0B301393" w:rsidR="00B03FAA" w:rsidRPr="00F467C7" w:rsidRDefault="00B03FAA" w:rsidP="00B03FAA">
            <w:pPr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</w:p>
        </w:tc>
        <w:tc>
          <w:tcPr>
            <w:tcW w:w="2552" w:type="dxa"/>
          </w:tcPr>
          <w:p w14:paraId="589E9247" w14:textId="77777777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Rečenice povezuje u kraću cjelinu isključivo uz predložak i navođenje.</w:t>
            </w:r>
          </w:p>
          <w:p w14:paraId="71ABBF9D" w14:textId="18D053EB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65E9D6F" w14:textId="77777777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Govori više cjelovitih rečenica tematski povezanih u cjelinu uz dodatna pitanja i sugestije učitelja.</w:t>
            </w:r>
          </w:p>
          <w:p w14:paraId="64E2D315" w14:textId="31C97668" w:rsidR="00B03FAA" w:rsidRPr="00F467C7" w:rsidRDefault="00B03FAA" w:rsidP="00B03FA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  <w:tc>
          <w:tcPr>
            <w:tcW w:w="2552" w:type="dxa"/>
          </w:tcPr>
          <w:p w14:paraId="06CA9DE5" w14:textId="77777777" w:rsidR="00B03FAA" w:rsidRPr="00F467C7" w:rsidRDefault="00B03FAA" w:rsidP="00B03FA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Govori više cjelovitih rečenica tematski povezanih u cjelinu.</w:t>
            </w:r>
          </w:p>
          <w:p w14:paraId="6CC8BFF1" w14:textId="7066C611" w:rsidR="00B03FAA" w:rsidRPr="00F467C7" w:rsidRDefault="00B03FAA" w:rsidP="00B03FA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  <w:tc>
          <w:tcPr>
            <w:tcW w:w="2982" w:type="dxa"/>
          </w:tcPr>
          <w:p w14:paraId="6C786F4B" w14:textId="26180341" w:rsidR="00B03FAA" w:rsidRPr="00F467C7" w:rsidRDefault="00B03FAA" w:rsidP="00B03FA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Inicira razgovor koji povezuje u cjelinu bez poticaja i navođenja te rečenice suvislo i jasno povezuje u tematsku cjelinu.</w:t>
            </w:r>
          </w:p>
        </w:tc>
      </w:tr>
      <w:tr w:rsidR="00B03FAA" w:rsidRPr="00F467C7" w14:paraId="667B1784" w14:textId="77777777" w:rsidTr="004665C6">
        <w:tc>
          <w:tcPr>
            <w:tcW w:w="5240" w:type="dxa"/>
            <w:tcBorders>
              <w:right w:val="double" w:sz="12" w:space="0" w:color="auto"/>
            </w:tcBorders>
          </w:tcPr>
          <w:p w14:paraId="204C3BC8" w14:textId="02419CC6" w:rsidR="00B03FAA" w:rsidRPr="00F467C7" w:rsidRDefault="00B03FAA" w:rsidP="00B03FAA">
            <w:pPr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lastRenderedPageBreak/>
              <w:t xml:space="preserve">izgovora glasove i naglašava riječi u skladu s jezičnim razvojem </w:t>
            </w:r>
          </w:p>
        </w:tc>
        <w:tc>
          <w:tcPr>
            <w:tcW w:w="2552" w:type="dxa"/>
          </w:tcPr>
          <w:p w14:paraId="279E18BC" w14:textId="2A280856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Djelomično </w:t>
            </w: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izgovara glasove i naglašava riječi uz pomoć reprodukcije.</w:t>
            </w:r>
          </w:p>
        </w:tc>
        <w:tc>
          <w:tcPr>
            <w:tcW w:w="2551" w:type="dxa"/>
          </w:tcPr>
          <w:p w14:paraId="5CD48BC2" w14:textId="77777777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Izgovara glasove i naglašava riječi uz pomoć reprodukcije.</w:t>
            </w:r>
          </w:p>
          <w:p w14:paraId="7727BD29" w14:textId="49C55180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52" w:type="dxa"/>
          </w:tcPr>
          <w:p w14:paraId="4A90B811" w14:textId="61026B04" w:rsidR="00B03FAA" w:rsidRPr="00F467C7" w:rsidRDefault="00B03FAA" w:rsidP="00B03FA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Izgovara glasove i naglašava riječi u skladu s jezičnim razvojem.</w:t>
            </w:r>
          </w:p>
        </w:tc>
        <w:tc>
          <w:tcPr>
            <w:tcW w:w="2982" w:type="dxa"/>
          </w:tcPr>
          <w:p w14:paraId="2CF24CDA" w14:textId="34D0549E" w:rsidR="00B03FAA" w:rsidRPr="00F467C7" w:rsidRDefault="00B03FAA" w:rsidP="00B03FA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Izgovora glasove i naglašava riječi točno i elokventno u skladu s jezičnim razvojem.</w:t>
            </w:r>
          </w:p>
        </w:tc>
      </w:tr>
      <w:tr w:rsidR="00B03FAA" w:rsidRPr="00F467C7" w14:paraId="79F4E10F" w14:textId="77777777" w:rsidTr="004665C6">
        <w:tc>
          <w:tcPr>
            <w:tcW w:w="5240" w:type="dxa"/>
            <w:tcBorders>
              <w:bottom w:val="single" w:sz="4" w:space="0" w:color="auto"/>
              <w:right w:val="double" w:sz="12" w:space="0" w:color="auto"/>
            </w:tcBorders>
          </w:tcPr>
          <w:p w14:paraId="374AF4E9" w14:textId="77777777" w:rsidR="00B03FAA" w:rsidRPr="00F467C7" w:rsidRDefault="00B03FAA" w:rsidP="00B03FAA">
            <w:pPr>
              <w:ind w:left="37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točno intonira rečenicu s obzirom na priopćajnu svrhu i poredak riječi u rečenici u skladu s jezičnim razvojem i dobi </w:t>
            </w:r>
          </w:p>
          <w:p w14:paraId="51AD99D3" w14:textId="51C096FB" w:rsidR="00B03FAA" w:rsidRPr="00F467C7" w:rsidRDefault="00B03FAA" w:rsidP="00B03FAA">
            <w:pPr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1A25B5F" w14:textId="77777777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Greške u intonaciji kao i netočan poredak riječi u rečenici uočava isključivo pomoću modela.</w:t>
            </w:r>
          </w:p>
          <w:p w14:paraId="0BF31F07" w14:textId="60024291" w:rsidR="00B03FAA" w:rsidRPr="00F467C7" w:rsidRDefault="00B03FAA" w:rsidP="00B03FAA">
            <w:pPr>
              <w:pStyle w:val="Odlomakpopisa"/>
              <w:ind w:left="0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8FA0E30" w14:textId="5C982559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Prema zadanim smjernicama točno intonira rečenicu s obzirom na priopćajnu svrhu i poredak riječi u rečenici u skladu s jezičnim razvojem i dobi.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3DDBF5E" w14:textId="77777777" w:rsidR="00B03FAA" w:rsidRPr="00F467C7" w:rsidRDefault="00B03FAA" w:rsidP="00B03FA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Točno intonira rečenicu s obzirom na priopćajnu svrhu i poredak riječi u rečenici u skladu s jezičnim razvojem i dobi.</w:t>
            </w:r>
          </w:p>
          <w:p w14:paraId="7BFEF537" w14:textId="064C2471" w:rsidR="00B03FAA" w:rsidRPr="00F467C7" w:rsidRDefault="00B03FAA" w:rsidP="00B03FA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  <w:tc>
          <w:tcPr>
            <w:tcW w:w="2982" w:type="dxa"/>
            <w:tcBorders>
              <w:bottom w:val="single" w:sz="4" w:space="0" w:color="auto"/>
            </w:tcBorders>
          </w:tcPr>
          <w:p w14:paraId="7D035289" w14:textId="77777777" w:rsidR="00B03FAA" w:rsidRPr="00F467C7" w:rsidRDefault="00B03FAA" w:rsidP="00B03FA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Spretno, samostalno i točno intonira rečenicu s obzirom na priopćajnu svrhu i poredak riječi u rečenici u skladu s jezičnim razvojem i dobi.</w:t>
            </w:r>
          </w:p>
          <w:p w14:paraId="7F123E81" w14:textId="129F59FE" w:rsidR="00B03FAA" w:rsidRPr="00F467C7" w:rsidRDefault="00B03FAA" w:rsidP="00B03FAA">
            <w:pPr>
              <w:ind w:left="31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</w:tr>
      <w:tr w:rsidR="00B03FAA" w:rsidRPr="00F467C7" w14:paraId="648171C8" w14:textId="77777777" w:rsidTr="004665C6">
        <w:tc>
          <w:tcPr>
            <w:tcW w:w="5240" w:type="dxa"/>
            <w:tcBorders>
              <w:bottom w:val="single" w:sz="4" w:space="0" w:color="auto"/>
              <w:right w:val="double" w:sz="12" w:space="0" w:color="auto"/>
            </w:tcBorders>
          </w:tcPr>
          <w:p w14:paraId="1983116C" w14:textId="0382465D" w:rsidR="00B03FAA" w:rsidRPr="00F467C7" w:rsidRDefault="00B03FAA" w:rsidP="00B03FAA">
            <w:pPr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poštuje pravila uljudnoga ophođenja tijekom razgovora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44024EA" w14:textId="37D2032D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Poštuje pravila uljudnoga ophođenja tijekom razgovora isključivo uz stalno podsjećanje na norme lijepoga ponašanja.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3BD50631" w14:textId="0ED0A154" w:rsidR="00B03FAA" w:rsidRPr="00F467C7" w:rsidRDefault="00B03FAA" w:rsidP="00B03FA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Većinom poštuje pravila uljudnoga ophođenja tijekom razgovora.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765B4FD4" w14:textId="74C9CE08" w:rsidR="00B03FAA" w:rsidRPr="00F467C7" w:rsidRDefault="00B03FAA" w:rsidP="00B03FA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Poštuje pravila uljudnoga ophođenja tijekom razgovora.</w:t>
            </w:r>
          </w:p>
        </w:tc>
        <w:tc>
          <w:tcPr>
            <w:tcW w:w="2982" w:type="dxa"/>
            <w:tcBorders>
              <w:bottom w:val="single" w:sz="4" w:space="0" w:color="auto"/>
            </w:tcBorders>
          </w:tcPr>
          <w:p w14:paraId="2812638A" w14:textId="7CF203C9" w:rsidR="00B03FAA" w:rsidRPr="00F467C7" w:rsidRDefault="00B03FAA" w:rsidP="00B03FA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Poštuje pravila uljudnoga ophođenja tijekom razgovora spretno i argumentirano.</w:t>
            </w:r>
          </w:p>
        </w:tc>
      </w:tr>
      <w:tr w:rsidR="00B03FAA" w:rsidRPr="00F467C7" w14:paraId="7FD6FE63" w14:textId="77777777" w:rsidTr="00AE234D">
        <w:tc>
          <w:tcPr>
            <w:tcW w:w="15877" w:type="dxa"/>
            <w:gridSpan w:val="5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628B7D4" w14:textId="77777777" w:rsidR="000D64BE" w:rsidRPr="00F467C7" w:rsidRDefault="000D64BE" w:rsidP="000D64BE">
            <w:pPr>
              <w:jc w:val="center"/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 xml:space="preserve">ISHOD: OŠ HJ A. 1. 2. Učenik sluša jednostavne tekstove, točno izgovara glasove, </w:t>
            </w:r>
          </w:p>
          <w:p w14:paraId="77E0A2EB" w14:textId="43213A99" w:rsidR="00B03FAA" w:rsidRPr="00F467C7" w:rsidRDefault="000D64BE" w:rsidP="000D64BE">
            <w:pPr>
              <w:jc w:val="center"/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>riječi i rečenice na temelju slušanoga teksta.</w:t>
            </w:r>
          </w:p>
        </w:tc>
      </w:tr>
      <w:tr w:rsidR="00B03FAA" w:rsidRPr="00F467C7" w14:paraId="43EFE994" w14:textId="77777777" w:rsidTr="004665C6">
        <w:tc>
          <w:tcPr>
            <w:tcW w:w="5240" w:type="dxa"/>
            <w:tcBorders>
              <w:top w:val="single" w:sz="4" w:space="0" w:color="auto"/>
              <w:bottom w:val="single" w:sz="6" w:space="0" w:color="auto"/>
              <w:right w:val="double" w:sz="12" w:space="0" w:color="auto"/>
            </w:tcBorders>
            <w:shd w:val="clear" w:color="auto" w:fill="D9E2F3" w:themeFill="accent1" w:themeFillTint="33"/>
          </w:tcPr>
          <w:p w14:paraId="32F0DC3B" w14:textId="0384427C" w:rsidR="00B03FAA" w:rsidRPr="00F467C7" w:rsidRDefault="00B03FAA" w:rsidP="00B03FA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 xml:space="preserve"> RAZRADA ISHODA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6" w:space="0" w:color="auto"/>
            </w:tcBorders>
            <w:shd w:val="clear" w:color="auto" w:fill="FFD966" w:themeFill="accent4" w:themeFillTint="99"/>
          </w:tcPr>
          <w:p w14:paraId="5D3D8166" w14:textId="3A54C893" w:rsidR="00B03FAA" w:rsidRPr="00F467C7" w:rsidRDefault="00B03FAA" w:rsidP="00B03FA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6" w:space="0" w:color="auto"/>
            </w:tcBorders>
            <w:shd w:val="clear" w:color="auto" w:fill="F7CAAC" w:themeFill="accent2" w:themeFillTint="66"/>
          </w:tcPr>
          <w:p w14:paraId="1B9A0837" w14:textId="6A8F7B95" w:rsidR="00B03FAA" w:rsidRPr="00F467C7" w:rsidRDefault="00B03FAA" w:rsidP="00B03FA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6" w:space="0" w:color="auto"/>
            </w:tcBorders>
            <w:shd w:val="clear" w:color="auto" w:fill="A8D08D" w:themeFill="accent6" w:themeFillTint="99"/>
          </w:tcPr>
          <w:p w14:paraId="7F39D781" w14:textId="55C963F9" w:rsidR="00B03FAA" w:rsidRPr="00F467C7" w:rsidRDefault="00B03FAA" w:rsidP="00B03FA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2982" w:type="dxa"/>
            <w:tcBorders>
              <w:top w:val="single" w:sz="4" w:space="0" w:color="auto"/>
              <w:bottom w:val="single" w:sz="6" w:space="0" w:color="auto"/>
            </w:tcBorders>
            <w:shd w:val="clear" w:color="auto" w:fill="FF99FF"/>
          </w:tcPr>
          <w:p w14:paraId="690D7289" w14:textId="4E9F4083" w:rsidR="00B03FAA" w:rsidRPr="00F467C7" w:rsidRDefault="00B03FAA" w:rsidP="00B03FA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0D09BA" w:rsidRPr="00F467C7" w14:paraId="419DB4AE" w14:textId="77777777" w:rsidTr="004665C6">
        <w:tc>
          <w:tcPr>
            <w:tcW w:w="5240" w:type="dxa"/>
            <w:tcBorders>
              <w:bottom w:val="nil"/>
              <w:right w:val="double" w:sz="12" w:space="0" w:color="auto"/>
            </w:tcBorders>
          </w:tcPr>
          <w:p w14:paraId="71CB2E53" w14:textId="77777777" w:rsidR="000D09BA" w:rsidRPr="00F467C7" w:rsidRDefault="000D09BA" w:rsidP="000D09BA">
            <w:pPr>
              <w:ind w:left="37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sluša jednostavne tekstove iz različitih izvora </w:t>
            </w:r>
          </w:p>
          <w:p w14:paraId="4ED5D0A8" w14:textId="141183F5" w:rsidR="000D09BA" w:rsidRPr="00F467C7" w:rsidRDefault="000D09BA" w:rsidP="000D09B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nil"/>
            </w:tcBorders>
          </w:tcPr>
          <w:p w14:paraId="1ABD08B0" w14:textId="77777777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Sluša jednostavne tekstove iz različitih izvora uz težu koncentraciju.</w:t>
            </w:r>
          </w:p>
          <w:p w14:paraId="7BB28F00" w14:textId="6CBDFB17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14:paraId="7EEF3684" w14:textId="6102F604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Sluša jednostavne tekstove iz različitih izvora uz povremeno skretanje pažnje na sadržaj.</w:t>
            </w:r>
          </w:p>
        </w:tc>
        <w:tc>
          <w:tcPr>
            <w:tcW w:w="2552" w:type="dxa"/>
            <w:tcBorders>
              <w:bottom w:val="nil"/>
            </w:tcBorders>
          </w:tcPr>
          <w:p w14:paraId="49A4EC7E" w14:textId="77777777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Sluša jednostavne tekstove iz različitih izvora.</w:t>
            </w:r>
          </w:p>
          <w:p w14:paraId="618347E7" w14:textId="77777777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  <w:tc>
          <w:tcPr>
            <w:tcW w:w="2982" w:type="dxa"/>
            <w:tcBorders>
              <w:bottom w:val="nil"/>
            </w:tcBorders>
          </w:tcPr>
          <w:p w14:paraId="57116CF9" w14:textId="77777777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Sluša jednostavne tekstove iz različitih izvora s aktivnom pažnjom i interakcijom.</w:t>
            </w:r>
          </w:p>
          <w:p w14:paraId="7BD1FB2C" w14:textId="77777777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</w:tr>
      <w:tr w:rsidR="000D09BA" w:rsidRPr="00F467C7" w14:paraId="4B85CC8A" w14:textId="77777777" w:rsidTr="004665C6">
        <w:tc>
          <w:tcPr>
            <w:tcW w:w="5240" w:type="dxa"/>
            <w:tcBorders>
              <w:bottom w:val="single" w:sz="4" w:space="0" w:color="auto"/>
              <w:right w:val="double" w:sz="12" w:space="0" w:color="auto"/>
            </w:tcBorders>
          </w:tcPr>
          <w:p w14:paraId="528E6612" w14:textId="77777777" w:rsidR="000D09BA" w:rsidRPr="00F467C7" w:rsidRDefault="000D09BA" w:rsidP="000D09BA">
            <w:pPr>
              <w:ind w:left="37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odgovara na pitanja o slušanome tekstu </w:t>
            </w:r>
          </w:p>
          <w:p w14:paraId="7DA43690" w14:textId="7313619F" w:rsidR="000D09BA" w:rsidRPr="00F467C7" w:rsidRDefault="000D09BA" w:rsidP="000D09B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1FCE3D75" w14:textId="3BEEA3AB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Kratko i nepotpuno potpuno odgovara na pitanja o slušanome tekstu.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4D09BCE0" w14:textId="77777777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Odgovara na pitanja o slušanome tekstu uz stalno navođenje.</w:t>
            </w:r>
          </w:p>
          <w:p w14:paraId="461870D1" w14:textId="709B9106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99FAA7B" w14:textId="77777777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Odgovara na pitanja o slušanome tekstu.</w:t>
            </w:r>
          </w:p>
          <w:p w14:paraId="32ACEE6C" w14:textId="7DF6655D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  <w:tc>
          <w:tcPr>
            <w:tcW w:w="2982" w:type="dxa"/>
            <w:tcBorders>
              <w:bottom w:val="single" w:sz="4" w:space="0" w:color="auto"/>
            </w:tcBorders>
          </w:tcPr>
          <w:p w14:paraId="2F437FAD" w14:textId="4D5BE0A3" w:rsidR="000D09BA" w:rsidRPr="00F467C7" w:rsidRDefault="000D09BA" w:rsidP="000D09BA">
            <w:pPr>
              <w:ind w:left="35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Samostalno i potpuno odgovara na pitanja o slušanome tekstu.</w:t>
            </w:r>
          </w:p>
        </w:tc>
      </w:tr>
      <w:tr w:rsidR="000D09BA" w:rsidRPr="00F467C7" w14:paraId="5837E5C1" w14:textId="77777777" w:rsidTr="004665C6">
        <w:tc>
          <w:tcPr>
            <w:tcW w:w="5240" w:type="dxa"/>
            <w:tcBorders>
              <w:bottom w:val="single" w:sz="8" w:space="0" w:color="auto"/>
              <w:right w:val="double" w:sz="12" w:space="0" w:color="auto"/>
            </w:tcBorders>
          </w:tcPr>
          <w:p w14:paraId="58C5B0A5" w14:textId="77777777" w:rsidR="000D09BA" w:rsidRPr="00F467C7" w:rsidRDefault="000D09BA" w:rsidP="000D09BA">
            <w:pPr>
              <w:ind w:left="37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postavlja pitanja o slušanome tekstu; sluša i razumije uputu i postupa prema uputi </w:t>
            </w:r>
          </w:p>
          <w:p w14:paraId="38D11098" w14:textId="7205B7E6" w:rsidR="000D09BA" w:rsidRPr="00F467C7" w:rsidRDefault="000D09BA" w:rsidP="000D09B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8" w:space="0" w:color="auto"/>
            </w:tcBorders>
          </w:tcPr>
          <w:p w14:paraId="47766D29" w14:textId="33168535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Postavlja pitanja o slušanome tekstu prema predlošku, a ne samostalno; sluša i razumije jasnu i kratku uputu i postupa prema uputi uz navođenje i korak po korak.</w:t>
            </w:r>
          </w:p>
        </w:tc>
        <w:tc>
          <w:tcPr>
            <w:tcW w:w="2551" w:type="dxa"/>
            <w:tcBorders>
              <w:bottom w:val="single" w:sz="8" w:space="0" w:color="auto"/>
            </w:tcBorders>
          </w:tcPr>
          <w:p w14:paraId="0200FEE0" w14:textId="77777777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Postavlja jednostavna pitanja o slušanom tekstu; sluša i razumije jednostavniju uputu i postupa prema njoj.</w:t>
            </w:r>
          </w:p>
          <w:p w14:paraId="2546A4D9" w14:textId="641DDED6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  <w:tc>
          <w:tcPr>
            <w:tcW w:w="2552" w:type="dxa"/>
            <w:tcBorders>
              <w:bottom w:val="single" w:sz="8" w:space="0" w:color="auto"/>
            </w:tcBorders>
          </w:tcPr>
          <w:p w14:paraId="7B3E88D3" w14:textId="77777777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Postavlja pitanja o slušanome tekstu; sluša i razumije uputu i postupa prema uputi.</w:t>
            </w:r>
          </w:p>
          <w:p w14:paraId="222EE257" w14:textId="74546119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  <w:tc>
          <w:tcPr>
            <w:tcW w:w="2982" w:type="dxa"/>
            <w:tcBorders>
              <w:bottom w:val="single" w:sz="8" w:space="0" w:color="auto"/>
            </w:tcBorders>
          </w:tcPr>
          <w:p w14:paraId="2914025D" w14:textId="77777777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Inicira postavljanje pitanja o slušanome tekstu te ih produbljuje; sluša i razumije uputu i postupa prema uputi brzo i točno.</w:t>
            </w:r>
          </w:p>
          <w:p w14:paraId="7BADDE59" w14:textId="49950101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</w:tr>
      <w:tr w:rsidR="000D09BA" w:rsidRPr="00F467C7" w14:paraId="78B221DB" w14:textId="77777777" w:rsidTr="004665C6">
        <w:tc>
          <w:tcPr>
            <w:tcW w:w="5240" w:type="dxa"/>
            <w:tcBorders>
              <w:top w:val="single" w:sz="8" w:space="0" w:color="auto"/>
              <w:bottom w:val="single" w:sz="4" w:space="0" w:color="auto"/>
              <w:right w:val="double" w:sz="12" w:space="0" w:color="auto"/>
            </w:tcBorders>
          </w:tcPr>
          <w:p w14:paraId="12D71A8D" w14:textId="7FAB6FFD" w:rsidR="000D09BA" w:rsidRPr="00F467C7" w:rsidRDefault="000D09BA" w:rsidP="000D09B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lastRenderedPageBreak/>
              <w:t xml:space="preserve">točno ponavlja izgovor glasova i čestih riječi te intonira rečenice s obzirom na priopćajnu svrhu </w:t>
            </w:r>
          </w:p>
        </w:tc>
        <w:tc>
          <w:tcPr>
            <w:tcW w:w="2552" w:type="dxa"/>
            <w:tcBorders>
              <w:top w:val="single" w:sz="8" w:space="0" w:color="auto"/>
              <w:bottom w:val="single" w:sz="4" w:space="0" w:color="auto"/>
            </w:tcBorders>
          </w:tcPr>
          <w:p w14:paraId="61225EAC" w14:textId="6EF444AD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Nakon višekratnoga i učestaloga ponavljanja čestih riječi i glasova iste ponavlja i pravilno intonira zadane rečenice.</w:t>
            </w:r>
          </w:p>
        </w:tc>
        <w:tc>
          <w:tcPr>
            <w:tcW w:w="2551" w:type="dxa"/>
            <w:tcBorders>
              <w:top w:val="single" w:sz="8" w:space="0" w:color="auto"/>
              <w:bottom w:val="single" w:sz="4" w:space="0" w:color="auto"/>
            </w:tcBorders>
          </w:tcPr>
          <w:p w14:paraId="2BFBA626" w14:textId="77777777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Točno ponavlja izgovor glasova i čestih riječi te intonira rečenice s obzirom na priopćajnu svrhu.</w:t>
            </w:r>
          </w:p>
          <w:p w14:paraId="7E96E950" w14:textId="7D49F8F6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  <w:tc>
          <w:tcPr>
            <w:tcW w:w="2552" w:type="dxa"/>
            <w:tcBorders>
              <w:top w:val="single" w:sz="8" w:space="0" w:color="auto"/>
              <w:bottom w:val="single" w:sz="4" w:space="0" w:color="auto"/>
            </w:tcBorders>
          </w:tcPr>
          <w:p w14:paraId="7021B8AC" w14:textId="77777777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Točno izgovara učestale glasove i riječi te primjenjuje pravilnu rečeničnu intonaciju.</w:t>
            </w:r>
          </w:p>
          <w:p w14:paraId="7E81936D" w14:textId="4C9EA5C3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  <w:tc>
          <w:tcPr>
            <w:tcW w:w="2982" w:type="dxa"/>
            <w:tcBorders>
              <w:top w:val="single" w:sz="8" w:space="0" w:color="auto"/>
              <w:bottom w:val="single" w:sz="4" w:space="0" w:color="auto"/>
            </w:tcBorders>
          </w:tcPr>
          <w:p w14:paraId="4C01B60E" w14:textId="58B69984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Točno izgovora glasove i riječi hrvatskoga standardnog književnog jezika, te intonira rečenice s obzirom na priopćajnu svrhu.</w:t>
            </w:r>
          </w:p>
        </w:tc>
      </w:tr>
      <w:tr w:rsidR="000D09BA" w:rsidRPr="00F467C7" w14:paraId="631B5C8B" w14:textId="77777777" w:rsidTr="004665C6">
        <w:tc>
          <w:tcPr>
            <w:tcW w:w="5240" w:type="dxa"/>
            <w:tcBorders>
              <w:bottom w:val="single" w:sz="12" w:space="0" w:color="auto"/>
              <w:right w:val="double" w:sz="12" w:space="0" w:color="auto"/>
            </w:tcBorders>
          </w:tcPr>
          <w:p w14:paraId="2C1F4B3F" w14:textId="702C40AE" w:rsidR="000D09BA" w:rsidRPr="00F467C7" w:rsidRDefault="000D09BA" w:rsidP="000D09B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spoznaje značenje riječi na temelju vođenoga razgovora</w:t>
            </w:r>
          </w:p>
        </w:tc>
        <w:tc>
          <w:tcPr>
            <w:tcW w:w="2552" w:type="dxa"/>
            <w:tcBorders>
              <w:bottom w:val="single" w:sz="12" w:space="0" w:color="auto"/>
            </w:tcBorders>
          </w:tcPr>
          <w:p w14:paraId="4796860E" w14:textId="6CBA4A58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Teže spoznaje značenje riječi na temelju vođenoga razgovora.</w:t>
            </w: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14:paraId="74A19C94" w14:textId="41C30AFA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Spoznaje značenje riječi na temelju vođenoga razgovora uz dodatna pojašnjenja.</w:t>
            </w:r>
          </w:p>
        </w:tc>
        <w:tc>
          <w:tcPr>
            <w:tcW w:w="2552" w:type="dxa"/>
            <w:tcBorders>
              <w:bottom w:val="single" w:sz="12" w:space="0" w:color="auto"/>
            </w:tcBorders>
          </w:tcPr>
          <w:p w14:paraId="7700BD44" w14:textId="72890025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Spoznaje značenje riječi na temelju vođenoga razgovora.</w:t>
            </w:r>
          </w:p>
        </w:tc>
        <w:tc>
          <w:tcPr>
            <w:tcW w:w="2982" w:type="dxa"/>
            <w:tcBorders>
              <w:bottom w:val="single" w:sz="12" w:space="0" w:color="auto"/>
            </w:tcBorders>
          </w:tcPr>
          <w:p w14:paraId="7269E24B" w14:textId="0CD777CB" w:rsidR="000D09BA" w:rsidRPr="00F467C7" w:rsidRDefault="000D09BA" w:rsidP="000D09B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U svakodnevnom govoru koristi i produbljuje riječi na temelju razgovora.</w:t>
            </w:r>
          </w:p>
        </w:tc>
      </w:tr>
      <w:tr w:rsidR="000D09BA" w:rsidRPr="00F467C7" w14:paraId="685C8086" w14:textId="77777777" w:rsidTr="00AE234D">
        <w:tc>
          <w:tcPr>
            <w:tcW w:w="15877" w:type="dxa"/>
            <w:gridSpan w:val="5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420C7D0" w14:textId="77777777" w:rsidR="005967C9" w:rsidRPr="00F467C7" w:rsidRDefault="005967C9" w:rsidP="005967C9">
            <w:pPr>
              <w:jc w:val="center"/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>ISHOD: OŠ HJ A. 1. 3. Učenik čita tekstove primjerene početnomu</w:t>
            </w:r>
          </w:p>
          <w:p w14:paraId="1E601D9B" w14:textId="189E2E3D" w:rsidR="000D09BA" w:rsidRPr="00F467C7" w:rsidRDefault="005967C9" w:rsidP="005967C9">
            <w:pPr>
              <w:jc w:val="center"/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 xml:space="preserve"> opismenjavanju i obilježjima jezičnoga razvoja.</w:t>
            </w:r>
          </w:p>
        </w:tc>
      </w:tr>
      <w:tr w:rsidR="000D09BA" w:rsidRPr="00F467C7" w14:paraId="25A3C2F9" w14:textId="77777777" w:rsidTr="004665C6">
        <w:tc>
          <w:tcPr>
            <w:tcW w:w="5240" w:type="dxa"/>
            <w:tcBorders>
              <w:top w:val="nil"/>
              <w:bottom w:val="single" w:sz="6" w:space="0" w:color="auto"/>
              <w:right w:val="double" w:sz="12" w:space="0" w:color="auto"/>
            </w:tcBorders>
            <w:shd w:val="clear" w:color="auto" w:fill="D9E2F3" w:themeFill="accent1" w:themeFillTint="33"/>
          </w:tcPr>
          <w:p w14:paraId="16D8FB7B" w14:textId="2B4DA01A" w:rsidR="000D09BA" w:rsidRPr="00F467C7" w:rsidRDefault="000D09BA" w:rsidP="000D09B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 xml:space="preserve"> RAZRADA ISHODA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D966" w:themeFill="accent4" w:themeFillTint="99"/>
          </w:tcPr>
          <w:p w14:paraId="1D344FE3" w14:textId="37904F40" w:rsidR="000D09BA" w:rsidRPr="00F467C7" w:rsidRDefault="000D09BA" w:rsidP="000D09B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7CAAC" w:themeFill="accent2" w:themeFillTint="66"/>
          </w:tcPr>
          <w:p w14:paraId="7AE985C3" w14:textId="11B592E0" w:rsidR="000D09BA" w:rsidRPr="00F467C7" w:rsidRDefault="000D09BA" w:rsidP="000D09B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8D08D" w:themeFill="accent6" w:themeFillTint="99"/>
          </w:tcPr>
          <w:p w14:paraId="6BBD82EC" w14:textId="58A005CB" w:rsidR="000D09BA" w:rsidRPr="00F467C7" w:rsidRDefault="000D09BA" w:rsidP="000D09B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2982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99FF"/>
          </w:tcPr>
          <w:p w14:paraId="605485F4" w14:textId="56DC8C77" w:rsidR="000D09BA" w:rsidRPr="00F467C7" w:rsidRDefault="000D09BA" w:rsidP="000D09B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EF576A" w:rsidRPr="00F467C7" w14:paraId="39D90FCF" w14:textId="77777777" w:rsidTr="004665C6">
        <w:tc>
          <w:tcPr>
            <w:tcW w:w="5240" w:type="dxa"/>
            <w:tcBorders>
              <w:top w:val="single" w:sz="6" w:space="0" w:color="auto"/>
              <w:right w:val="double" w:sz="12" w:space="0" w:color="auto"/>
            </w:tcBorders>
          </w:tcPr>
          <w:p w14:paraId="2012EC84" w14:textId="61EBD479" w:rsidR="00EF576A" w:rsidRPr="00F467C7" w:rsidRDefault="00EF576A" w:rsidP="00EF576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razlikuje slovo od drugih znakova; prepoznaje slova </w:t>
            </w:r>
          </w:p>
        </w:tc>
        <w:tc>
          <w:tcPr>
            <w:tcW w:w="2552" w:type="dxa"/>
            <w:tcBorders>
              <w:top w:val="single" w:sz="6" w:space="0" w:color="auto"/>
            </w:tcBorders>
          </w:tcPr>
          <w:p w14:paraId="11085148" w14:textId="2F430830" w:rsidR="00EF576A" w:rsidRPr="00F467C7" w:rsidRDefault="00EF576A" w:rsidP="00EF576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Razlikuje slovo od drugih znakova uz dopunu i pojašnjenje, prepoznaje dio slova.</w:t>
            </w:r>
          </w:p>
        </w:tc>
        <w:tc>
          <w:tcPr>
            <w:tcW w:w="2551" w:type="dxa"/>
            <w:tcBorders>
              <w:top w:val="single" w:sz="6" w:space="0" w:color="auto"/>
            </w:tcBorders>
          </w:tcPr>
          <w:p w14:paraId="0722FC05" w14:textId="399DF84C" w:rsidR="00EF576A" w:rsidRPr="00F467C7" w:rsidRDefault="00EF576A" w:rsidP="00EF576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Razlikuje slovo od drugih znakova; prepoznaje većinu slova.</w:t>
            </w:r>
          </w:p>
        </w:tc>
        <w:tc>
          <w:tcPr>
            <w:tcW w:w="2552" w:type="dxa"/>
            <w:tcBorders>
              <w:top w:val="single" w:sz="6" w:space="0" w:color="auto"/>
            </w:tcBorders>
          </w:tcPr>
          <w:p w14:paraId="642AFC85" w14:textId="7C4B53CC" w:rsidR="00EF576A" w:rsidRPr="00F467C7" w:rsidRDefault="00EF576A" w:rsidP="00EF576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Razlikuje slovo od drugih znakova i prepoznaje slova čineći manje greške.</w:t>
            </w:r>
          </w:p>
        </w:tc>
        <w:tc>
          <w:tcPr>
            <w:tcW w:w="2982" w:type="dxa"/>
            <w:tcBorders>
              <w:top w:val="single" w:sz="6" w:space="0" w:color="auto"/>
            </w:tcBorders>
          </w:tcPr>
          <w:p w14:paraId="602656B4" w14:textId="70DAB14B" w:rsidR="00EF576A" w:rsidRPr="00F467C7" w:rsidRDefault="00EF576A" w:rsidP="00EF576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Razlikuje sva slova i prepoznaje ih samostalno i bez poticaja.</w:t>
            </w:r>
          </w:p>
        </w:tc>
      </w:tr>
      <w:tr w:rsidR="00EF576A" w:rsidRPr="00F467C7" w14:paraId="1368D695" w14:textId="77777777" w:rsidTr="004665C6">
        <w:tc>
          <w:tcPr>
            <w:tcW w:w="5240" w:type="dxa"/>
            <w:tcBorders>
              <w:right w:val="double" w:sz="12" w:space="0" w:color="auto"/>
            </w:tcBorders>
          </w:tcPr>
          <w:p w14:paraId="55C6C746" w14:textId="10D07193" w:rsidR="00EF576A" w:rsidRPr="00F467C7" w:rsidRDefault="00EF576A" w:rsidP="00EF576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povezuje napisano slovo s glasom; povezuje glasove i slova u slogove i cjelovitu riječ te riječi u rečenicu </w:t>
            </w:r>
          </w:p>
        </w:tc>
        <w:tc>
          <w:tcPr>
            <w:tcW w:w="2552" w:type="dxa"/>
          </w:tcPr>
          <w:p w14:paraId="45D7B5E6" w14:textId="27A1DA76" w:rsidR="00EF576A" w:rsidRPr="00F467C7" w:rsidRDefault="00EF576A" w:rsidP="00EF576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Teže povezuje napisano slovo s glasom; povremeno povezuje glasove i slova u slogove i cjelovitu riječ te riječi u rečenicu.</w:t>
            </w:r>
          </w:p>
        </w:tc>
        <w:tc>
          <w:tcPr>
            <w:tcW w:w="2551" w:type="dxa"/>
          </w:tcPr>
          <w:p w14:paraId="7F6A20DA" w14:textId="0746B457" w:rsidR="00EF576A" w:rsidRPr="00F467C7" w:rsidRDefault="00EF576A" w:rsidP="00EF576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Povezuje napisano slovo s glasom; povezuje glasove i slova u slogove i cjelovitu riječ te riječi u rečenicu uz manje greške i dodatni poticaj.</w:t>
            </w:r>
          </w:p>
        </w:tc>
        <w:tc>
          <w:tcPr>
            <w:tcW w:w="2552" w:type="dxa"/>
          </w:tcPr>
          <w:p w14:paraId="257B4568" w14:textId="3E812E6B" w:rsidR="00EF576A" w:rsidRPr="00F467C7" w:rsidRDefault="00EF576A" w:rsidP="00EF576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Povezuje napisano slovo s glasom; povezuje glasove i slova u slogove i cjelovitu riječ te riječi u rečenicu.</w:t>
            </w:r>
          </w:p>
        </w:tc>
        <w:tc>
          <w:tcPr>
            <w:tcW w:w="2982" w:type="dxa"/>
          </w:tcPr>
          <w:p w14:paraId="05226427" w14:textId="7CDE9D47" w:rsidR="00EF576A" w:rsidRPr="00F467C7" w:rsidRDefault="00EF576A" w:rsidP="00EF576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Samostalno i točno povezuje napisano slovo s glasom; povezuje glasove i slova u slogove i cjelovitu riječ te riječi u rečenicu s lakoćom.</w:t>
            </w:r>
          </w:p>
        </w:tc>
      </w:tr>
      <w:tr w:rsidR="00EF576A" w:rsidRPr="00F467C7" w14:paraId="16F20573" w14:textId="77777777" w:rsidTr="004665C6">
        <w:tc>
          <w:tcPr>
            <w:tcW w:w="5240" w:type="dxa"/>
            <w:tcBorders>
              <w:right w:val="double" w:sz="12" w:space="0" w:color="auto"/>
            </w:tcBorders>
          </w:tcPr>
          <w:p w14:paraId="0344A7E7" w14:textId="77777777" w:rsidR="00EF576A" w:rsidRPr="00F467C7" w:rsidRDefault="00EF576A" w:rsidP="00EF576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čita riječi, rečenice, tekstove primjereno početnomu opismenjavanju </w:t>
            </w:r>
          </w:p>
          <w:p w14:paraId="761BE9A7" w14:textId="58369763" w:rsidR="00EF576A" w:rsidRPr="00F467C7" w:rsidRDefault="00EF576A" w:rsidP="00EF576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52" w:type="dxa"/>
          </w:tcPr>
          <w:p w14:paraId="27DF994A" w14:textId="7BEA0D2D" w:rsidR="00EF576A" w:rsidRPr="00F467C7" w:rsidRDefault="00EF576A" w:rsidP="00EF576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Čita kraće riječi i rečenice metodom </w:t>
            </w:r>
            <w:proofErr w:type="spellStart"/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slovkanja</w:t>
            </w:r>
            <w:proofErr w:type="spellEnd"/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2551" w:type="dxa"/>
          </w:tcPr>
          <w:p w14:paraId="48087BD5" w14:textId="5D086365" w:rsidR="00EF576A" w:rsidRPr="00F467C7" w:rsidRDefault="00EF576A" w:rsidP="00EF576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Sporo i nesigurno čita riječi, rečenice i tekstove primjereno početnomu opismenjavanju.</w:t>
            </w:r>
          </w:p>
        </w:tc>
        <w:tc>
          <w:tcPr>
            <w:tcW w:w="2552" w:type="dxa"/>
          </w:tcPr>
          <w:p w14:paraId="08836CF4" w14:textId="25DA07C3" w:rsidR="00EF576A" w:rsidRPr="00F467C7" w:rsidRDefault="00EF576A" w:rsidP="00EF576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Čita riječi, rečenice i tekstove primjereno početnomu opismenjavanju.</w:t>
            </w:r>
          </w:p>
        </w:tc>
        <w:tc>
          <w:tcPr>
            <w:tcW w:w="2982" w:type="dxa"/>
          </w:tcPr>
          <w:p w14:paraId="34F78690" w14:textId="38689729" w:rsidR="00EF576A" w:rsidRPr="00F467C7" w:rsidRDefault="00EF576A" w:rsidP="00EF576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Brzo i tečno čita rečenice i tekstove primjereno početnomu opismenjavanju.</w:t>
            </w:r>
          </w:p>
        </w:tc>
      </w:tr>
      <w:tr w:rsidR="00EF576A" w:rsidRPr="00F467C7" w14:paraId="6D6ED9E7" w14:textId="77777777" w:rsidTr="004665C6">
        <w:tc>
          <w:tcPr>
            <w:tcW w:w="5240" w:type="dxa"/>
            <w:tcBorders>
              <w:right w:val="double" w:sz="12" w:space="0" w:color="auto"/>
            </w:tcBorders>
          </w:tcPr>
          <w:p w14:paraId="1F7BD923" w14:textId="77777777" w:rsidR="00EF576A" w:rsidRPr="00F467C7" w:rsidRDefault="00EF576A" w:rsidP="00EF576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odgovara na jednostavna pitanja nakon čitanja teksta </w:t>
            </w:r>
          </w:p>
          <w:p w14:paraId="57771D9F" w14:textId="161F0DF7" w:rsidR="00EF576A" w:rsidRPr="00F467C7" w:rsidRDefault="00EF576A" w:rsidP="00EF576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52" w:type="dxa"/>
          </w:tcPr>
          <w:p w14:paraId="0FB852ED" w14:textId="6D45D400" w:rsidR="00EF576A" w:rsidRPr="00F467C7" w:rsidRDefault="00EF576A" w:rsidP="00EF576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Nakon čitanja teksta odgovara na jednostavna pitanja uz stalni poticaj i potpitanja.</w:t>
            </w:r>
          </w:p>
        </w:tc>
        <w:tc>
          <w:tcPr>
            <w:tcW w:w="2551" w:type="dxa"/>
          </w:tcPr>
          <w:p w14:paraId="2D5212BC" w14:textId="2AE2FE5C" w:rsidR="00EF576A" w:rsidRPr="00F467C7" w:rsidRDefault="00EF576A" w:rsidP="00EF576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Odgovara na jednostavna pitanja nakon čitanja teksta.</w:t>
            </w:r>
          </w:p>
        </w:tc>
        <w:tc>
          <w:tcPr>
            <w:tcW w:w="2552" w:type="dxa"/>
          </w:tcPr>
          <w:p w14:paraId="40A57875" w14:textId="6144DAB9" w:rsidR="00EF576A" w:rsidRPr="00F467C7" w:rsidRDefault="00EF576A" w:rsidP="00EF576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U većoj mjeri potpuno odgovara na postavljena pitanja cjelovitom rečenicom čineći manje greške.</w:t>
            </w:r>
          </w:p>
        </w:tc>
        <w:tc>
          <w:tcPr>
            <w:tcW w:w="2982" w:type="dxa"/>
          </w:tcPr>
          <w:p w14:paraId="270B0941" w14:textId="2987DA1A" w:rsidR="00EF576A" w:rsidRPr="00F467C7" w:rsidRDefault="00EF576A" w:rsidP="00EF576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U potpunosti odgovara na postavljena pitanja cjelovitom rečenicom koju produbljuje i proširuje.</w:t>
            </w:r>
          </w:p>
        </w:tc>
      </w:tr>
      <w:tr w:rsidR="00EF576A" w:rsidRPr="00F467C7" w14:paraId="5FFB1789" w14:textId="77777777" w:rsidTr="004665C6">
        <w:tc>
          <w:tcPr>
            <w:tcW w:w="5240" w:type="dxa"/>
            <w:tcBorders>
              <w:right w:val="double" w:sz="12" w:space="0" w:color="auto"/>
            </w:tcBorders>
          </w:tcPr>
          <w:p w14:paraId="5BC6EAB0" w14:textId="77777777" w:rsidR="00EF576A" w:rsidRPr="00F467C7" w:rsidRDefault="00EF576A" w:rsidP="00EF576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postavlja pitanja primjereno početnomu opismenjavanju </w:t>
            </w:r>
          </w:p>
          <w:p w14:paraId="33D337AC" w14:textId="5E59C2D3" w:rsidR="00EF576A" w:rsidRPr="00F467C7" w:rsidRDefault="00EF576A" w:rsidP="00EF576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9265A92" w14:textId="77777777" w:rsidR="00EF576A" w:rsidRPr="00F467C7" w:rsidRDefault="00EF576A" w:rsidP="00EF576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Postavlja jednostavna pitanja uz stalni poticaj.</w:t>
            </w:r>
          </w:p>
          <w:p w14:paraId="490B82F9" w14:textId="19A80879" w:rsidR="00EF576A" w:rsidRPr="00F467C7" w:rsidRDefault="00EF576A" w:rsidP="00EF576A">
            <w:pPr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</w:p>
        </w:tc>
        <w:tc>
          <w:tcPr>
            <w:tcW w:w="2551" w:type="dxa"/>
          </w:tcPr>
          <w:p w14:paraId="4F6D7DD0" w14:textId="77777777" w:rsidR="00EF576A" w:rsidRPr="00F467C7" w:rsidRDefault="00EF576A" w:rsidP="00EF576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Postavlja jednostavna pitanja i primjenjuje upitne riječi.</w:t>
            </w:r>
          </w:p>
          <w:p w14:paraId="59AC5ADB" w14:textId="2CECF60C" w:rsidR="00EF576A" w:rsidRPr="00F467C7" w:rsidRDefault="00EF576A" w:rsidP="00EF576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  <w:tc>
          <w:tcPr>
            <w:tcW w:w="2552" w:type="dxa"/>
          </w:tcPr>
          <w:p w14:paraId="36806842" w14:textId="77777777" w:rsidR="00EF576A" w:rsidRPr="00F467C7" w:rsidRDefault="00EF576A" w:rsidP="00EF576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Postavlja jednostavna pitanja koja uz poticaj proširuje i pravilno upotrebljava upitne riječi.</w:t>
            </w:r>
          </w:p>
          <w:p w14:paraId="44265994" w14:textId="5A9BFAAF" w:rsidR="00EF576A" w:rsidRPr="00F467C7" w:rsidRDefault="00EF576A" w:rsidP="00EF576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  <w:tc>
          <w:tcPr>
            <w:tcW w:w="2982" w:type="dxa"/>
          </w:tcPr>
          <w:p w14:paraId="0E474A53" w14:textId="772C81B1" w:rsidR="00EF576A" w:rsidRPr="00F467C7" w:rsidRDefault="00EF576A" w:rsidP="00EF576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lastRenderedPageBreak/>
              <w:t>Pravilno formulira upitne rečenice bez poticaja i pomoći, upitne riječi upotrebljava jezično ispravno i u duhu jezika govorenja.</w:t>
            </w:r>
          </w:p>
        </w:tc>
      </w:tr>
      <w:tr w:rsidR="00EF576A" w:rsidRPr="00F467C7" w14:paraId="5D66C33C" w14:textId="77777777" w:rsidTr="004665C6">
        <w:tc>
          <w:tcPr>
            <w:tcW w:w="5240" w:type="dxa"/>
            <w:tcBorders>
              <w:right w:val="double" w:sz="12" w:space="0" w:color="auto"/>
            </w:tcBorders>
          </w:tcPr>
          <w:p w14:paraId="50EFB127" w14:textId="01785BB7" w:rsidR="00EF576A" w:rsidRPr="00F467C7" w:rsidRDefault="00EF576A" w:rsidP="00EF576A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prikazuje i čita podatke u grafičkim prikazima i tekstovima drugih nastavnih predmeta (npr. Matematika, Priroda i društvo...)</w:t>
            </w:r>
          </w:p>
        </w:tc>
        <w:tc>
          <w:tcPr>
            <w:tcW w:w="2552" w:type="dxa"/>
          </w:tcPr>
          <w:p w14:paraId="166C0035" w14:textId="01632B10" w:rsidR="00EF576A" w:rsidRPr="00F467C7" w:rsidRDefault="00EF576A" w:rsidP="00EF576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Podatke u grafičkim prikazima čita isključivo uz pomoć nastavnika.</w:t>
            </w:r>
          </w:p>
        </w:tc>
        <w:tc>
          <w:tcPr>
            <w:tcW w:w="2551" w:type="dxa"/>
          </w:tcPr>
          <w:p w14:paraId="4850BF54" w14:textId="5477C567" w:rsidR="00EF576A" w:rsidRPr="00F467C7" w:rsidRDefault="00EF576A" w:rsidP="00EF576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Uglavnom samostalno čita podatke u grafičkim prikazima i tekstovima drugih nastavnih predmeta.</w:t>
            </w:r>
          </w:p>
        </w:tc>
        <w:tc>
          <w:tcPr>
            <w:tcW w:w="2552" w:type="dxa"/>
          </w:tcPr>
          <w:p w14:paraId="5CC8DDB1" w14:textId="11DCD56D" w:rsidR="00EF576A" w:rsidRPr="00F467C7" w:rsidRDefault="00EF576A" w:rsidP="00EF576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Čita podatke u grafičkim prikazima i tekstovima drugih nastavnih predmeta.</w:t>
            </w:r>
          </w:p>
        </w:tc>
        <w:tc>
          <w:tcPr>
            <w:tcW w:w="2982" w:type="dxa"/>
          </w:tcPr>
          <w:p w14:paraId="20EDC9E3" w14:textId="5FF46906" w:rsidR="00EF576A" w:rsidRPr="00F467C7" w:rsidRDefault="00EF576A" w:rsidP="00EF576A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Prikazuje, povezuje i čita podatke u grafičkim prikazima i tekstovima drugih nastavnih predmeta.</w:t>
            </w:r>
          </w:p>
        </w:tc>
      </w:tr>
      <w:tr w:rsidR="00EF576A" w:rsidRPr="00F467C7" w14:paraId="0410C134" w14:textId="77777777" w:rsidTr="00AE234D">
        <w:tc>
          <w:tcPr>
            <w:tcW w:w="15877" w:type="dxa"/>
            <w:gridSpan w:val="5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1B930C6" w14:textId="77777777" w:rsidR="00CA1DD6" w:rsidRPr="00F467C7" w:rsidRDefault="00CA1DD6" w:rsidP="00CA1DD6">
            <w:pPr>
              <w:jc w:val="center"/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 xml:space="preserve">ISHOD: OŠ HJ A. 1. 4. Učenik piše školskim formalnim pismom slova, riječi </w:t>
            </w:r>
          </w:p>
          <w:p w14:paraId="09B1C64A" w14:textId="2890FBB1" w:rsidR="00EF576A" w:rsidRPr="00F467C7" w:rsidRDefault="00CA1DD6" w:rsidP="00CA1DD6">
            <w:pPr>
              <w:jc w:val="center"/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>i kratke rečenice u skladu s jezičnim razvojem.</w:t>
            </w:r>
          </w:p>
        </w:tc>
      </w:tr>
      <w:tr w:rsidR="00EF576A" w:rsidRPr="00F467C7" w14:paraId="5B6D65F4" w14:textId="77777777" w:rsidTr="004665C6">
        <w:tc>
          <w:tcPr>
            <w:tcW w:w="5240" w:type="dxa"/>
            <w:tcBorders>
              <w:top w:val="nil"/>
              <w:bottom w:val="single" w:sz="6" w:space="0" w:color="auto"/>
              <w:right w:val="double" w:sz="12" w:space="0" w:color="auto"/>
            </w:tcBorders>
            <w:shd w:val="clear" w:color="auto" w:fill="D9E2F3" w:themeFill="accent1" w:themeFillTint="33"/>
          </w:tcPr>
          <w:p w14:paraId="0C2A0836" w14:textId="67DA7947" w:rsidR="00EF576A" w:rsidRPr="00F467C7" w:rsidRDefault="00EF576A" w:rsidP="00EF576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 xml:space="preserve"> RAZRADA ISHODA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D966" w:themeFill="accent4" w:themeFillTint="99"/>
          </w:tcPr>
          <w:p w14:paraId="4389AD53" w14:textId="3EA764C5" w:rsidR="00EF576A" w:rsidRPr="00F467C7" w:rsidRDefault="00EF576A" w:rsidP="00EF576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7CAAC" w:themeFill="accent2" w:themeFillTint="66"/>
          </w:tcPr>
          <w:p w14:paraId="13CB1B5A" w14:textId="3BBB6F60" w:rsidR="00EF576A" w:rsidRPr="00F467C7" w:rsidRDefault="00EF576A" w:rsidP="00EF576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8D08D" w:themeFill="accent6" w:themeFillTint="99"/>
          </w:tcPr>
          <w:p w14:paraId="71E50922" w14:textId="5AA207D6" w:rsidR="00EF576A" w:rsidRPr="00F467C7" w:rsidRDefault="00EF576A" w:rsidP="00EF576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2982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99FF"/>
          </w:tcPr>
          <w:p w14:paraId="7A9C5B74" w14:textId="00EDFE19" w:rsidR="00EF576A" w:rsidRPr="00F467C7" w:rsidRDefault="00EF576A" w:rsidP="00EF576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ODLIČNA</w:t>
            </w:r>
          </w:p>
        </w:tc>
      </w:tr>
    </w:tbl>
    <w:tbl>
      <w:tblPr>
        <w:tblW w:w="1587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5275"/>
        <w:gridCol w:w="2551"/>
        <w:gridCol w:w="2552"/>
        <w:gridCol w:w="2551"/>
        <w:gridCol w:w="2948"/>
      </w:tblGrid>
      <w:tr w:rsidR="006A0B70" w:rsidRPr="00F467C7" w14:paraId="55D3E184" w14:textId="77777777" w:rsidTr="004665C6">
        <w:tc>
          <w:tcPr>
            <w:tcW w:w="5275" w:type="dxa"/>
            <w:tcBorders>
              <w:top w:val="single" w:sz="6" w:space="0" w:color="auto"/>
            </w:tcBorders>
          </w:tcPr>
          <w:p w14:paraId="37237D73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povezuje glas s odgovarajućim slovom; razlikuje slova od drugih znakova; povezuje glasove i slova u cjelovitu riječ, a riječi u rečenicu</w:t>
            </w:r>
          </w:p>
          <w:p w14:paraId="67906D9B" w14:textId="77777777" w:rsidR="006A0B70" w:rsidRPr="00F467C7" w:rsidRDefault="006A0B70" w:rsidP="008E390A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</w:tcBorders>
          </w:tcPr>
          <w:p w14:paraId="2AC9C26E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Povezuje određene glasove s odgovarajućim slovima čineći greške; razlikuje neka slova od drugih znakova; povezuje glasove i slova u cjelovitu riječ, a riječi u rečenicu uz pomoć i poticaj.</w:t>
            </w:r>
          </w:p>
        </w:tc>
        <w:tc>
          <w:tcPr>
            <w:tcW w:w="2552" w:type="dxa"/>
            <w:tcBorders>
              <w:top w:val="single" w:sz="6" w:space="0" w:color="auto"/>
            </w:tcBorders>
          </w:tcPr>
          <w:p w14:paraId="1934B7C0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Većinom povezuje glas s odgovarajućim slovom te razlikuje slova od drugih znakova; povezuje glasove i slova u cjelovitu riječ, a riječi u rečenicu uz povremena </w:t>
            </w:r>
            <w:proofErr w:type="spellStart"/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slovkanja</w:t>
            </w:r>
            <w:proofErr w:type="spellEnd"/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 i slogovno čitanje.</w:t>
            </w:r>
          </w:p>
        </w:tc>
        <w:tc>
          <w:tcPr>
            <w:tcW w:w="2551" w:type="dxa"/>
            <w:tcBorders>
              <w:top w:val="single" w:sz="6" w:space="0" w:color="auto"/>
            </w:tcBorders>
          </w:tcPr>
          <w:p w14:paraId="167A06A9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Povezuje glas s odgovarajućim slovom; razlikuje slova od drugih znakova; povezuje glasove i slova u cjelovitu riječ, a riječi u rečenicu.</w:t>
            </w:r>
          </w:p>
        </w:tc>
        <w:tc>
          <w:tcPr>
            <w:tcW w:w="2948" w:type="dxa"/>
            <w:tcBorders>
              <w:top w:val="single" w:sz="6" w:space="0" w:color="auto"/>
            </w:tcBorders>
          </w:tcPr>
          <w:p w14:paraId="625E46ED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Povezuje glas s odgovarajućim slovom točno i pravovremeno; razlikuje slova od drugih znakova bez greške; povezuje glasove i slova u cjelovitu riječ, a riječi u rečenicu ispravno i jasno.</w:t>
            </w:r>
          </w:p>
        </w:tc>
      </w:tr>
      <w:tr w:rsidR="006A0B70" w:rsidRPr="00F467C7" w14:paraId="19E181F3" w14:textId="77777777" w:rsidTr="004665C6">
        <w:tc>
          <w:tcPr>
            <w:tcW w:w="5275" w:type="dxa"/>
          </w:tcPr>
          <w:p w14:paraId="3C7F629D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piše velika i mala slova školskoga formalnog pisma </w:t>
            </w:r>
          </w:p>
          <w:p w14:paraId="7DF6FCD2" w14:textId="77777777" w:rsidR="006A0B70" w:rsidRPr="00F467C7" w:rsidRDefault="006A0B70" w:rsidP="008E390A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74DF1B0" w14:textId="77777777" w:rsidR="006A0B70" w:rsidRPr="00F467C7" w:rsidRDefault="006A0B70" w:rsidP="008E390A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Griješi u pisanju velikih i malih slova školskoga formalnog pisma jer ne poznaje sva usvojena slova školskoga formalnog pisma.</w:t>
            </w:r>
          </w:p>
        </w:tc>
        <w:tc>
          <w:tcPr>
            <w:tcW w:w="2552" w:type="dxa"/>
          </w:tcPr>
          <w:p w14:paraId="543DA7E8" w14:textId="77777777" w:rsidR="006A0B70" w:rsidRPr="00F467C7" w:rsidRDefault="006A0B70" w:rsidP="008E390A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Piše velika i mala slova školskoga formalnog pisma uz greške i zamjenu slova.</w:t>
            </w:r>
          </w:p>
        </w:tc>
        <w:tc>
          <w:tcPr>
            <w:tcW w:w="2551" w:type="dxa"/>
          </w:tcPr>
          <w:p w14:paraId="5C5F473F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Piše velika i mala slova školskoga formalnog pisma uz manja odstupanja (prelazi redove). </w:t>
            </w:r>
          </w:p>
        </w:tc>
        <w:tc>
          <w:tcPr>
            <w:tcW w:w="2948" w:type="dxa"/>
          </w:tcPr>
          <w:p w14:paraId="4E3D1F2B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Točno i pravilno piše velika i mala slova školskoga formalnog pisma.</w:t>
            </w:r>
          </w:p>
        </w:tc>
      </w:tr>
      <w:tr w:rsidR="006A0B70" w:rsidRPr="00F467C7" w14:paraId="4B6F27AA" w14:textId="77777777" w:rsidTr="004665C6">
        <w:tc>
          <w:tcPr>
            <w:tcW w:w="5275" w:type="dxa"/>
          </w:tcPr>
          <w:p w14:paraId="7B430C22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prepisuje riječi i rečenice </w:t>
            </w:r>
          </w:p>
          <w:p w14:paraId="563571C8" w14:textId="77777777" w:rsidR="006A0B70" w:rsidRPr="00F467C7" w:rsidRDefault="006A0B70" w:rsidP="008E390A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B5AE231" w14:textId="77777777" w:rsidR="006A0B70" w:rsidRPr="00F467C7" w:rsidRDefault="006A0B70" w:rsidP="008E390A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Prepisuje jednostavnije riječi i rečenice nepravilno pišući velika i mala zadana slova u zadatcima.</w:t>
            </w:r>
          </w:p>
        </w:tc>
        <w:tc>
          <w:tcPr>
            <w:tcW w:w="2552" w:type="dxa"/>
          </w:tcPr>
          <w:p w14:paraId="48A45827" w14:textId="77777777" w:rsidR="006A0B70" w:rsidRPr="00F467C7" w:rsidRDefault="006A0B70" w:rsidP="008E390A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Prepisuje riječi i rečenice bez naglaska na urednost napisanoga.</w:t>
            </w:r>
          </w:p>
        </w:tc>
        <w:tc>
          <w:tcPr>
            <w:tcW w:w="2551" w:type="dxa"/>
          </w:tcPr>
          <w:p w14:paraId="63D6AEA7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Prepisuje riječi i rečenice vodeći računa o obliku slova i rečeničnim znakovima.</w:t>
            </w:r>
          </w:p>
        </w:tc>
        <w:tc>
          <w:tcPr>
            <w:tcW w:w="2948" w:type="dxa"/>
          </w:tcPr>
          <w:p w14:paraId="3DF71861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Pravilno i uredno prepisuje riječi i rečenice vodeći računa o obliku slova i rečeničnim znakovima.</w:t>
            </w:r>
          </w:p>
        </w:tc>
      </w:tr>
      <w:tr w:rsidR="006A0B70" w:rsidRPr="00F467C7" w14:paraId="4757365B" w14:textId="77777777" w:rsidTr="004665C6">
        <w:tc>
          <w:tcPr>
            <w:tcW w:w="5275" w:type="dxa"/>
          </w:tcPr>
          <w:p w14:paraId="02518A37" w14:textId="77777777" w:rsidR="006A0B70" w:rsidRPr="00F467C7" w:rsidRDefault="006A0B70" w:rsidP="008E390A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samostalno piše riječi i rečenice samo naučenim slovima </w:t>
            </w:r>
          </w:p>
        </w:tc>
        <w:tc>
          <w:tcPr>
            <w:tcW w:w="2551" w:type="dxa"/>
          </w:tcPr>
          <w:p w14:paraId="0D301136" w14:textId="77777777" w:rsidR="006A0B70" w:rsidRPr="00F467C7" w:rsidRDefault="006A0B70" w:rsidP="008E390A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Povremeno samostalno piše riječi i rečenice samo s nekim naučenim slovima, izostavlja slova koja nisu naučena ili ih mijenja s nekim drugim slovima.</w:t>
            </w:r>
          </w:p>
        </w:tc>
        <w:tc>
          <w:tcPr>
            <w:tcW w:w="2552" w:type="dxa"/>
          </w:tcPr>
          <w:p w14:paraId="08110510" w14:textId="77777777" w:rsidR="006A0B70" w:rsidRPr="00F467C7" w:rsidRDefault="006A0B70" w:rsidP="008E390A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Samostalno piše riječi i rečenice samo naučenim slovima prema uputama i uz pojašnjenja.</w:t>
            </w:r>
          </w:p>
        </w:tc>
        <w:tc>
          <w:tcPr>
            <w:tcW w:w="2551" w:type="dxa"/>
          </w:tcPr>
          <w:p w14:paraId="0FFBE304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Samostalno piše riječi i rečenice samo naučenim slovima uz greške u pisanju nekih slova.</w:t>
            </w:r>
          </w:p>
        </w:tc>
        <w:tc>
          <w:tcPr>
            <w:tcW w:w="2948" w:type="dxa"/>
          </w:tcPr>
          <w:p w14:paraId="4D40BB1D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Samostalno piše riječi i rečenice naučenim slovima točno, lako i pravovremeno jer je usvojio zadana slova školskoga formalnog pisma te ih piše pravilno primjenjujući dosad </w:t>
            </w: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lastRenderedPageBreak/>
              <w:t>obrađena jezična pravila u pisanju.</w:t>
            </w:r>
          </w:p>
        </w:tc>
      </w:tr>
      <w:tr w:rsidR="006A0B70" w:rsidRPr="00F467C7" w14:paraId="4728841E" w14:textId="77777777" w:rsidTr="004665C6">
        <w:tc>
          <w:tcPr>
            <w:tcW w:w="5275" w:type="dxa"/>
          </w:tcPr>
          <w:p w14:paraId="77CD0D55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lastRenderedPageBreak/>
              <w:t xml:space="preserve">oblikuje kratak pisani tekst primjeren početnomu opismenjavanju </w:t>
            </w:r>
          </w:p>
          <w:p w14:paraId="108572A3" w14:textId="77777777" w:rsidR="006A0B70" w:rsidRPr="00F467C7" w:rsidRDefault="006A0B70" w:rsidP="008E390A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A8B9B53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Uz stalni poticaj i navođenje oblikuje kratak pisani tekst ne vodeći računa o primjeni pravopisnih pravila.</w:t>
            </w:r>
          </w:p>
        </w:tc>
        <w:tc>
          <w:tcPr>
            <w:tcW w:w="2552" w:type="dxa"/>
          </w:tcPr>
          <w:p w14:paraId="08D29D44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Oblikuje kratak pisani tekst u formi odgovora na postavljena pitanja.</w:t>
            </w:r>
          </w:p>
        </w:tc>
        <w:tc>
          <w:tcPr>
            <w:tcW w:w="2551" w:type="dxa"/>
          </w:tcPr>
          <w:p w14:paraId="12E7F294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Oblikuje kratak pisani tekst primjeren početnomu opismenjavanju.</w:t>
            </w:r>
          </w:p>
        </w:tc>
        <w:tc>
          <w:tcPr>
            <w:tcW w:w="2948" w:type="dxa"/>
          </w:tcPr>
          <w:p w14:paraId="6751C612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Samostalno oblikuje pisani tekst razrađujući priču i vodeći računa o urednosti i strukturi fabule.</w:t>
            </w:r>
          </w:p>
        </w:tc>
      </w:tr>
      <w:tr w:rsidR="006A0B70" w:rsidRPr="00F467C7" w14:paraId="66766FD1" w14:textId="77777777" w:rsidTr="004665C6">
        <w:tc>
          <w:tcPr>
            <w:tcW w:w="5275" w:type="dxa"/>
          </w:tcPr>
          <w:p w14:paraId="78615C18" w14:textId="77777777" w:rsidR="006A0B70" w:rsidRPr="00F467C7" w:rsidRDefault="006A0B70" w:rsidP="008E390A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ističe pisanje velikoga početnog slova: prva riječ u rečenici, vlastita imena i prezimena ljudi i imena naselja ili mjesta u užem okružju </w:t>
            </w:r>
          </w:p>
        </w:tc>
        <w:tc>
          <w:tcPr>
            <w:tcW w:w="2551" w:type="dxa"/>
          </w:tcPr>
          <w:p w14:paraId="4A1705D2" w14:textId="77777777" w:rsidR="006A0B70" w:rsidRPr="00F467C7" w:rsidRDefault="006A0B70" w:rsidP="008E390A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Metodom pokušaja i pogrešaka piše veliko početno slovo u rečenici, imenima i prezimenima ljudi te naseljenih mjesta u okružju.</w:t>
            </w:r>
          </w:p>
        </w:tc>
        <w:tc>
          <w:tcPr>
            <w:tcW w:w="2552" w:type="dxa"/>
          </w:tcPr>
          <w:p w14:paraId="704721ED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Ističe pisanje velikoga početnog slova (prva riječ u rečenici, vlastita imena i prezimena ljudi i imena naselja ili mjesta u užem okružju) samo na poznatim primjerima. Pravopisna pravila ne prenosi na ostale primjere.</w:t>
            </w:r>
          </w:p>
        </w:tc>
        <w:tc>
          <w:tcPr>
            <w:tcW w:w="2551" w:type="dxa"/>
          </w:tcPr>
          <w:p w14:paraId="73ED7CBA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Ističe pisanje velikoga početnog slova (prva riječ u rečenici, vlastita imena i prezimena ljudi i imena naselja ili mjesta u užem okružju) primjenjujući naučena pravopisna pravila.</w:t>
            </w:r>
          </w:p>
        </w:tc>
        <w:tc>
          <w:tcPr>
            <w:tcW w:w="2948" w:type="dxa"/>
          </w:tcPr>
          <w:p w14:paraId="78D6E0AE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Promatrajući primjere samostalno donosi pravopisna pravila za pisanje velikoga početnog slova (prva riječ u rečenici, vlastita imena i prezimena ljudi i imena naselja ili mjesta u užem okružju) te ih upotrebljava u pisanju.</w:t>
            </w:r>
          </w:p>
        </w:tc>
      </w:tr>
      <w:tr w:rsidR="006A0B70" w:rsidRPr="00F467C7" w14:paraId="0DBEA918" w14:textId="77777777" w:rsidTr="004665C6">
        <w:tc>
          <w:tcPr>
            <w:tcW w:w="5275" w:type="dxa"/>
            <w:tcBorders>
              <w:bottom w:val="single" w:sz="12" w:space="0" w:color="auto"/>
            </w:tcBorders>
          </w:tcPr>
          <w:p w14:paraId="68AC8176" w14:textId="77777777" w:rsidR="006A0B70" w:rsidRPr="00F467C7" w:rsidRDefault="006A0B70" w:rsidP="008E390A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piše rečenični znak na kraju rečenice </w:t>
            </w: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14:paraId="3CEF7238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Uz stalna podsjećanja piše rečenični znak na kraju rečenice.</w:t>
            </w:r>
          </w:p>
        </w:tc>
        <w:tc>
          <w:tcPr>
            <w:tcW w:w="2552" w:type="dxa"/>
            <w:tcBorders>
              <w:bottom w:val="single" w:sz="12" w:space="0" w:color="auto"/>
            </w:tcBorders>
          </w:tcPr>
          <w:p w14:paraId="48FDACD4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Piše rečenični znak na kraju rečenice uz povremena podsjećanja.</w:t>
            </w: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14:paraId="46DC1CBA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Piše rečenični znak na kraju rečenice.</w:t>
            </w:r>
          </w:p>
        </w:tc>
        <w:tc>
          <w:tcPr>
            <w:tcW w:w="2948" w:type="dxa"/>
            <w:tcBorders>
              <w:bottom w:val="single" w:sz="12" w:space="0" w:color="auto"/>
            </w:tcBorders>
          </w:tcPr>
          <w:p w14:paraId="0546F200" w14:textId="77777777" w:rsidR="006A0B70" w:rsidRPr="00F467C7" w:rsidRDefault="006A0B70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Samostalno određuje vrstu rečenice te analogno tomu zaključuje koji znak staviti.</w:t>
            </w:r>
          </w:p>
        </w:tc>
      </w:tr>
    </w:tbl>
    <w:tbl>
      <w:tblPr>
        <w:tblStyle w:val="TableGrid1"/>
        <w:tblpPr w:leftFromText="180" w:rightFromText="180" w:vertAnchor="text" w:tblpX="-998" w:tblpY="1"/>
        <w:tblOverlap w:val="never"/>
        <w:tblW w:w="15877" w:type="dxa"/>
        <w:tblLook w:val="0480" w:firstRow="0" w:lastRow="0" w:firstColumn="1" w:lastColumn="0" w:noHBand="0" w:noVBand="1"/>
      </w:tblPr>
      <w:tblGrid>
        <w:gridCol w:w="5388"/>
        <w:gridCol w:w="2551"/>
        <w:gridCol w:w="2552"/>
        <w:gridCol w:w="2551"/>
        <w:gridCol w:w="2835"/>
      </w:tblGrid>
      <w:tr w:rsidR="00EF576A" w:rsidRPr="00F467C7" w14:paraId="50657C8E" w14:textId="77777777" w:rsidTr="00AE234D">
        <w:tc>
          <w:tcPr>
            <w:tcW w:w="15877" w:type="dxa"/>
            <w:gridSpan w:val="5"/>
            <w:tcBorders>
              <w:top w:val="single" w:sz="12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E28A9DC" w14:textId="77777777" w:rsidR="001313DE" w:rsidRPr="00F467C7" w:rsidRDefault="001313DE" w:rsidP="001313DE">
            <w:pPr>
              <w:jc w:val="center"/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>ISHOD: OŠ HJ A. 1. 5. Učenik upotrebljava riječi, sintagme i</w:t>
            </w:r>
          </w:p>
          <w:p w14:paraId="2EECE04B" w14:textId="19091CC3" w:rsidR="00EF576A" w:rsidRPr="00F467C7" w:rsidRDefault="001313DE" w:rsidP="001313DE">
            <w:pPr>
              <w:jc w:val="center"/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>rečenice u točnome značenju u uobičajenim komunikacijskim situacijama.</w:t>
            </w:r>
          </w:p>
        </w:tc>
      </w:tr>
      <w:tr w:rsidR="005D78F7" w:rsidRPr="00F467C7" w14:paraId="3A7DEB8B" w14:textId="77777777" w:rsidTr="006B6BEB">
        <w:tc>
          <w:tcPr>
            <w:tcW w:w="5388" w:type="dxa"/>
            <w:tcBorders>
              <w:top w:val="nil"/>
              <w:bottom w:val="single" w:sz="6" w:space="0" w:color="auto"/>
            </w:tcBorders>
            <w:shd w:val="clear" w:color="auto" w:fill="D9E2F3" w:themeFill="accent1" w:themeFillTint="33"/>
          </w:tcPr>
          <w:p w14:paraId="17E87D2B" w14:textId="782EFBC5" w:rsidR="005D78F7" w:rsidRPr="00F467C7" w:rsidRDefault="005D78F7" w:rsidP="00EF576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 xml:space="preserve"> RAZRADA ISHODA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D966" w:themeFill="accent4" w:themeFillTint="99"/>
          </w:tcPr>
          <w:p w14:paraId="4D169DD5" w14:textId="67885413" w:rsidR="005D78F7" w:rsidRPr="00F467C7" w:rsidRDefault="005D78F7" w:rsidP="00EF576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6" w:space="0" w:color="auto"/>
            </w:tcBorders>
            <w:shd w:val="clear" w:color="auto" w:fill="F7CAAC" w:themeFill="accent2" w:themeFillTint="66"/>
          </w:tcPr>
          <w:p w14:paraId="77B1CB98" w14:textId="17966B35" w:rsidR="005D78F7" w:rsidRPr="00F467C7" w:rsidRDefault="005D78F7" w:rsidP="00EF576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6" w:space="0" w:color="auto"/>
            </w:tcBorders>
            <w:shd w:val="clear" w:color="auto" w:fill="A8D08D" w:themeFill="accent6" w:themeFillTint="99"/>
          </w:tcPr>
          <w:p w14:paraId="7ADC708A" w14:textId="2709802E" w:rsidR="005D78F7" w:rsidRPr="00F467C7" w:rsidRDefault="005D78F7" w:rsidP="00EF576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99FF"/>
          </w:tcPr>
          <w:p w14:paraId="75D654BE" w14:textId="5352ED25" w:rsidR="005D78F7" w:rsidRPr="00F467C7" w:rsidRDefault="005D78F7" w:rsidP="00EF576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ODLIČNA</w:t>
            </w:r>
          </w:p>
        </w:tc>
      </w:tr>
    </w:tbl>
    <w:tbl>
      <w:tblPr>
        <w:tblW w:w="1576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5275"/>
        <w:gridCol w:w="2551"/>
        <w:gridCol w:w="2552"/>
        <w:gridCol w:w="2551"/>
        <w:gridCol w:w="2835"/>
      </w:tblGrid>
      <w:tr w:rsidR="001A4C4C" w:rsidRPr="00F467C7" w14:paraId="20D77A0D" w14:textId="77777777" w:rsidTr="004665C6">
        <w:tc>
          <w:tcPr>
            <w:tcW w:w="5275" w:type="dxa"/>
            <w:tcBorders>
              <w:top w:val="single" w:sz="6" w:space="0" w:color="auto"/>
              <w:bottom w:val="single" w:sz="6" w:space="0" w:color="auto"/>
            </w:tcBorders>
          </w:tcPr>
          <w:p w14:paraId="43C46D91" w14:textId="77777777" w:rsidR="001A4C4C" w:rsidRPr="00F467C7" w:rsidRDefault="001A4C4C" w:rsidP="008E390A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izabire riječi kojima razumije značenje i njima oblikuje sintagme i rečenice; </w:t>
            </w:r>
          </w:p>
        </w:tc>
        <w:tc>
          <w:tcPr>
            <w:tcW w:w="2551" w:type="dxa"/>
            <w:tcBorders>
              <w:top w:val="single" w:sz="6" w:space="0" w:color="auto"/>
              <w:bottom w:val="single" w:sz="6" w:space="0" w:color="auto"/>
            </w:tcBorders>
          </w:tcPr>
          <w:p w14:paraId="61AC19BB" w14:textId="77777777" w:rsidR="001A4C4C" w:rsidRPr="00F467C7" w:rsidRDefault="001A4C4C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Izabire isključivo poznate riječi kojima razumije značenje i njima oblikuje sintagme i rečenice uz više vremena i pomoći.</w:t>
            </w:r>
          </w:p>
        </w:tc>
        <w:tc>
          <w:tcPr>
            <w:tcW w:w="2552" w:type="dxa"/>
            <w:tcBorders>
              <w:top w:val="single" w:sz="6" w:space="0" w:color="auto"/>
              <w:bottom w:val="single" w:sz="6" w:space="0" w:color="auto"/>
            </w:tcBorders>
          </w:tcPr>
          <w:p w14:paraId="226414C5" w14:textId="77777777" w:rsidR="001A4C4C" w:rsidRPr="00F467C7" w:rsidRDefault="001A4C4C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Povremeno izabire riječi kojima razumije značenje i njima oblikuje sintagme i rečenice uz dodatne upute.</w:t>
            </w:r>
          </w:p>
        </w:tc>
        <w:tc>
          <w:tcPr>
            <w:tcW w:w="2551" w:type="dxa"/>
            <w:tcBorders>
              <w:top w:val="single" w:sz="6" w:space="0" w:color="auto"/>
              <w:bottom w:val="single" w:sz="6" w:space="0" w:color="auto"/>
            </w:tcBorders>
          </w:tcPr>
          <w:p w14:paraId="747D8A60" w14:textId="77777777" w:rsidR="001A4C4C" w:rsidRPr="00F467C7" w:rsidRDefault="001A4C4C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Izabire riječi kojima razumije značenje i njima oblikuje sintagme i rečenice.</w:t>
            </w:r>
          </w:p>
        </w:tc>
        <w:tc>
          <w:tcPr>
            <w:tcW w:w="2835" w:type="dxa"/>
            <w:tcBorders>
              <w:top w:val="single" w:sz="6" w:space="0" w:color="auto"/>
              <w:bottom w:val="single" w:sz="6" w:space="0" w:color="auto"/>
            </w:tcBorders>
          </w:tcPr>
          <w:p w14:paraId="0F3289A7" w14:textId="77777777" w:rsidR="001A4C4C" w:rsidRPr="00F467C7" w:rsidRDefault="001A4C4C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Izabire riječi kojima razumije značenje i njima oblikuje sintagme i rečenice s lakoćom i sigurnošću u izvedbu.</w:t>
            </w:r>
          </w:p>
        </w:tc>
      </w:tr>
      <w:tr w:rsidR="001A4C4C" w:rsidRPr="00F467C7" w14:paraId="5454F0A7" w14:textId="77777777" w:rsidTr="004665C6">
        <w:tc>
          <w:tcPr>
            <w:tcW w:w="5275" w:type="dxa"/>
            <w:tcBorders>
              <w:top w:val="single" w:sz="6" w:space="0" w:color="auto"/>
              <w:bottom w:val="single" w:sz="6" w:space="0" w:color="auto"/>
            </w:tcBorders>
          </w:tcPr>
          <w:p w14:paraId="057208E9" w14:textId="77777777" w:rsidR="001A4C4C" w:rsidRPr="00F467C7" w:rsidRDefault="001A4C4C" w:rsidP="008E390A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traži objašnjenje za značenje riječi koje ne razumije </w:t>
            </w:r>
          </w:p>
        </w:tc>
        <w:tc>
          <w:tcPr>
            <w:tcW w:w="2551" w:type="dxa"/>
            <w:tcBorders>
              <w:top w:val="single" w:sz="6" w:space="0" w:color="auto"/>
              <w:bottom w:val="single" w:sz="6" w:space="0" w:color="auto"/>
            </w:tcBorders>
          </w:tcPr>
          <w:p w14:paraId="02CC915D" w14:textId="77777777" w:rsidR="001A4C4C" w:rsidRPr="00F467C7" w:rsidRDefault="001A4C4C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Ponekad traži objašnjenje za značenje riječi koje ne razumije, ali mu je i tada potrebno dodatno pojasniti i približiti nepoznate riječi.</w:t>
            </w:r>
          </w:p>
        </w:tc>
        <w:tc>
          <w:tcPr>
            <w:tcW w:w="2552" w:type="dxa"/>
            <w:tcBorders>
              <w:top w:val="single" w:sz="6" w:space="0" w:color="auto"/>
              <w:bottom w:val="single" w:sz="6" w:space="0" w:color="auto"/>
            </w:tcBorders>
          </w:tcPr>
          <w:p w14:paraId="7CF15188" w14:textId="77777777" w:rsidR="001A4C4C" w:rsidRPr="00F467C7" w:rsidRDefault="001A4C4C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Učenik povremeno traži objašnjenje za značenje riječi koje ne razumije isključivo od učitelja.</w:t>
            </w:r>
          </w:p>
        </w:tc>
        <w:tc>
          <w:tcPr>
            <w:tcW w:w="2551" w:type="dxa"/>
            <w:tcBorders>
              <w:top w:val="single" w:sz="6" w:space="0" w:color="auto"/>
              <w:bottom w:val="single" w:sz="6" w:space="0" w:color="auto"/>
            </w:tcBorders>
          </w:tcPr>
          <w:p w14:paraId="50D1C9D1" w14:textId="77777777" w:rsidR="001A4C4C" w:rsidRPr="00F467C7" w:rsidRDefault="001A4C4C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Traži objašnjenje za značenje riječi koje ne razumije od učitelja, ali rječnikom i drugim medijima koristi se uz pomoć i upute.</w:t>
            </w:r>
          </w:p>
        </w:tc>
        <w:tc>
          <w:tcPr>
            <w:tcW w:w="2835" w:type="dxa"/>
            <w:tcBorders>
              <w:top w:val="single" w:sz="6" w:space="0" w:color="auto"/>
              <w:bottom w:val="single" w:sz="6" w:space="0" w:color="auto"/>
            </w:tcBorders>
          </w:tcPr>
          <w:p w14:paraId="1B3827A0" w14:textId="77777777" w:rsidR="001A4C4C" w:rsidRPr="00F467C7" w:rsidRDefault="001A4C4C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Učenik sam istražuje značenja nepoznatih riječi koristeći se rječnikom ili digitalnim medijima.</w:t>
            </w:r>
          </w:p>
        </w:tc>
      </w:tr>
      <w:tr w:rsidR="001A4C4C" w:rsidRPr="00F467C7" w14:paraId="6D2040DD" w14:textId="77777777" w:rsidTr="004665C6">
        <w:tc>
          <w:tcPr>
            <w:tcW w:w="5275" w:type="dxa"/>
            <w:tcBorders>
              <w:top w:val="single" w:sz="6" w:space="0" w:color="auto"/>
              <w:bottom w:val="single" w:sz="6" w:space="0" w:color="auto"/>
            </w:tcBorders>
          </w:tcPr>
          <w:p w14:paraId="59A1141A" w14:textId="77777777" w:rsidR="001A4C4C" w:rsidRPr="00F467C7" w:rsidRDefault="001A4C4C" w:rsidP="008E390A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objašnjava vlastitim riječima značenje nepoznatih riječi nakon vođenoga razgovora </w:t>
            </w:r>
          </w:p>
        </w:tc>
        <w:tc>
          <w:tcPr>
            <w:tcW w:w="2551" w:type="dxa"/>
            <w:tcBorders>
              <w:top w:val="single" w:sz="6" w:space="0" w:color="auto"/>
              <w:bottom w:val="single" w:sz="6" w:space="0" w:color="auto"/>
            </w:tcBorders>
          </w:tcPr>
          <w:p w14:paraId="138D16B2" w14:textId="77777777" w:rsidR="001A4C4C" w:rsidRPr="00F467C7" w:rsidRDefault="001A4C4C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Objašnjava vlastitim riječima značenje nepoznatih riječi nakon </w:t>
            </w: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lastRenderedPageBreak/>
              <w:t>vođenoga razgovora uz pojašnjavanja i pojednostavljeni vođeni razgovor.</w:t>
            </w:r>
          </w:p>
        </w:tc>
        <w:tc>
          <w:tcPr>
            <w:tcW w:w="2552" w:type="dxa"/>
            <w:tcBorders>
              <w:top w:val="single" w:sz="6" w:space="0" w:color="auto"/>
              <w:bottom w:val="single" w:sz="6" w:space="0" w:color="auto"/>
            </w:tcBorders>
          </w:tcPr>
          <w:p w14:paraId="26AC57B3" w14:textId="77777777" w:rsidR="001A4C4C" w:rsidRPr="00F467C7" w:rsidRDefault="001A4C4C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lastRenderedPageBreak/>
              <w:t xml:space="preserve">Objašnjava vlastitim riječima značenje nekih </w:t>
            </w: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lastRenderedPageBreak/>
              <w:t>nepoznatih riječi nakon vođenoga razgovora.</w:t>
            </w:r>
          </w:p>
        </w:tc>
        <w:tc>
          <w:tcPr>
            <w:tcW w:w="2551" w:type="dxa"/>
            <w:tcBorders>
              <w:top w:val="single" w:sz="6" w:space="0" w:color="auto"/>
              <w:bottom w:val="single" w:sz="6" w:space="0" w:color="auto"/>
            </w:tcBorders>
          </w:tcPr>
          <w:p w14:paraId="3CAD27DF" w14:textId="77777777" w:rsidR="001A4C4C" w:rsidRPr="00F467C7" w:rsidRDefault="001A4C4C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lastRenderedPageBreak/>
              <w:t xml:space="preserve">Objašnjava vlastitim riječima značenje nepoznatih riječi nakon </w:t>
            </w: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lastRenderedPageBreak/>
              <w:t xml:space="preserve">vođenoga razgovora uz </w:t>
            </w:r>
            <w:proofErr w:type="spellStart"/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nezamjetne</w:t>
            </w:r>
            <w:proofErr w:type="spellEnd"/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 greške u značenju riječi.</w:t>
            </w:r>
          </w:p>
        </w:tc>
        <w:tc>
          <w:tcPr>
            <w:tcW w:w="2835" w:type="dxa"/>
            <w:tcBorders>
              <w:top w:val="single" w:sz="6" w:space="0" w:color="auto"/>
              <w:bottom w:val="single" w:sz="6" w:space="0" w:color="auto"/>
            </w:tcBorders>
          </w:tcPr>
          <w:p w14:paraId="59DF788B" w14:textId="77777777" w:rsidR="001A4C4C" w:rsidRPr="00F467C7" w:rsidRDefault="001A4C4C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lastRenderedPageBreak/>
              <w:t xml:space="preserve">Objašnjava vlastitim riječima značenje nepoznatih riječi nakon </w:t>
            </w: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lastRenderedPageBreak/>
              <w:t>vođenoga razgovora primjenjujući pravilnu intonaciju i produbljuje svojim primjerom.</w:t>
            </w:r>
          </w:p>
        </w:tc>
      </w:tr>
      <w:tr w:rsidR="001A4C4C" w:rsidRPr="00F467C7" w14:paraId="0D83D2BE" w14:textId="77777777" w:rsidTr="004665C6">
        <w:tc>
          <w:tcPr>
            <w:tcW w:w="5275" w:type="dxa"/>
            <w:tcBorders>
              <w:top w:val="single" w:sz="6" w:space="0" w:color="auto"/>
              <w:bottom w:val="single" w:sz="12" w:space="0" w:color="auto"/>
            </w:tcBorders>
          </w:tcPr>
          <w:p w14:paraId="09654C5C" w14:textId="77777777" w:rsidR="001A4C4C" w:rsidRPr="00F467C7" w:rsidRDefault="001A4C4C" w:rsidP="008E390A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lastRenderedPageBreak/>
              <w:t xml:space="preserve">traži nepoznate riječi u dječjem rječniku </w:t>
            </w:r>
            <w:proofErr w:type="spellStart"/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poznavajući</w:t>
            </w:r>
            <w:proofErr w:type="spellEnd"/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 abecedni poredak riječi i čita s razumijevanjem objašnjenje značenja riječi </w:t>
            </w:r>
          </w:p>
        </w:tc>
        <w:tc>
          <w:tcPr>
            <w:tcW w:w="2551" w:type="dxa"/>
            <w:tcBorders>
              <w:top w:val="single" w:sz="6" w:space="0" w:color="auto"/>
              <w:bottom w:val="single" w:sz="12" w:space="0" w:color="auto"/>
            </w:tcBorders>
          </w:tcPr>
          <w:p w14:paraId="0E2F1275" w14:textId="77777777" w:rsidR="001A4C4C" w:rsidRPr="00F467C7" w:rsidRDefault="001A4C4C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Traži nepoznate riječi u dječjem rječniku uz pomoć i predložak djelomično </w:t>
            </w:r>
            <w:proofErr w:type="spellStart"/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poznavajući</w:t>
            </w:r>
            <w:proofErr w:type="spellEnd"/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 abecedni poredak riječi. Čita </w:t>
            </w:r>
            <w:proofErr w:type="spellStart"/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slovkanjem</w:t>
            </w:r>
            <w:proofErr w:type="spellEnd"/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 objašnjenje značenja riječi i razumije nakon višekratnoga ponavljanja.</w:t>
            </w:r>
          </w:p>
        </w:tc>
        <w:tc>
          <w:tcPr>
            <w:tcW w:w="2552" w:type="dxa"/>
            <w:tcBorders>
              <w:top w:val="single" w:sz="6" w:space="0" w:color="auto"/>
              <w:bottom w:val="single" w:sz="12" w:space="0" w:color="auto"/>
            </w:tcBorders>
          </w:tcPr>
          <w:p w14:paraId="3EE3CC59" w14:textId="77777777" w:rsidR="001A4C4C" w:rsidRPr="00F467C7" w:rsidRDefault="001A4C4C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Traži lakše i kraće nepoznate riječi u dječjem rječniku </w:t>
            </w:r>
            <w:proofErr w:type="spellStart"/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poznavajući</w:t>
            </w:r>
            <w:proofErr w:type="spellEnd"/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 abecedni poredak riječi čineći manje greške i relativno uspješno čita s razumijevanjem objašnjenje značenja riječi. </w:t>
            </w:r>
          </w:p>
        </w:tc>
        <w:tc>
          <w:tcPr>
            <w:tcW w:w="2551" w:type="dxa"/>
            <w:tcBorders>
              <w:top w:val="single" w:sz="6" w:space="0" w:color="auto"/>
              <w:bottom w:val="single" w:sz="12" w:space="0" w:color="auto"/>
            </w:tcBorders>
          </w:tcPr>
          <w:p w14:paraId="442354DD" w14:textId="77777777" w:rsidR="001A4C4C" w:rsidRPr="00F467C7" w:rsidRDefault="001A4C4C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Traži nepoznate riječi u dječjem rječniku većinom </w:t>
            </w:r>
            <w:proofErr w:type="spellStart"/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poznavajući</w:t>
            </w:r>
            <w:proofErr w:type="spellEnd"/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 abecedni poredak riječi i čita s razumijevanjem objašnjenje značenja riječi uz poneko slogovno čitanje.</w:t>
            </w:r>
          </w:p>
        </w:tc>
        <w:tc>
          <w:tcPr>
            <w:tcW w:w="2835" w:type="dxa"/>
            <w:tcBorders>
              <w:top w:val="single" w:sz="6" w:space="0" w:color="auto"/>
              <w:bottom w:val="single" w:sz="12" w:space="0" w:color="auto"/>
            </w:tcBorders>
          </w:tcPr>
          <w:p w14:paraId="1A7B76A8" w14:textId="77777777" w:rsidR="001A4C4C" w:rsidRPr="00F467C7" w:rsidRDefault="001A4C4C" w:rsidP="008E390A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Traži nepoznate riječi u dječjem rječniku </w:t>
            </w:r>
            <w:proofErr w:type="spellStart"/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poznavajući</w:t>
            </w:r>
            <w:proofErr w:type="spellEnd"/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 abecedni poredak riječi i čita s razumijevanjem objašnjenje značenja riječi te povezuje novo s već naučenim u smislenu cjelinu.</w:t>
            </w:r>
          </w:p>
        </w:tc>
      </w:tr>
    </w:tbl>
    <w:tbl>
      <w:tblPr>
        <w:tblStyle w:val="TableGrid1"/>
        <w:tblpPr w:leftFromText="180" w:rightFromText="180" w:vertAnchor="text" w:tblpX="-998" w:tblpY="1"/>
        <w:tblOverlap w:val="never"/>
        <w:tblW w:w="15877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480" w:firstRow="0" w:lastRow="0" w:firstColumn="1" w:lastColumn="0" w:noHBand="0" w:noVBand="1"/>
      </w:tblPr>
      <w:tblGrid>
        <w:gridCol w:w="5352"/>
        <w:gridCol w:w="36"/>
        <w:gridCol w:w="2496"/>
        <w:gridCol w:w="55"/>
        <w:gridCol w:w="2477"/>
        <w:gridCol w:w="75"/>
        <w:gridCol w:w="2529"/>
        <w:gridCol w:w="22"/>
        <w:gridCol w:w="2835"/>
      </w:tblGrid>
      <w:tr w:rsidR="00EF576A" w:rsidRPr="00F467C7" w14:paraId="269F4E0C" w14:textId="77777777" w:rsidTr="005948B1">
        <w:tc>
          <w:tcPr>
            <w:tcW w:w="15877" w:type="dxa"/>
            <w:gridSpan w:val="9"/>
            <w:shd w:val="clear" w:color="auto" w:fill="D9E2F3" w:themeFill="accent1" w:themeFillTint="33"/>
            <w:vAlign w:val="center"/>
          </w:tcPr>
          <w:p w14:paraId="584BACB4" w14:textId="77777777" w:rsidR="00944D1B" w:rsidRPr="00F467C7" w:rsidRDefault="00944D1B" w:rsidP="00944D1B">
            <w:pPr>
              <w:jc w:val="center"/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>ISHOD: OŠ HJ A. 1. 6. Učenik prepoznaje razliku između</w:t>
            </w:r>
          </w:p>
          <w:p w14:paraId="50A009A8" w14:textId="6A2D5ED0" w:rsidR="00EF576A" w:rsidRPr="00F467C7" w:rsidRDefault="00944D1B" w:rsidP="00944D1B">
            <w:pPr>
              <w:jc w:val="center"/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>mjesnoga govora i standardnoga hrvatskog jezika.</w:t>
            </w:r>
          </w:p>
        </w:tc>
      </w:tr>
      <w:tr w:rsidR="00944D1B" w:rsidRPr="00F467C7" w14:paraId="54B1CE9E" w14:textId="77777777" w:rsidTr="005948B1">
        <w:tc>
          <w:tcPr>
            <w:tcW w:w="5388" w:type="dxa"/>
            <w:gridSpan w:val="2"/>
            <w:shd w:val="clear" w:color="auto" w:fill="D9E2F3" w:themeFill="accent1" w:themeFillTint="33"/>
          </w:tcPr>
          <w:p w14:paraId="3845C0CB" w14:textId="60D1950F" w:rsidR="00944D1B" w:rsidRPr="00F467C7" w:rsidRDefault="00944D1B" w:rsidP="00EF576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 xml:space="preserve"> RAZRADA ISHODA</w:t>
            </w:r>
          </w:p>
        </w:tc>
        <w:tc>
          <w:tcPr>
            <w:tcW w:w="2551" w:type="dxa"/>
            <w:gridSpan w:val="2"/>
            <w:shd w:val="clear" w:color="auto" w:fill="FFD966" w:themeFill="accent4" w:themeFillTint="99"/>
          </w:tcPr>
          <w:p w14:paraId="670204D5" w14:textId="4747A40F" w:rsidR="00944D1B" w:rsidRPr="00F467C7" w:rsidRDefault="00944D1B" w:rsidP="00EF576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52" w:type="dxa"/>
            <w:gridSpan w:val="2"/>
            <w:shd w:val="clear" w:color="auto" w:fill="F7CAAC" w:themeFill="accent2" w:themeFillTint="66"/>
          </w:tcPr>
          <w:p w14:paraId="53805E75" w14:textId="695E6B80" w:rsidR="00944D1B" w:rsidRPr="00F467C7" w:rsidRDefault="00944D1B" w:rsidP="00EF576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551" w:type="dxa"/>
            <w:gridSpan w:val="2"/>
            <w:shd w:val="clear" w:color="auto" w:fill="A8D08D" w:themeFill="accent6" w:themeFillTint="99"/>
          </w:tcPr>
          <w:p w14:paraId="7EB48ABD" w14:textId="095ABA31" w:rsidR="00944D1B" w:rsidRPr="00F467C7" w:rsidRDefault="00944D1B" w:rsidP="00EF576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2835" w:type="dxa"/>
            <w:shd w:val="clear" w:color="auto" w:fill="FF99FF"/>
          </w:tcPr>
          <w:p w14:paraId="6F3B6580" w14:textId="2737BB08" w:rsidR="00944D1B" w:rsidRPr="00F467C7" w:rsidRDefault="00944D1B" w:rsidP="00EF576A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276D6E" w:rsidRPr="00F467C7" w14:paraId="708F57A5" w14:textId="77777777" w:rsidTr="005948B1">
        <w:tc>
          <w:tcPr>
            <w:tcW w:w="5388" w:type="dxa"/>
            <w:gridSpan w:val="2"/>
          </w:tcPr>
          <w:p w14:paraId="441635C7" w14:textId="5D8C7AE0" w:rsidR="00276D6E" w:rsidRPr="00F467C7" w:rsidRDefault="00276D6E" w:rsidP="00276D6E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prepoznaje različitost u riječima (izraznu i sadržajnu) između mjesnoga govora i standardnoga hrvatskog jezika </w:t>
            </w:r>
          </w:p>
        </w:tc>
        <w:tc>
          <w:tcPr>
            <w:tcW w:w="2551" w:type="dxa"/>
            <w:gridSpan w:val="2"/>
          </w:tcPr>
          <w:p w14:paraId="2319DCBA" w14:textId="7152DAE2" w:rsidR="00276D6E" w:rsidRPr="00F467C7" w:rsidRDefault="00276D6E" w:rsidP="00276D6E">
            <w:pPr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različitost u kratkim i učeniku poznatim riječima (izraznu i sadržajnu) između mjesnoga govora i standardnoga hrvatskog jezika.</w:t>
            </w:r>
          </w:p>
        </w:tc>
        <w:tc>
          <w:tcPr>
            <w:tcW w:w="2552" w:type="dxa"/>
            <w:gridSpan w:val="2"/>
          </w:tcPr>
          <w:p w14:paraId="32357F59" w14:textId="12A40571" w:rsidR="00276D6E" w:rsidRPr="00F467C7" w:rsidRDefault="00276D6E" w:rsidP="00276D6E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Ponekad prepoznaje različitost u riječima (izraznu i sadržajnu) između mjesnoga govora i standardnoga hrvatskog jezika uz zadani predložak.</w:t>
            </w:r>
          </w:p>
        </w:tc>
        <w:tc>
          <w:tcPr>
            <w:tcW w:w="2551" w:type="dxa"/>
            <w:gridSpan w:val="2"/>
          </w:tcPr>
          <w:p w14:paraId="49634083" w14:textId="397184E9" w:rsidR="00276D6E" w:rsidRPr="00F467C7" w:rsidRDefault="00276D6E" w:rsidP="00276D6E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različitost u riječima (izraznu i sadržajnu) između mjesnoga govora i standardnoga hrvatskog jezika prema zadanom primjeru.</w:t>
            </w:r>
          </w:p>
        </w:tc>
        <w:tc>
          <w:tcPr>
            <w:tcW w:w="2835" w:type="dxa"/>
          </w:tcPr>
          <w:p w14:paraId="7FAED0DB" w14:textId="5304B5B6" w:rsidR="00276D6E" w:rsidRPr="00F467C7" w:rsidRDefault="00276D6E" w:rsidP="00276D6E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različitost u riječima (izraznu i sadržajnu) između mjesnoga govora i standardnoga hrvatskog jezika.</w:t>
            </w:r>
          </w:p>
        </w:tc>
      </w:tr>
      <w:tr w:rsidR="00276D6E" w:rsidRPr="00F467C7" w14:paraId="6E9659A8" w14:textId="77777777" w:rsidTr="005948B1">
        <w:tc>
          <w:tcPr>
            <w:tcW w:w="5388" w:type="dxa"/>
            <w:gridSpan w:val="2"/>
          </w:tcPr>
          <w:p w14:paraId="07D810E9" w14:textId="76BBE380" w:rsidR="00276D6E" w:rsidRPr="00F467C7" w:rsidRDefault="00276D6E" w:rsidP="00276D6E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prepoznaje naglasnu različitost riječi u mjesnome govoru i standardnome hrvatskom jeziku </w:t>
            </w:r>
          </w:p>
        </w:tc>
        <w:tc>
          <w:tcPr>
            <w:tcW w:w="2551" w:type="dxa"/>
            <w:gridSpan w:val="2"/>
          </w:tcPr>
          <w:p w14:paraId="070D6AFA" w14:textId="2113A448" w:rsidR="00276D6E" w:rsidRPr="00F467C7" w:rsidRDefault="00276D6E" w:rsidP="00276D6E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Učenik teže prepoznaje naglasnu različitost riječi u mjesnome govoru i standardnome hrvatskom jeziku. </w:t>
            </w:r>
          </w:p>
        </w:tc>
        <w:tc>
          <w:tcPr>
            <w:tcW w:w="2552" w:type="dxa"/>
            <w:gridSpan w:val="2"/>
          </w:tcPr>
          <w:p w14:paraId="28CDB25E" w14:textId="09921E86" w:rsidR="00276D6E" w:rsidRPr="00F467C7" w:rsidRDefault="00276D6E" w:rsidP="00276D6E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naglasnu različitost riječi u mjesnome govoru i standardnome hrvatskom jeziku u poznatim riječima i učeniku lako razumljivim riječima i izrazima uz dodatna pojašnjenja nekih riječi.</w:t>
            </w:r>
          </w:p>
        </w:tc>
        <w:tc>
          <w:tcPr>
            <w:tcW w:w="2551" w:type="dxa"/>
            <w:gridSpan w:val="2"/>
          </w:tcPr>
          <w:p w14:paraId="764086CE" w14:textId="45A9AF48" w:rsidR="00276D6E" w:rsidRPr="00F467C7" w:rsidRDefault="00276D6E" w:rsidP="00276D6E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naglasnu različitost riječi u mjesnome govoru i standardnome hrvatskom jeziku čineći poneke greške.</w:t>
            </w:r>
          </w:p>
        </w:tc>
        <w:tc>
          <w:tcPr>
            <w:tcW w:w="2835" w:type="dxa"/>
          </w:tcPr>
          <w:p w14:paraId="248071B1" w14:textId="19B62444" w:rsidR="00276D6E" w:rsidRPr="00F467C7" w:rsidRDefault="00276D6E" w:rsidP="00276D6E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naglasnu različitost riječi u mjesnome govoru i standardnome hrvatskom jeziku točno i lako.</w:t>
            </w:r>
          </w:p>
        </w:tc>
      </w:tr>
      <w:tr w:rsidR="00C316AB" w:rsidRPr="00F467C7" w14:paraId="4DA633C5" w14:textId="77777777" w:rsidTr="005948B1">
        <w:tc>
          <w:tcPr>
            <w:tcW w:w="15877" w:type="dxa"/>
            <w:gridSpan w:val="9"/>
            <w:shd w:val="clear" w:color="auto" w:fill="D9E2F3" w:themeFill="accent1" w:themeFillTint="33"/>
          </w:tcPr>
          <w:p w14:paraId="1A03404E" w14:textId="77777777" w:rsidR="00C316AB" w:rsidRPr="00F467C7" w:rsidRDefault="00C316AB" w:rsidP="00C316AB">
            <w:pPr>
              <w:ind w:left="31"/>
              <w:jc w:val="center"/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  <w:t>ISHOD: OŠ HJ A. 1. 7. Učenik prepoznaje glasovnu strukturu riječi te glasovno analizira i sintetizira riječi</w:t>
            </w:r>
          </w:p>
          <w:p w14:paraId="3FC6EE06" w14:textId="3A5EEA57" w:rsidR="00C316AB" w:rsidRPr="00F467C7" w:rsidRDefault="00C316AB" w:rsidP="00C316AB">
            <w:pPr>
              <w:ind w:left="31"/>
              <w:jc w:val="center"/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  <w:t>primjereno početnomu opismenjavanju.</w:t>
            </w:r>
          </w:p>
        </w:tc>
      </w:tr>
      <w:tr w:rsidR="00C316AB" w:rsidRPr="00F467C7" w14:paraId="38E727D3" w14:textId="64DD4C5B" w:rsidTr="005948B1">
        <w:tc>
          <w:tcPr>
            <w:tcW w:w="5352" w:type="dxa"/>
            <w:shd w:val="clear" w:color="auto" w:fill="D9E2F3" w:themeFill="accent1" w:themeFillTint="33"/>
          </w:tcPr>
          <w:p w14:paraId="49E3880D" w14:textId="29A0F770" w:rsidR="00C316AB" w:rsidRPr="00F467C7" w:rsidRDefault="00C316AB" w:rsidP="00C316AB">
            <w:pPr>
              <w:ind w:left="31"/>
              <w:jc w:val="center"/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  <w:lastRenderedPageBreak/>
              <w:t>RAZRADA ISHODA</w:t>
            </w:r>
          </w:p>
        </w:tc>
        <w:tc>
          <w:tcPr>
            <w:tcW w:w="2532" w:type="dxa"/>
            <w:gridSpan w:val="2"/>
            <w:shd w:val="clear" w:color="auto" w:fill="FFD966" w:themeFill="accent4" w:themeFillTint="99"/>
          </w:tcPr>
          <w:p w14:paraId="48AFE7AE" w14:textId="73CE6CC2" w:rsidR="00C316AB" w:rsidRPr="00F467C7" w:rsidRDefault="00C316AB" w:rsidP="00C316AB">
            <w:pPr>
              <w:ind w:left="31"/>
              <w:jc w:val="center"/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  <w:t>DOVOLJNA</w:t>
            </w:r>
          </w:p>
        </w:tc>
        <w:tc>
          <w:tcPr>
            <w:tcW w:w="2532" w:type="dxa"/>
            <w:gridSpan w:val="2"/>
            <w:shd w:val="clear" w:color="auto" w:fill="F7CAAC" w:themeFill="accent2" w:themeFillTint="66"/>
          </w:tcPr>
          <w:p w14:paraId="6176496F" w14:textId="3EF5A92C" w:rsidR="00C316AB" w:rsidRPr="00F467C7" w:rsidRDefault="00C316AB" w:rsidP="00C316AB">
            <w:pPr>
              <w:ind w:left="31"/>
              <w:jc w:val="center"/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  <w:t>DOBRA</w:t>
            </w:r>
          </w:p>
        </w:tc>
        <w:tc>
          <w:tcPr>
            <w:tcW w:w="2604" w:type="dxa"/>
            <w:gridSpan w:val="2"/>
            <w:shd w:val="clear" w:color="auto" w:fill="A8D08D" w:themeFill="accent6" w:themeFillTint="99"/>
          </w:tcPr>
          <w:p w14:paraId="64A8B23F" w14:textId="3F7FD71C" w:rsidR="00C316AB" w:rsidRPr="00F467C7" w:rsidRDefault="00C316AB" w:rsidP="00C316AB">
            <w:pPr>
              <w:ind w:left="31"/>
              <w:jc w:val="center"/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  <w:t>VRLO DOBRA</w:t>
            </w:r>
          </w:p>
        </w:tc>
        <w:tc>
          <w:tcPr>
            <w:tcW w:w="2857" w:type="dxa"/>
            <w:gridSpan w:val="2"/>
            <w:shd w:val="clear" w:color="auto" w:fill="FF99FF"/>
          </w:tcPr>
          <w:p w14:paraId="18C72078" w14:textId="5C451537" w:rsidR="00C316AB" w:rsidRPr="00F467C7" w:rsidRDefault="00C316AB" w:rsidP="00C316AB">
            <w:pPr>
              <w:ind w:left="31"/>
              <w:jc w:val="center"/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  <w:t>ODLIČNA</w:t>
            </w:r>
          </w:p>
        </w:tc>
      </w:tr>
      <w:tr w:rsidR="00EE5331" w:rsidRPr="00F467C7" w14:paraId="17100B08" w14:textId="77777777" w:rsidTr="005948B1">
        <w:tc>
          <w:tcPr>
            <w:tcW w:w="5352" w:type="dxa"/>
            <w:shd w:val="clear" w:color="auto" w:fill="auto"/>
          </w:tcPr>
          <w:p w14:paraId="57B29B83" w14:textId="0C124693" w:rsidR="00EE5331" w:rsidRPr="00F467C7" w:rsidRDefault="00EE5331" w:rsidP="005948B1">
            <w:pPr>
              <w:ind w:left="31"/>
              <w:rPr>
                <w:rFonts w:ascii="Open Sans" w:eastAsia="Times New Roman" w:hAnsi="Open Sans" w:cs="Open Sans"/>
                <w:b/>
                <w:bCs/>
                <w:i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iCs/>
                <w:sz w:val="20"/>
                <w:szCs w:val="20"/>
                <w:lang w:eastAsia="hr-HR"/>
              </w:rPr>
              <w:t xml:space="preserve">prepoznaje glasovnu strukturu riječi; uočava početni, središnji i završni glas u riječi </w:t>
            </w:r>
          </w:p>
        </w:tc>
        <w:tc>
          <w:tcPr>
            <w:tcW w:w="2532" w:type="dxa"/>
            <w:gridSpan w:val="2"/>
            <w:shd w:val="clear" w:color="auto" w:fill="auto"/>
          </w:tcPr>
          <w:p w14:paraId="7A04E660" w14:textId="342A3D56" w:rsidR="00EE5331" w:rsidRPr="00F467C7" w:rsidRDefault="00EE5331" w:rsidP="005948B1">
            <w:pPr>
              <w:ind w:left="31"/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glasovnu strukturu riječi uz upute i primjere; uočava početni, središnji i završni glas u riječi korak po korak.</w:t>
            </w:r>
          </w:p>
        </w:tc>
        <w:tc>
          <w:tcPr>
            <w:tcW w:w="2532" w:type="dxa"/>
            <w:gridSpan w:val="2"/>
            <w:shd w:val="clear" w:color="auto" w:fill="auto"/>
          </w:tcPr>
          <w:p w14:paraId="2906DF65" w14:textId="537FE519" w:rsidR="00EE5331" w:rsidRPr="00F467C7" w:rsidRDefault="00EE5331" w:rsidP="005948B1">
            <w:pPr>
              <w:ind w:left="31"/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glasovnu strukturu riječi; uočava početni, središnji i završni glas u riječi čineći greške.</w:t>
            </w:r>
          </w:p>
        </w:tc>
        <w:tc>
          <w:tcPr>
            <w:tcW w:w="2604" w:type="dxa"/>
            <w:gridSpan w:val="2"/>
            <w:shd w:val="clear" w:color="auto" w:fill="auto"/>
          </w:tcPr>
          <w:p w14:paraId="07B4FC89" w14:textId="6C84CB01" w:rsidR="00EE5331" w:rsidRPr="00F467C7" w:rsidRDefault="00EE5331" w:rsidP="005948B1">
            <w:pPr>
              <w:ind w:left="31"/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glasovnu strukturu riječi; uočava početni, središnji i završni glas u riječi.</w:t>
            </w:r>
          </w:p>
        </w:tc>
        <w:tc>
          <w:tcPr>
            <w:tcW w:w="2857" w:type="dxa"/>
            <w:gridSpan w:val="2"/>
            <w:shd w:val="clear" w:color="auto" w:fill="auto"/>
          </w:tcPr>
          <w:p w14:paraId="4548DB40" w14:textId="3D6CE27E" w:rsidR="00EE5331" w:rsidRPr="00F467C7" w:rsidRDefault="00EE5331" w:rsidP="005948B1">
            <w:pPr>
              <w:ind w:left="31"/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Pravovremeno i samostalno prepoznaje glasovnu strukturu riječi; uočava početni, središnji i završni glas u riječi bez pomoći i predloška/primjera.</w:t>
            </w:r>
          </w:p>
        </w:tc>
      </w:tr>
      <w:tr w:rsidR="00EE5331" w:rsidRPr="00F467C7" w14:paraId="00EBE8F7" w14:textId="77777777" w:rsidTr="005948B1">
        <w:tc>
          <w:tcPr>
            <w:tcW w:w="5352" w:type="dxa"/>
            <w:shd w:val="clear" w:color="auto" w:fill="auto"/>
          </w:tcPr>
          <w:p w14:paraId="4B12ABD0" w14:textId="1539E2CE" w:rsidR="00EE5331" w:rsidRPr="00F467C7" w:rsidRDefault="00EE5331" w:rsidP="005948B1">
            <w:pPr>
              <w:ind w:left="31"/>
              <w:rPr>
                <w:rFonts w:ascii="Open Sans" w:eastAsia="Times New Roman" w:hAnsi="Open Sans" w:cs="Open Sans"/>
                <w:b/>
                <w:bCs/>
                <w:i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iCs/>
                <w:sz w:val="20"/>
                <w:szCs w:val="20"/>
                <w:lang w:eastAsia="hr-HR"/>
              </w:rPr>
              <w:t xml:space="preserve">izvodi glasovnu analizu i sintezu </w:t>
            </w:r>
          </w:p>
        </w:tc>
        <w:tc>
          <w:tcPr>
            <w:tcW w:w="2532" w:type="dxa"/>
            <w:gridSpan w:val="2"/>
            <w:shd w:val="clear" w:color="auto" w:fill="auto"/>
          </w:tcPr>
          <w:p w14:paraId="265618DD" w14:textId="68BEA2F2" w:rsidR="00EE5331" w:rsidRPr="00F467C7" w:rsidRDefault="00EE5331" w:rsidP="005948B1">
            <w:pPr>
              <w:ind w:left="31"/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Isključivo uz pomoć učitelja te metodom pokušaja i pogrešaka izvodi glasovnu analizu i sintezu.</w:t>
            </w:r>
          </w:p>
        </w:tc>
        <w:tc>
          <w:tcPr>
            <w:tcW w:w="2532" w:type="dxa"/>
            <w:gridSpan w:val="2"/>
            <w:shd w:val="clear" w:color="auto" w:fill="auto"/>
          </w:tcPr>
          <w:p w14:paraId="5004A901" w14:textId="747DFAE6" w:rsidR="00EE5331" w:rsidRPr="00F467C7" w:rsidRDefault="00EE5331" w:rsidP="005948B1">
            <w:pPr>
              <w:ind w:left="31"/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Izvodi glasovnu analizu i sintezu kraćih i poznatih riječi.</w:t>
            </w:r>
          </w:p>
        </w:tc>
        <w:tc>
          <w:tcPr>
            <w:tcW w:w="2604" w:type="dxa"/>
            <w:gridSpan w:val="2"/>
            <w:shd w:val="clear" w:color="auto" w:fill="auto"/>
          </w:tcPr>
          <w:p w14:paraId="5DD47995" w14:textId="200F335B" w:rsidR="00EE5331" w:rsidRPr="00F467C7" w:rsidRDefault="00EE5331" w:rsidP="005948B1">
            <w:pPr>
              <w:ind w:left="31"/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Izvodi glasovnu analizu i sintezu kraćih riječi.</w:t>
            </w:r>
          </w:p>
        </w:tc>
        <w:tc>
          <w:tcPr>
            <w:tcW w:w="2857" w:type="dxa"/>
            <w:gridSpan w:val="2"/>
            <w:shd w:val="clear" w:color="auto" w:fill="auto"/>
          </w:tcPr>
          <w:p w14:paraId="3B492A63" w14:textId="0231EFD2" w:rsidR="00EE5331" w:rsidRPr="00F467C7" w:rsidRDefault="00EE5331" w:rsidP="005948B1">
            <w:pPr>
              <w:ind w:left="31"/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Samostalno i sigurno izvodi glasovnu analizu i sintezu na duljim i nepoznatim riječima.</w:t>
            </w:r>
          </w:p>
        </w:tc>
      </w:tr>
      <w:tr w:rsidR="00EE5331" w:rsidRPr="00F467C7" w14:paraId="7C780E4A" w14:textId="77777777" w:rsidTr="005948B1">
        <w:tc>
          <w:tcPr>
            <w:tcW w:w="5352" w:type="dxa"/>
            <w:shd w:val="clear" w:color="auto" w:fill="auto"/>
          </w:tcPr>
          <w:p w14:paraId="09C7BB57" w14:textId="50CA02E3" w:rsidR="00EE5331" w:rsidRPr="00F467C7" w:rsidRDefault="00EE5331" w:rsidP="005948B1">
            <w:pPr>
              <w:ind w:left="31"/>
              <w:rPr>
                <w:rFonts w:ascii="Open Sans" w:eastAsia="Times New Roman" w:hAnsi="Open Sans" w:cs="Open Sans"/>
                <w:b/>
                <w:bCs/>
                <w:i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iCs/>
                <w:sz w:val="20"/>
                <w:szCs w:val="20"/>
                <w:lang w:eastAsia="hr-HR"/>
              </w:rPr>
              <w:t xml:space="preserve">pravilno izgovora glasove i naglašava riječi primjereno početnomu opismenjavanju </w:t>
            </w:r>
          </w:p>
        </w:tc>
        <w:tc>
          <w:tcPr>
            <w:tcW w:w="2532" w:type="dxa"/>
            <w:gridSpan w:val="2"/>
            <w:shd w:val="clear" w:color="auto" w:fill="auto"/>
          </w:tcPr>
          <w:p w14:paraId="70DD8FC3" w14:textId="77777777" w:rsidR="00EE5331" w:rsidRPr="00F467C7" w:rsidRDefault="00EE5331" w:rsidP="005948B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Djelomično </w:t>
            </w: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izgovara glasove i naglašava riječi uz pomoć reprodukcije.</w:t>
            </w:r>
          </w:p>
          <w:p w14:paraId="4E6AA1AA" w14:textId="77777777" w:rsidR="00EE5331" w:rsidRPr="00F467C7" w:rsidRDefault="00EE5331" w:rsidP="005948B1">
            <w:pPr>
              <w:ind w:left="31"/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2532" w:type="dxa"/>
            <w:gridSpan w:val="2"/>
            <w:shd w:val="clear" w:color="auto" w:fill="auto"/>
          </w:tcPr>
          <w:p w14:paraId="7EE11FC0" w14:textId="77777777" w:rsidR="00EE5331" w:rsidRPr="00F467C7" w:rsidRDefault="00EE5331" w:rsidP="005948B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Izgovara glasove i naglašava riječi uz pomoć reprodukcije.</w:t>
            </w:r>
          </w:p>
          <w:p w14:paraId="6BC8E546" w14:textId="77777777" w:rsidR="00EE5331" w:rsidRPr="00F467C7" w:rsidRDefault="00EE5331" w:rsidP="005948B1">
            <w:pPr>
              <w:ind w:left="31"/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2604" w:type="dxa"/>
            <w:gridSpan w:val="2"/>
            <w:shd w:val="clear" w:color="auto" w:fill="auto"/>
          </w:tcPr>
          <w:p w14:paraId="1D8C08F4" w14:textId="77777777" w:rsidR="00EE5331" w:rsidRPr="00F467C7" w:rsidRDefault="00EE5331" w:rsidP="005948B1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Izgovara glasove i naglašava riječi u skladu s jezičnim razvojem.</w:t>
            </w:r>
          </w:p>
          <w:p w14:paraId="1510AB90" w14:textId="77777777" w:rsidR="00EE5331" w:rsidRPr="00F467C7" w:rsidRDefault="00EE5331" w:rsidP="005948B1">
            <w:pPr>
              <w:ind w:left="31"/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2857" w:type="dxa"/>
            <w:gridSpan w:val="2"/>
            <w:shd w:val="clear" w:color="auto" w:fill="auto"/>
          </w:tcPr>
          <w:p w14:paraId="20404A64" w14:textId="77777777" w:rsidR="00EE5331" w:rsidRPr="00F467C7" w:rsidRDefault="00EE5331" w:rsidP="005948B1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Izgovora glasove i naglašava riječi točno i elokventno u skladu s jezičnim razvojem.</w:t>
            </w:r>
          </w:p>
          <w:p w14:paraId="3B9273FA" w14:textId="77777777" w:rsidR="00EE5331" w:rsidRPr="00F467C7" w:rsidRDefault="00EE5331" w:rsidP="005948B1">
            <w:pPr>
              <w:ind w:left="31"/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EE5331" w:rsidRPr="00F467C7" w14:paraId="73AD602E" w14:textId="1837B900" w:rsidTr="005948B1">
        <w:tc>
          <w:tcPr>
            <w:tcW w:w="15877" w:type="dxa"/>
            <w:gridSpan w:val="9"/>
            <w:shd w:val="clear" w:color="auto" w:fill="C5E0B3" w:themeFill="accent6" w:themeFillTint="66"/>
          </w:tcPr>
          <w:p w14:paraId="2CC0F0CB" w14:textId="6C55975A" w:rsidR="00EE5331" w:rsidRPr="00F467C7" w:rsidRDefault="00EE5331" w:rsidP="00EE5331">
            <w:pPr>
              <w:jc w:val="center"/>
              <w:rPr>
                <w:rFonts w:ascii="Open Sans" w:eastAsia="Times New Roman" w:hAnsi="Open Sans" w:cs="Open Sans"/>
                <w:b/>
                <w:color w:val="C00000"/>
                <w:sz w:val="20"/>
                <w:szCs w:val="20"/>
                <w:highlight w:val="yellow"/>
                <w:lang w:eastAsia="hr-HR"/>
              </w:rPr>
            </w:pPr>
            <w:r w:rsidRPr="00F467C7">
              <w:rPr>
                <w:rFonts w:ascii="Open Sans" w:hAnsi="Open Sans" w:cs="Open Sans"/>
                <w:b/>
                <w:color w:val="C00000"/>
                <w:sz w:val="20"/>
                <w:szCs w:val="20"/>
              </w:rPr>
              <w:t>SASTAVNICA/ELEMENT VREDNOVANJA PREMA KURIKULARNIM DOKUMENTIMA: KNJIŽEVNOST I  STVARALAŠTVO</w:t>
            </w:r>
          </w:p>
        </w:tc>
      </w:tr>
      <w:tr w:rsidR="00EE5331" w:rsidRPr="00F467C7" w14:paraId="72D43A36" w14:textId="77777777" w:rsidTr="005948B1">
        <w:tc>
          <w:tcPr>
            <w:tcW w:w="15877" w:type="dxa"/>
            <w:gridSpan w:val="9"/>
            <w:shd w:val="clear" w:color="auto" w:fill="D9E2F3" w:themeFill="accent1" w:themeFillTint="33"/>
          </w:tcPr>
          <w:p w14:paraId="64621871" w14:textId="77777777" w:rsidR="001C78A0" w:rsidRPr="00F467C7" w:rsidRDefault="001C78A0" w:rsidP="001C78A0">
            <w:pPr>
              <w:jc w:val="center"/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>ISHOD: OŠ HJ B. 1. 2. Učenik sluša/čita književni tekst, izražava o čemu tekst govori i</w:t>
            </w:r>
          </w:p>
          <w:p w14:paraId="56A42960" w14:textId="22509665" w:rsidR="00EE5331" w:rsidRPr="00F467C7" w:rsidRDefault="001C78A0" w:rsidP="001C78A0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>prepoznaje književne tekstove prema obliku u skladu s jezičnim razvojem i dobi.</w:t>
            </w:r>
          </w:p>
        </w:tc>
      </w:tr>
      <w:tr w:rsidR="001C78A0" w:rsidRPr="00F467C7" w14:paraId="0FAA8F2F" w14:textId="77777777" w:rsidTr="00972CA5">
        <w:tc>
          <w:tcPr>
            <w:tcW w:w="5388" w:type="dxa"/>
            <w:gridSpan w:val="2"/>
            <w:shd w:val="clear" w:color="auto" w:fill="D9E2F3" w:themeFill="accent1" w:themeFillTint="33"/>
          </w:tcPr>
          <w:p w14:paraId="31C162E1" w14:textId="51D617F4" w:rsidR="001C78A0" w:rsidRPr="00F467C7" w:rsidRDefault="001C78A0" w:rsidP="00EE5331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 xml:space="preserve"> RAZRADA ISHODA</w:t>
            </w:r>
          </w:p>
        </w:tc>
        <w:tc>
          <w:tcPr>
            <w:tcW w:w="2551" w:type="dxa"/>
            <w:gridSpan w:val="2"/>
            <w:shd w:val="clear" w:color="auto" w:fill="FFD966" w:themeFill="accent4" w:themeFillTint="99"/>
          </w:tcPr>
          <w:p w14:paraId="62FB2E59" w14:textId="12E6F7BF" w:rsidR="001C78A0" w:rsidRPr="00F467C7" w:rsidRDefault="001C78A0" w:rsidP="00EE5331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52" w:type="dxa"/>
            <w:gridSpan w:val="2"/>
            <w:shd w:val="clear" w:color="auto" w:fill="F7CAAC" w:themeFill="accent2" w:themeFillTint="66"/>
          </w:tcPr>
          <w:p w14:paraId="592DF9A7" w14:textId="7E697694" w:rsidR="001C78A0" w:rsidRPr="00F467C7" w:rsidRDefault="001C78A0" w:rsidP="00EE5331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551" w:type="dxa"/>
            <w:gridSpan w:val="2"/>
            <w:shd w:val="clear" w:color="auto" w:fill="A8D08D" w:themeFill="accent6" w:themeFillTint="99"/>
          </w:tcPr>
          <w:p w14:paraId="53CF5608" w14:textId="04EB7A55" w:rsidR="001C78A0" w:rsidRPr="00F467C7" w:rsidRDefault="001C78A0" w:rsidP="00EE5331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2835" w:type="dxa"/>
            <w:shd w:val="clear" w:color="auto" w:fill="FF99FF"/>
          </w:tcPr>
          <w:p w14:paraId="54244CFE" w14:textId="787DEFD5" w:rsidR="001C78A0" w:rsidRPr="00F467C7" w:rsidRDefault="001C78A0" w:rsidP="00EE5331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E47E8F" w:rsidRPr="00F467C7" w14:paraId="7038DC7A" w14:textId="77777777" w:rsidTr="00DC6E74">
        <w:tc>
          <w:tcPr>
            <w:tcW w:w="5388" w:type="dxa"/>
            <w:gridSpan w:val="2"/>
          </w:tcPr>
          <w:p w14:paraId="24288735" w14:textId="77777777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prepoznaje priču, pjesmu, zagonetku i igrokaz prema obliku </w:t>
            </w:r>
          </w:p>
          <w:p w14:paraId="47A64F6A" w14:textId="1D51D640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  <w:tc>
          <w:tcPr>
            <w:tcW w:w="2551" w:type="dxa"/>
            <w:gridSpan w:val="2"/>
          </w:tcPr>
          <w:p w14:paraId="52416AB3" w14:textId="41D7C6BC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Metodom pokušaja i pogrešaka prepoznaje priču, pjesmu, zagonetku i igrokaz prema obliku.</w:t>
            </w:r>
          </w:p>
        </w:tc>
        <w:tc>
          <w:tcPr>
            <w:tcW w:w="2552" w:type="dxa"/>
            <w:gridSpan w:val="2"/>
          </w:tcPr>
          <w:p w14:paraId="32A74306" w14:textId="0DEFE2E8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Uz dodatna pitanja i primjere prepoznaje priču, pjesmu, zagonetku i igrokaz prema obliku.</w:t>
            </w:r>
          </w:p>
        </w:tc>
        <w:tc>
          <w:tcPr>
            <w:tcW w:w="2551" w:type="dxa"/>
            <w:gridSpan w:val="2"/>
          </w:tcPr>
          <w:p w14:paraId="55C30988" w14:textId="46E09222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priču, pjesmu, zagonetku i igrokaz prema obliku.</w:t>
            </w:r>
          </w:p>
        </w:tc>
        <w:tc>
          <w:tcPr>
            <w:tcW w:w="2835" w:type="dxa"/>
          </w:tcPr>
          <w:p w14:paraId="365183C5" w14:textId="3052F081" w:rsidR="00E47E8F" w:rsidRPr="00F467C7" w:rsidRDefault="00E47E8F" w:rsidP="00E47E8F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priču, pjesmu, zagonetku i igrokaz prema obliku i razlikuje ih te rado stvara i svoje navedene književne vrste primjereno dobi.</w:t>
            </w:r>
          </w:p>
        </w:tc>
      </w:tr>
      <w:tr w:rsidR="00E47E8F" w:rsidRPr="00F467C7" w14:paraId="7CCB9B25" w14:textId="77777777" w:rsidTr="00A77FF6">
        <w:tc>
          <w:tcPr>
            <w:tcW w:w="5388" w:type="dxa"/>
            <w:gridSpan w:val="2"/>
          </w:tcPr>
          <w:p w14:paraId="78E149A5" w14:textId="77777777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opisuje situacije, događaje i likove u književnim tekstovima</w:t>
            </w:r>
          </w:p>
          <w:p w14:paraId="0A5EE57A" w14:textId="6A2A9A1A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  <w:tc>
          <w:tcPr>
            <w:tcW w:w="2551" w:type="dxa"/>
            <w:gridSpan w:val="2"/>
          </w:tcPr>
          <w:p w14:paraId="75963BEE" w14:textId="75D33566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Proizvoljno i neprecizno opisuje situacije, događaje i likove u književnim tekstovima.</w:t>
            </w:r>
          </w:p>
        </w:tc>
        <w:tc>
          <w:tcPr>
            <w:tcW w:w="2552" w:type="dxa"/>
            <w:gridSpan w:val="2"/>
          </w:tcPr>
          <w:p w14:paraId="1F8605A9" w14:textId="42B49100" w:rsidR="00E47E8F" w:rsidRPr="00F467C7" w:rsidRDefault="00E47E8F" w:rsidP="00E47E8F">
            <w:pPr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Opisuje situacije, događaje i likove u književnim tekstovima uz dodatna pitanja učitelja.</w:t>
            </w:r>
          </w:p>
        </w:tc>
        <w:tc>
          <w:tcPr>
            <w:tcW w:w="2551" w:type="dxa"/>
            <w:gridSpan w:val="2"/>
          </w:tcPr>
          <w:p w14:paraId="0B76C48C" w14:textId="242B8C16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Samostalno opisuje situacije, događaje i likove u književnim tekstovima.</w:t>
            </w:r>
          </w:p>
        </w:tc>
        <w:tc>
          <w:tcPr>
            <w:tcW w:w="2835" w:type="dxa"/>
          </w:tcPr>
          <w:p w14:paraId="61A7C8B4" w14:textId="35A9EEBA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Samostalno opisuje situacije, događaje i likove u književnim tekstovima iznoseći vlastite stavove i izvodeći zaključke i poruke.</w:t>
            </w:r>
          </w:p>
        </w:tc>
      </w:tr>
      <w:tr w:rsidR="00E47E8F" w:rsidRPr="00F467C7" w14:paraId="458BF3A7" w14:textId="77777777" w:rsidTr="00795973">
        <w:tc>
          <w:tcPr>
            <w:tcW w:w="5388" w:type="dxa"/>
            <w:gridSpan w:val="2"/>
          </w:tcPr>
          <w:p w14:paraId="758F0A0E" w14:textId="53381B07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prepoznaje i izdvaja riječi koje se rimuju u pjesmama i igrokazima za djecu </w:t>
            </w:r>
          </w:p>
        </w:tc>
        <w:tc>
          <w:tcPr>
            <w:tcW w:w="2551" w:type="dxa"/>
            <w:gridSpan w:val="2"/>
          </w:tcPr>
          <w:p w14:paraId="0B81B4C6" w14:textId="2A71C3FF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Uz ponavljanje i naglašavanje riječi koje se rimuju uočava rimu.</w:t>
            </w:r>
          </w:p>
        </w:tc>
        <w:tc>
          <w:tcPr>
            <w:tcW w:w="2552" w:type="dxa"/>
            <w:gridSpan w:val="2"/>
          </w:tcPr>
          <w:p w14:paraId="5A3E3F7D" w14:textId="6978C90D" w:rsidR="00E47E8F" w:rsidRPr="00F467C7" w:rsidRDefault="00E47E8F" w:rsidP="00E47E8F">
            <w:pPr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i izdvaja riječi koje se rimuju u pjesmama i igrokazima za djecu uz poticaj učitelja.</w:t>
            </w:r>
          </w:p>
        </w:tc>
        <w:tc>
          <w:tcPr>
            <w:tcW w:w="2551" w:type="dxa"/>
            <w:gridSpan w:val="2"/>
          </w:tcPr>
          <w:p w14:paraId="21167268" w14:textId="59C5F97F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i izdvaja riječi koje se rimuju u pjesmama i igrokazima za djecu.</w:t>
            </w:r>
          </w:p>
        </w:tc>
        <w:tc>
          <w:tcPr>
            <w:tcW w:w="2835" w:type="dxa"/>
          </w:tcPr>
          <w:p w14:paraId="752FCB02" w14:textId="1B016E0E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Prepoznaje i izdvaja riječi koje se rimuju u pjesmama i igrokazima za djecu, samostalno stvara svoje rime. Slušno uočava rimu </w:t>
            </w: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lastRenderedPageBreak/>
              <w:t>kao poklapanje u posljednjem slogu.</w:t>
            </w:r>
          </w:p>
        </w:tc>
      </w:tr>
      <w:tr w:rsidR="00E47E8F" w:rsidRPr="00F467C7" w14:paraId="56597EFF" w14:textId="77777777" w:rsidTr="00605563">
        <w:tc>
          <w:tcPr>
            <w:tcW w:w="5388" w:type="dxa"/>
            <w:gridSpan w:val="2"/>
          </w:tcPr>
          <w:p w14:paraId="20E7DEA9" w14:textId="77777777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lastRenderedPageBreak/>
              <w:t xml:space="preserve">prepoznaje čudesne i izmišljene elemente u pjesmama za djecu i bajkama </w:t>
            </w:r>
          </w:p>
          <w:p w14:paraId="510F7C09" w14:textId="521AD0D6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  <w:tc>
          <w:tcPr>
            <w:tcW w:w="2551" w:type="dxa"/>
            <w:gridSpan w:val="2"/>
          </w:tcPr>
          <w:p w14:paraId="5A164F71" w14:textId="7A55CF7C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čudesne i izmišljene elemente u pjesmama za djecu i bajkama tek uz dodatna naglašavanja elemenata.</w:t>
            </w:r>
          </w:p>
        </w:tc>
        <w:tc>
          <w:tcPr>
            <w:tcW w:w="2552" w:type="dxa"/>
            <w:gridSpan w:val="2"/>
          </w:tcPr>
          <w:p w14:paraId="24F28AA7" w14:textId="4905BCEF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čudesne i izmišljene elemente u pjesmama za djecu i bajkama donoseći vlastite stavove i vrijednosti ne vodeći računa o pravogovoru.</w:t>
            </w:r>
          </w:p>
        </w:tc>
        <w:tc>
          <w:tcPr>
            <w:tcW w:w="2551" w:type="dxa"/>
            <w:gridSpan w:val="2"/>
          </w:tcPr>
          <w:p w14:paraId="07BDF207" w14:textId="7C2E0472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čudesne i izmišljene elemente u pjesmama za djecu i bajkama donoseći vlastite stavove i vrijednosti.</w:t>
            </w:r>
          </w:p>
        </w:tc>
        <w:tc>
          <w:tcPr>
            <w:tcW w:w="2835" w:type="dxa"/>
          </w:tcPr>
          <w:p w14:paraId="1CFAA35A" w14:textId="0C6D91A3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čudesne i izmišljene elemente u pjesmama za djecu i bajkama te radi samostalnu karakterizaciju likova donoseći vlastite stavove i vrijednosti.</w:t>
            </w:r>
          </w:p>
        </w:tc>
      </w:tr>
      <w:tr w:rsidR="00E47E8F" w:rsidRPr="00F467C7" w14:paraId="6C3365B5" w14:textId="77777777" w:rsidTr="00133009">
        <w:tc>
          <w:tcPr>
            <w:tcW w:w="5388" w:type="dxa"/>
            <w:gridSpan w:val="2"/>
          </w:tcPr>
          <w:p w14:paraId="747D93A6" w14:textId="6278D661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elemente igre riječima u pjesmama za djecu</w:t>
            </w:r>
          </w:p>
        </w:tc>
        <w:tc>
          <w:tcPr>
            <w:tcW w:w="2551" w:type="dxa"/>
            <w:gridSpan w:val="2"/>
          </w:tcPr>
          <w:p w14:paraId="10963FF1" w14:textId="50C541F8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Slušno uočava elemente igre riječima u pjesmi tek uz dodatnu pomoć.</w:t>
            </w:r>
          </w:p>
        </w:tc>
        <w:tc>
          <w:tcPr>
            <w:tcW w:w="2552" w:type="dxa"/>
            <w:gridSpan w:val="2"/>
          </w:tcPr>
          <w:p w14:paraId="6F1FC51C" w14:textId="3A80B52A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elemente igre riječima u pjesmama za djecu.</w:t>
            </w:r>
          </w:p>
        </w:tc>
        <w:tc>
          <w:tcPr>
            <w:tcW w:w="2551" w:type="dxa"/>
            <w:gridSpan w:val="2"/>
          </w:tcPr>
          <w:p w14:paraId="30D9A4BB" w14:textId="76B2DF93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Uočava koncept u igrama riječima i izdvaja ih u pjesmi.</w:t>
            </w:r>
          </w:p>
        </w:tc>
        <w:tc>
          <w:tcPr>
            <w:tcW w:w="2835" w:type="dxa"/>
          </w:tcPr>
          <w:p w14:paraId="28916098" w14:textId="47380A01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Samostalno stvara svoje igre riječima ili nadopunjuje već ponuđene.</w:t>
            </w:r>
          </w:p>
        </w:tc>
      </w:tr>
      <w:tr w:rsidR="00E47E8F" w:rsidRPr="00F467C7" w14:paraId="5D2BB2CE" w14:textId="77777777" w:rsidTr="00A33D1A">
        <w:tc>
          <w:tcPr>
            <w:tcW w:w="5388" w:type="dxa"/>
            <w:gridSpan w:val="2"/>
          </w:tcPr>
          <w:p w14:paraId="4BE4AF17" w14:textId="77777777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prepričava pročitanu priču vlastitim riječima </w:t>
            </w:r>
          </w:p>
          <w:p w14:paraId="2B58FAA3" w14:textId="55D1374B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</w:p>
        </w:tc>
        <w:tc>
          <w:tcPr>
            <w:tcW w:w="2551" w:type="dxa"/>
            <w:gridSpan w:val="2"/>
          </w:tcPr>
          <w:p w14:paraId="3BA10D27" w14:textId="1F1DE052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Prepričava pročitanu priču uz mnogo potpitanja i poticaja.</w:t>
            </w:r>
          </w:p>
        </w:tc>
        <w:tc>
          <w:tcPr>
            <w:tcW w:w="2552" w:type="dxa"/>
            <w:gridSpan w:val="2"/>
          </w:tcPr>
          <w:p w14:paraId="2C825F3F" w14:textId="583370E5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Prepričava pročitanu priču vlastitim riječima uz uporabu poštapalica i neknjiževnih izraza.</w:t>
            </w:r>
          </w:p>
        </w:tc>
        <w:tc>
          <w:tcPr>
            <w:tcW w:w="2551" w:type="dxa"/>
            <w:gridSpan w:val="2"/>
          </w:tcPr>
          <w:p w14:paraId="208CB1B4" w14:textId="487EE97E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Prepričava pročitanu priču vlastitim riječima.</w:t>
            </w:r>
          </w:p>
        </w:tc>
        <w:tc>
          <w:tcPr>
            <w:tcW w:w="2835" w:type="dxa"/>
          </w:tcPr>
          <w:p w14:paraId="508A1A9C" w14:textId="47D05A9E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Prepričava i produbljuje pročitanu priču vlastitim riječima i bogatim rječnikom.</w:t>
            </w:r>
          </w:p>
        </w:tc>
      </w:tr>
      <w:tr w:rsidR="00E47E8F" w:rsidRPr="00F467C7" w14:paraId="50F430BB" w14:textId="77777777" w:rsidTr="00667C0B">
        <w:tc>
          <w:tcPr>
            <w:tcW w:w="5388" w:type="dxa"/>
            <w:gridSpan w:val="2"/>
          </w:tcPr>
          <w:p w14:paraId="0A0E6584" w14:textId="1F31430E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čita književni tekst i pisanim putem odgovara na pitanja vezana uz tekst</w:t>
            </w:r>
          </w:p>
        </w:tc>
        <w:tc>
          <w:tcPr>
            <w:tcW w:w="2551" w:type="dxa"/>
            <w:gridSpan w:val="2"/>
          </w:tcPr>
          <w:p w14:paraId="65593C50" w14:textId="3FE639E4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Ne uspijeva samostalno pročitati književni tekst. Na pitanja odgovara uz pomoć i navođenje. Lakše se snalazi u pitanjima u kojima je potrebno nadopuniti rečenicu. Ne odgovara samostalno na pitanja punom rečenicom.</w:t>
            </w:r>
          </w:p>
        </w:tc>
        <w:tc>
          <w:tcPr>
            <w:tcW w:w="2552" w:type="dxa"/>
            <w:gridSpan w:val="2"/>
          </w:tcPr>
          <w:p w14:paraId="2B6BAE38" w14:textId="7E47B671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Čita književni tekst, ali ne odgovara na pitanja punom rečenicom te djelomično točno pronalazi odgovore u tekstu. </w:t>
            </w:r>
          </w:p>
        </w:tc>
        <w:tc>
          <w:tcPr>
            <w:tcW w:w="2551" w:type="dxa"/>
            <w:gridSpan w:val="2"/>
          </w:tcPr>
          <w:p w14:paraId="5D07560F" w14:textId="202F0C5B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Čita književni tekst te odgovara na pitanja punom rečenicom uz manje greške.</w:t>
            </w:r>
          </w:p>
        </w:tc>
        <w:tc>
          <w:tcPr>
            <w:tcW w:w="2835" w:type="dxa"/>
          </w:tcPr>
          <w:p w14:paraId="7D7D74BB" w14:textId="47F9C9E9" w:rsidR="00E47E8F" w:rsidRPr="00F467C7" w:rsidRDefault="00E47E8F" w:rsidP="00E47E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U potpunosti razumije pročitani književni tekst te odgovara na pitanja punom rečenicom.</w:t>
            </w:r>
          </w:p>
        </w:tc>
      </w:tr>
      <w:tr w:rsidR="00A249F7" w:rsidRPr="00F467C7" w14:paraId="31EDA48F" w14:textId="77777777" w:rsidTr="00B76BD7">
        <w:tc>
          <w:tcPr>
            <w:tcW w:w="15877" w:type="dxa"/>
            <w:gridSpan w:val="9"/>
          </w:tcPr>
          <w:p w14:paraId="1D2C7EB1" w14:textId="77777777" w:rsidR="00A249F7" w:rsidRPr="00F467C7" w:rsidRDefault="00A249F7" w:rsidP="00A249F7">
            <w:pPr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  <w:t>OŠ HJ B 1.3.</w:t>
            </w:r>
          </w:p>
          <w:p w14:paraId="4F051CFF" w14:textId="77777777" w:rsidR="00A249F7" w:rsidRPr="00F467C7" w:rsidRDefault="00A249F7" w:rsidP="00A249F7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Učenik izabire ponuđene književne tekstove i čita/sluša ih s razumijevanjem prema vlastitome interesu.</w:t>
            </w:r>
          </w:p>
          <w:p w14:paraId="12365488" w14:textId="77777777" w:rsidR="00A249F7" w:rsidRPr="00F467C7" w:rsidRDefault="00A249F7" w:rsidP="00A249F7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Razrada ishoda:</w:t>
            </w:r>
          </w:p>
          <w:p w14:paraId="49559C7A" w14:textId="77777777" w:rsidR="00A249F7" w:rsidRPr="00F467C7" w:rsidRDefault="00A249F7" w:rsidP="00A249F7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</w:t>
            </w: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ab/>
              <w:t xml:space="preserve">upoznaje se s prostorom školske knjižnice </w:t>
            </w:r>
          </w:p>
          <w:p w14:paraId="7460E190" w14:textId="77777777" w:rsidR="00A249F7" w:rsidRPr="00F467C7" w:rsidRDefault="00A249F7" w:rsidP="00A249F7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</w:t>
            </w: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ab/>
              <w:t xml:space="preserve">upoznaje se s radom u školskoj knjižnici </w:t>
            </w:r>
          </w:p>
          <w:p w14:paraId="43BA4B12" w14:textId="77777777" w:rsidR="00A249F7" w:rsidRPr="00F467C7" w:rsidRDefault="00A249F7" w:rsidP="00A249F7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</w:t>
            </w: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ab/>
              <w:t xml:space="preserve">posjećuje školsku knjižnicu jedanput tjedno i posuđuje slikovnice za čitanje; upoznaje se s različitim vrstama slikovnica </w:t>
            </w:r>
          </w:p>
          <w:p w14:paraId="5CDED1D2" w14:textId="77777777" w:rsidR="00A249F7" w:rsidRPr="00F467C7" w:rsidRDefault="00A249F7" w:rsidP="00A249F7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</w:t>
            </w: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ab/>
              <w:t xml:space="preserve">preporučuje pročitane slikovnice i priče drugim učenicima </w:t>
            </w:r>
          </w:p>
          <w:p w14:paraId="6B244EC9" w14:textId="77777777" w:rsidR="00A249F7" w:rsidRPr="00F467C7" w:rsidRDefault="00A249F7" w:rsidP="00A249F7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</w:t>
            </w: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ab/>
              <w:t>objašnjava vlastiti izbor slikovnica.</w:t>
            </w: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ab/>
            </w:r>
          </w:p>
          <w:p w14:paraId="6AEF6BA1" w14:textId="77777777" w:rsidR="00A249F7" w:rsidRPr="00F467C7" w:rsidRDefault="00A249F7" w:rsidP="00A249F7">
            <w:pPr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</w:p>
          <w:p w14:paraId="128B3D99" w14:textId="77777777" w:rsidR="00A249F7" w:rsidRPr="00F467C7" w:rsidRDefault="00A249F7" w:rsidP="00A249F7">
            <w:pPr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  <w:t>Navedeni se ishod ne vrednuje, već se prati tijekom cijele školske godine.</w:t>
            </w:r>
          </w:p>
          <w:p w14:paraId="1347D9EF" w14:textId="77777777" w:rsidR="00A249F7" w:rsidRPr="00F467C7" w:rsidRDefault="00A249F7" w:rsidP="00A249F7">
            <w:pPr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</w:p>
          <w:p w14:paraId="02C6DBF8" w14:textId="77777777" w:rsidR="00A249F7" w:rsidRPr="00F467C7" w:rsidRDefault="00A249F7" w:rsidP="00A249F7">
            <w:pPr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  <w:lastRenderedPageBreak/>
              <w:t>OŠ HJ B. 1. 4.</w:t>
            </w:r>
          </w:p>
          <w:p w14:paraId="21F17437" w14:textId="77777777" w:rsidR="00A249F7" w:rsidRPr="00F467C7" w:rsidRDefault="00A249F7" w:rsidP="00A249F7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Učenik se stvaralački izražava prema vlastitome interesu potaknut različitim iskustvima i doživljajima književnoga teksta.</w:t>
            </w:r>
          </w:p>
          <w:p w14:paraId="47042186" w14:textId="77777777" w:rsidR="00A249F7" w:rsidRPr="00F467C7" w:rsidRDefault="00A249F7" w:rsidP="00A249F7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Razrada ishoda:</w:t>
            </w:r>
          </w:p>
          <w:p w14:paraId="0486DD5C" w14:textId="77777777" w:rsidR="00A249F7" w:rsidRPr="00F467C7" w:rsidRDefault="00A249F7" w:rsidP="00A249F7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</w:t>
            </w: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ab/>
              <w:t xml:space="preserve">koristi se jezičnim vještinama, aktivnim rječnikom sa svrhom oblikovanja uradaka u kojima dolazi do izražaja kreativnost, originalnost i stvaralačko mišljenje </w:t>
            </w:r>
          </w:p>
          <w:p w14:paraId="44E6D76E" w14:textId="77777777" w:rsidR="00A249F7" w:rsidRPr="00F467C7" w:rsidRDefault="00A249F7" w:rsidP="00A249F7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</w:t>
            </w: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ab/>
              <w:t xml:space="preserve">istražuje, eksperimentira i slobodno radi na temi koja mu je bliska </w:t>
            </w:r>
          </w:p>
          <w:p w14:paraId="66E37BF6" w14:textId="77777777" w:rsidR="00A249F7" w:rsidRPr="00F467C7" w:rsidRDefault="00A249F7" w:rsidP="00A249F7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</w:t>
            </w: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ab/>
              <w:t xml:space="preserve">stvara različite individualne uratke: crta izabrane stihove ili dijelove priče, likove i prostor, izražava se pokretom, oblikuje u različitim likovnim tehnikama likove iz priča, izrađuje vlastite </w:t>
            </w:r>
            <w:proofErr w:type="spellStart"/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slikopriče</w:t>
            </w:r>
            <w:proofErr w:type="spellEnd"/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 </w:t>
            </w:r>
          </w:p>
          <w:p w14:paraId="092045D2" w14:textId="5CE69224" w:rsidR="00A249F7" w:rsidRPr="00F467C7" w:rsidRDefault="00A249F7" w:rsidP="00A249F7">
            <w:pPr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</w:t>
            </w: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ab/>
              <w:t>razvija vlastiti potencijal za stvaralaštvo.</w:t>
            </w: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ab/>
            </w:r>
          </w:p>
          <w:p w14:paraId="36233B0B" w14:textId="77777777" w:rsidR="00A249F7" w:rsidRPr="00F467C7" w:rsidRDefault="00A249F7" w:rsidP="00A249F7">
            <w:pPr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</w:p>
          <w:p w14:paraId="39D816C0" w14:textId="009CDFDB" w:rsidR="00A249F7" w:rsidRPr="00F467C7" w:rsidRDefault="00A249F7" w:rsidP="00A249F7">
            <w:pPr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  <w:t>Navedeni se ishod ne vrednuje, već se prati tijekom cijele školske godine.</w:t>
            </w:r>
          </w:p>
        </w:tc>
      </w:tr>
      <w:tr w:rsidR="00E47E8F" w:rsidRPr="00F467C7" w14:paraId="039CD00B" w14:textId="77777777" w:rsidTr="005948B1">
        <w:tc>
          <w:tcPr>
            <w:tcW w:w="15877" w:type="dxa"/>
            <w:gridSpan w:val="9"/>
            <w:shd w:val="clear" w:color="auto" w:fill="C5E0B3" w:themeFill="accent6" w:themeFillTint="66"/>
          </w:tcPr>
          <w:p w14:paraId="40E3F0E1" w14:textId="77777777" w:rsidR="00E47E8F" w:rsidRPr="00F467C7" w:rsidRDefault="00E47E8F" w:rsidP="00E47E8F">
            <w:pPr>
              <w:jc w:val="center"/>
              <w:rPr>
                <w:rFonts w:ascii="Open Sans" w:eastAsia="Times New Roman" w:hAnsi="Open Sans" w:cs="Open Sans"/>
                <w:b/>
                <w:color w:val="C00000"/>
                <w:sz w:val="20"/>
                <w:szCs w:val="20"/>
                <w:highlight w:val="yellow"/>
                <w:lang w:eastAsia="hr-HR"/>
              </w:rPr>
            </w:pPr>
            <w:r w:rsidRPr="00F467C7">
              <w:rPr>
                <w:rFonts w:ascii="Open Sans" w:hAnsi="Open Sans" w:cs="Open Sans"/>
                <w:b/>
                <w:color w:val="C00000"/>
                <w:sz w:val="20"/>
                <w:szCs w:val="20"/>
              </w:rPr>
              <w:lastRenderedPageBreak/>
              <w:t>SASTAVNICA/ELEMENT VREDNOVANJA PREMA KURIKULARNIM DOKUMENTIMA: KULTURA I MEDIJI</w:t>
            </w:r>
          </w:p>
        </w:tc>
      </w:tr>
      <w:tr w:rsidR="00E47E8F" w:rsidRPr="00F467C7" w14:paraId="58FD1AA0" w14:textId="77777777" w:rsidTr="005948B1">
        <w:tc>
          <w:tcPr>
            <w:tcW w:w="15877" w:type="dxa"/>
            <w:gridSpan w:val="9"/>
            <w:shd w:val="clear" w:color="auto" w:fill="D9E2F3" w:themeFill="accent1" w:themeFillTint="33"/>
          </w:tcPr>
          <w:p w14:paraId="5B54A2F9" w14:textId="55C32F3E" w:rsidR="00E47E8F" w:rsidRPr="00F467C7" w:rsidRDefault="003F7E59" w:rsidP="00E47E8F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>ISHOD: OŠ HJ C. 1. 2. Učenik razlikuje medijske sadržaje primjerene dobi i interesu.</w:t>
            </w:r>
          </w:p>
        </w:tc>
      </w:tr>
      <w:tr w:rsidR="00451388" w:rsidRPr="00F467C7" w14:paraId="27865DDA" w14:textId="77777777" w:rsidTr="00414095">
        <w:tc>
          <w:tcPr>
            <w:tcW w:w="5388" w:type="dxa"/>
            <w:gridSpan w:val="2"/>
            <w:shd w:val="clear" w:color="auto" w:fill="D9E2F3" w:themeFill="accent1" w:themeFillTint="33"/>
          </w:tcPr>
          <w:p w14:paraId="0F544BF7" w14:textId="0841333F" w:rsidR="00451388" w:rsidRPr="00F467C7" w:rsidRDefault="00451388" w:rsidP="00E47E8F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 xml:space="preserve"> RAZRADA ISHODA</w:t>
            </w:r>
          </w:p>
        </w:tc>
        <w:tc>
          <w:tcPr>
            <w:tcW w:w="2551" w:type="dxa"/>
            <w:gridSpan w:val="2"/>
            <w:shd w:val="clear" w:color="auto" w:fill="FFD966" w:themeFill="accent4" w:themeFillTint="99"/>
          </w:tcPr>
          <w:p w14:paraId="2FF30D83" w14:textId="52E71582" w:rsidR="00451388" w:rsidRPr="00F467C7" w:rsidRDefault="00451388" w:rsidP="00E47E8F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52" w:type="dxa"/>
            <w:gridSpan w:val="2"/>
            <w:shd w:val="clear" w:color="auto" w:fill="F7CAAC" w:themeFill="accent2" w:themeFillTint="66"/>
          </w:tcPr>
          <w:p w14:paraId="1A5A2436" w14:textId="548FB206" w:rsidR="00451388" w:rsidRPr="00F467C7" w:rsidRDefault="00451388" w:rsidP="00E47E8F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551" w:type="dxa"/>
            <w:gridSpan w:val="2"/>
            <w:shd w:val="clear" w:color="auto" w:fill="A8D08D" w:themeFill="accent6" w:themeFillTint="99"/>
          </w:tcPr>
          <w:p w14:paraId="0F2BDDA3" w14:textId="3E978A79" w:rsidR="00451388" w:rsidRPr="00F467C7" w:rsidRDefault="00451388" w:rsidP="00E47E8F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2835" w:type="dxa"/>
            <w:shd w:val="clear" w:color="auto" w:fill="FF99FF"/>
          </w:tcPr>
          <w:p w14:paraId="20E25FEA" w14:textId="528333D3" w:rsidR="00451388" w:rsidRPr="00F467C7" w:rsidRDefault="00451388" w:rsidP="00E47E8F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ODLIČNA</w:t>
            </w:r>
          </w:p>
        </w:tc>
      </w:tr>
    </w:tbl>
    <w:tbl>
      <w:tblPr>
        <w:tblW w:w="1576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5275"/>
        <w:gridCol w:w="2551"/>
        <w:gridCol w:w="2552"/>
        <w:gridCol w:w="2551"/>
        <w:gridCol w:w="2835"/>
      </w:tblGrid>
      <w:tr w:rsidR="00666B14" w:rsidRPr="00F467C7" w14:paraId="76CAF7C3" w14:textId="77777777" w:rsidTr="004665C6">
        <w:tc>
          <w:tcPr>
            <w:tcW w:w="5275" w:type="dxa"/>
            <w:tcBorders>
              <w:bottom w:val="single" w:sz="4" w:space="0" w:color="auto"/>
            </w:tcBorders>
            <w:shd w:val="clear" w:color="auto" w:fill="FFFFFF"/>
          </w:tcPr>
          <w:p w14:paraId="31DEBAAF" w14:textId="77777777" w:rsidR="00666B14" w:rsidRPr="00F467C7" w:rsidRDefault="00666B14" w:rsidP="00845091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izdvaja omiljene medijske sadržaje i razgovara o njima: animirani filmovi, televizijske i radijske emisije za djecu obrazovnoga i dječjega programa, kazališne predstave, slikovnice i knjige za djecu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48AC9ED2" w14:textId="77777777" w:rsidR="00666B14" w:rsidRPr="00F467C7" w:rsidRDefault="00666B14" w:rsidP="00845091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Uz primjere i poticaj učitelja prepoznaje medijske sadržaje. 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2155B090" w14:textId="77777777" w:rsidR="00666B14" w:rsidRPr="00F467C7" w:rsidRDefault="00666B14" w:rsidP="00845091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određene medijske sadržaje i o njima razgovara uz poticaje.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6F6348B8" w14:textId="77777777" w:rsidR="00666B14" w:rsidRPr="00F467C7" w:rsidRDefault="00666B14" w:rsidP="00845091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Izdvaja omiljene medijske sadržaje i razgovara o njima.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EE9B4D4" w14:textId="77777777" w:rsidR="00666B14" w:rsidRPr="00F467C7" w:rsidRDefault="00666B14" w:rsidP="00845091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Izdvaja, uspoređuje i analizira omiljene medijske sadržaje i razgovara o njima.</w:t>
            </w:r>
          </w:p>
        </w:tc>
      </w:tr>
      <w:tr w:rsidR="00666B14" w:rsidRPr="00F467C7" w14:paraId="1D04B762" w14:textId="77777777" w:rsidTr="004665C6">
        <w:tc>
          <w:tcPr>
            <w:tcW w:w="5275" w:type="dxa"/>
            <w:tcBorders>
              <w:top w:val="single" w:sz="4" w:space="0" w:color="auto"/>
              <w:bottom w:val="single" w:sz="12" w:space="0" w:color="auto"/>
            </w:tcBorders>
          </w:tcPr>
          <w:p w14:paraId="638FF05E" w14:textId="77777777" w:rsidR="00666B14" w:rsidRPr="00F467C7" w:rsidRDefault="00666B14" w:rsidP="00845091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sluša ili samostalno čita kraće tekstove u književnim i zabavno-poučnim časopisima za djecu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12" w:space="0" w:color="auto"/>
            </w:tcBorders>
          </w:tcPr>
          <w:p w14:paraId="24054228" w14:textId="77777777" w:rsidR="00666B14" w:rsidRPr="00F467C7" w:rsidRDefault="00666B14" w:rsidP="00845091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Uz nepostojanu pažnju sluša kraće tekstove u književnim i zabavno-poučnim časopisima za djecu ne povezujući sadržaje.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2" w:space="0" w:color="auto"/>
            </w:tcBorders>
          </w:tcPr>
          <w:p w14:paraId="78C7C39B" w14:textId="77777777" w:rsidR="00666B14" w:rsidRPr="00F467C7" w:rsidRDefault="00666B14" w:rsidP="00845091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Sluša kraće tekstove u književnim i zabavno-poučnim časopisima za djecu povezujući sadržaje uz pomoć učitelja.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12" w:space="0" w:color="auto"/>
            </w:tcBorders>
          </w:tcPr>
          <w:p w14:paraId="22A811AA" w14:textId="77777777" w:rsidR="00666B14" w:rsidRPr="00F467C7" w:rsidRDefault="00666B14" w:rsidP="00845091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Sluša kraće tekstove u književnim i zabavno-poučnim časopisima za djecu povezujući sadržaje.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</w:tcPr>
          <w:p w14:paraId="24BA6014" w14:textId="77777777" w:rsidR="00666B14" w:rsidRPr="00F467C7" w:rsidRDefault="00666B14" w:rsidP="00845091">
            <w:pPr>
              <w:spacing w:after="0" w:line="240" w:lineRule="auto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Samostalno čita kraće tekstove u književnim i zabavno-poučnim časopisima za djecu i o njima argumentirano razgovara.</w:t>
            </w:r>
          </w:p>
        </w:tc>
      </w:tr>
    </w:tbl>
    <w:tbl>
      <w:tblPr>
        <w:tblStyle w:val="TableGrid1"/>
        <w:tblpPr w:leftFromText="180" w:rightFromText="180" w:vertAnchor="text" w:tblpX="-998" w:tblpY="1"/>
        <w:tblOverlap w:val="never"/>
        <w:tblW w:w="15877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480" w:firstRow="0" w:lastRow="0" w:firstColumn="1" w:lastColumn="0" w:noHBand="0" w:noVBand="1"/>
      </w:tblPr>
      <w:tblGrid>
        <w:gridCol w:w="9209"/>
        <w:gridCol w:w="6668"/>
      </w:tblGrid>
      <w:tr w:rsidR="009B75F0" w:rsidRPr="00F467C7" w14:paraId="6D6130FA" w14:textId="77777777" w:rsidTr="005948B1">
        <w:tc>
          <w:tcPr>
            <w:tcW w:w="9209" w:type="dxa"/>
            <w:shd w:val="clear" w:color="auto" w:fill="FFFFFF" w:themeFill="background1"/>
          </w:tcPr>
          <w:p w14:paraId="7A682CB2" w14:textId="77777777" w:rsidR="009B75F0" w:rsidRPr="00F467C7" w:rsidRDefault="009B75F0" w:rsidP="009B75F0">
            <w:pPr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 xml:space="preserve">OŠ HJ C. 1. 3. </w:t>
            </w:r>
          </w:p>
          <w:p w14:paraId="0987B1DD" w14:textId="77777777" w:rsidR="009B75F0" w:rsidRPr="00F467C7" w:rsidRDefault="009B75F0" w:rsidP="009B75F0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Učenik posjećuje kulturne događaje primjerene dobi.</w:t>
            </w:r>
          </w:p>
          <w:p w14:paraId="35BF0EE1" w14:textId="77777777" w:rsidR="009B75F0" w:rsidRPr="00F467C7" w:rsidRDefault="009B75F0" w:rsidP="009B75F0">
            <w:pPr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>Razrada ishoda:</w:t>
            </w:r>
          </w:p>
          <w:p w14:paraId="7DAA8BED" w14:textId="77777777" w:rsidR="009B75F0" w:rsidRPr="00F467C7" w:rsidRDefault="009B75F0" w:rsidP="009B75F0">
            <w:pPr>
              <w:pStyle w:val="Odlomakpopisa"/>
              <w:numPr>
                <w:ilvl w:val="0"/>
                <w:numId w:val="6"/>
              </w:numPr>
              <w:ind w:left="321" w:hanging="321"/>
              <w:jc w:val="both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posjećuje kulturne događaje primjerene dobi </w:t>
            </w:r>
          </w:p>
          <w:p w14:paraId="12C6FA29" w14:textId="77777777" w:rsidR="009B75F0" w:rsidRPr="00F467C7" w:rsidRDefault="009B75F0" w:rsidP="009B75F0">
            <w:pPr>
              <w:pStyle w:val="Odlomakpopisa"/>
              <w:numPr>
                <w:ilvl w:val="0"/>
                <w:numId w:val="6"/>
              </w:numPr>
              <w:ind w:left="321" w:hanging="321"/>
              <w:jc w:val="both"/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razgovara s ostalim učenicima nakon kulturnoga događaja </w:t>
            </w:r>
          </w:p>
          <w:p w14:paraId="2213FE4D" w14:textId="7677C27F" w:rsidR="009B75F0" w:rsidRPr="00F467C7" w:rsidRDefault="009B75F0" w:rsidP="009B75F0">
            <w:pPr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izražava svoj doživljaj kulturnoga događaja crtežom, slikom, govorom, pokretom, pjevanjem.</w:t>
            </w:r>
          </w:p>
        </w:tc>
        <w:tc>
          <w:tcPr>
            <w:tcW w:w="6668" w:type="dxa"/>
          </w:tcPr>
          <w:p w14:paraId="5F03A541" w14:textId="77777777" w:rsidR="009B75F0" w:rsidRPr="00F467C7" w:rsidRDefault="009B75F0" w:rsidP="009B75F0">
            <w:pPr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</w:p>
          <w:p w14:paraId="29E7A8D3" w14:textId="77777777" w:rsidR="009B75F0" w:rsidRPr="00F467C7" w:rsidRDefault="009B75F0" w:rsidP="009B75F0">
            <w:pPr>
              <w:jc w:val="center"/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</w:p>
          <w:p w14:paraId="374463F2" w14:textId="77777777" w:rsidR="009B75F0" w:rsidRPr="00F467C7" w:rsidRDefault="009B75F0" w:rsidP="009B75F0">
            <w:pPr>
              <w:jc w:val="center"/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</w:pPr>
          </w:p>
          <w:p w14:paraId="1AC75DAB" w14:textId="55BB04B8" w:rsidR="009B75F0" w:rsidRPr="00F467C7" w:rsidRDefault="009B75F0" w:rsidP="009B75F0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>Navedeni se ishod ne vrednuje, već se prati tijekom cijele školske godine.</w:t>
            </w:r>
          </w:p>
        </w:tc>
      </w:tr>
    </w:tbl>
    <w:p w14:paraId="66C7DD87" w14:textId="1DE42969" w:rsidR="001A311C" w:rsidRPr="007C2A2E" w:rsidRDefault="001A311C" w:rsidP="001A311C">
      <w:pPr>
        <w:jc w:val="center"/>
        <w:rPr>
          <w:rFonts w:ascii="Open Sans" w:hAnsi="Open Sans" w:cs="Open Sans"/>
          <w:b/>
          <w:sz w:val="20"/>
          <w:szCs w:val="20"/>
        </w:rPr>
      </w:pPr>
    </w:p>
    <w:p w14:paraId="55157510" w14:textId="70D4C280" w:rsidR="00DF2423" w:rsidRPr="007C2A2E" w:rsidRDefault="00DF2423" w:rsidP="001A311C">
      <w:pPr>
        <w:jc w:val="center"/>
        <w:rPr>
          <w:rFonts w:ascii="Open Sans" w:hAnsi="Open Sans" w:cs="Open Sans"/>
          <w:b/>
          <w:sz w:val="20"/>
          <w:szCs w:val="20"/>
        </w:rPr>
      </w:pPr>
    </w:p>
    <w:p w14:paraId="4AF4017B" w14:textId="366DF8AD" w:rsidR="00DF2423" w:rsidRPr="007C2A2E" w:rsidRDefault="002729BC" w:rsidP="002729BC">
      <w:pPr>
        <w:rPr>
          <w:rFonts w:ascii="Open Sans" w:hAnsi="Open Sans" w:cs="Open Sans"/>
          <w:b/>
          <w:sz w:val="20"/>
          <w:szCs w:val="20"/>
        </w:rPr>
      </w:pPr>
      <w:r w:rsidRPr="007C2A2E">
        <w:rPr>
          <w:rFonts w:ascii="Open Sans" w:hAnsi="Open Sans" w:cs="Open Sans"/>
          <w:b/>
          <w:sz w:val="20"/>
          <w:szCs w:val="20"/>
        </w:rPr>
        <w:br w:type="page"/>
      </w:r>
    </w:p>
    <w:p w14:paraId="2172DA64" w14:textId="77777777" w:rsidR="00DF2423" w:rsidRPr="007C2A2E" w:rsidRDefault="00DF2423" w:rsidP="00DF2423">
      <w:pPr>
        <w:rPr>
          <w:rFonts w:ascii="Open Sans" w:hAnsi="Open Sans" w:cs="Open Sans"/>
          <w:b/>
          <w:sz w:val="20"/>
          <w:szCs w:val="20"/>
        </w:rPr>
      </w:pPr>
    </w:p>
    <w:p w14:paraId="7552EED7" w14:textId="72D94A26" w:rsidR="00DF2423" w:rsidRPr="00F467C7" w:rsidRDefault="00DF2423" w:rsidP="002729BC">
      <w:pPr>
        <w:spacing w:after="0" w:line="240" w:lineRule="auto"/>
        <w:jc w:val="center"/>
        <w:rPr>
          <w:rFonts w:ascii="Open Sans" w:hAnsi="Open Sans" w:cs="Open Sans"/>
          <w:b/>
          <w:bCs/>
          <w:sz w:val="20"/>
          <w:szCs w:val="20"/>
          <w:lang w:eastAsia="hr-HR"/>
        </w:rPr>
      </w:pPr>
      <w:r w:rsidRPr="00F467C7">
        <w:rPr>
          <w:rFonts w:ascii="Open Sans" w:hAnsi="Open Sans" w:cs="Open Sans"/>
          <w:b/>
          <w:bCs/>
          <w:sz w:val="20"/>
          <w:szCs w:val="20"/>
          <w:lang w:eastAsia="hr-HR"/>
        </w:rPr>
        <w:t xml:space="preserve">MATEMATIKA </w:t>
      </w:r>
    </w:p>
    <w:p w14:paraId="6F67D4F8" w14:textId="77777777" w:rsidR="00F467C7" w:rsidRPr="00F467C7" w:rsidRDefault="00F467C7" w:rsidP="002729BC">
      <w:pPr>
        <w:spacing w:after="0" w:line="240" w:lineRule="auto"/>
        <w:jc w:val="center"/>
        <w:rPr>
          <w:rFonts w:ascii="Open Sans" w:hAnsi="Open Sans" w:cs="Open Sans"/>
          <w:b/>
          <w:bCs/>
          <w:sz w:val="20"/>
          <w:szCs w:val="20"/>
          <w:lang w:eastAsia="hr-HR"/>
        </w:rPr>
      </w:pPr>
    </w:p>
    <w:tbl>
      <w:tblPr>
        <w:tblStyle w:val="Reetkatablice"/>
        <w:tblW w:w="15593" w:type="dxa"/>
        <w:tblInd w:w="-856" w:type="dxa"/>
        <w:tblLook w:val="04A0" w:firstRow="1" w:lastRow="0" w:firstColumn="1" w:lastColumn="0" w:noHBand="0" w:noVBand="1"/>
      </w:tblPr>
      <w:tblGrid>
        <w:gridCol w:w="4050"/>
        <w:gridCol w:w="2604"/>
        <w:gridCol w:w="2574"/>
        <w:gridCol w:w="2628"/>
        <w:gridCol w:w="3737"/>
      </w:tblGrid>
      <w:tr w:rsidR="00321741" w:rsidRPr="00F467C7" w14:paraId="459093F9" w14:textId="77777777" w:rsidTr="00321741">
        <w:tc>
          <w:tcPr>
            <w:tcW w:w="15593" w:type="dxa"/>
            <w:gridSpan w:val="5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57146C6E" w14:textId="37C3A665" w:rsidR="00321741" w:rsidRPr="00F467C7" w:rsidRDefault="00321741" w:rsidP="00321741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color w:val="C00000"/>
                <w:sz w:val="20"/>
                <w:szCs w:val="20"/>
              </w:rPr>
              <w:t>SASTAVNICA/ELEMENT VREDNOVANJA PREMA KURIKULARNIM DOKUMENTIMA: BROJEVI</w:t>
            </w:r>
          </w:p>
        </w:tc>
      </w:tr>
      <w:tr w:rsidR="00321741" w:rsidRPr="00F467C7" w14:paraId="4FC745F4" w14:textId="77777777" w:rsidTr="00321741">
        <w:tc>
          <w:tcPr>
            <w:tcW w:w="15593" w:type="dxa"/>
            <w:gridSpan w:val="5"/>
            <w:shd w:val="clear" w:color="auto" w:fill="D9E2F3" w:themeFill="accent1" w:themeFillTint="33"/>
          </w:tcPr>
          <w:p w14:paraId="7832CBF4" w14:textId="00B2696B" w:rsidR="00321741" w:rsidRPr="00F467C7" w:rsidRDefault="00321741" w:rsidP="00321741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ISHOD: MAT OŠ A.1.1. Opisuje i prikazuje količine prirodnim brojevima i nulom.</w:t>
            </w:r>
          </w:p>
        </w:tc>
      </w:tr>
      <w:tr w:rsidR="008777D1" w:rsidRPr="00F467C7" w14:paraId="2C70CB4C" w14:textId="77777777" w:rsidTr="00D96793">
        <w:tc>
          <w:tcPr>
            <w:tcW w:w="4050" w:type="dxa"/>
            <w:shd w:val="clear" w:color="auto" w:fill="D9E2F3" w:themeFill="accent1" w:themeFillTint="33"/>
          </w:tcPr>
          <w:p w14:paraId="366030A5" w14:textId="0FDCB2F0" w:rsidR="00321741" w:rsidRPr="00F467C7" w:rsidRDefault="00321741" w:rsidP="00D96793">
            <w:pPr>
              <w:spacing w:before="10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RAZRADA ISHODA</w:t>
            </w:r>
          </w:p>
        </w:tc>
        <w:tc>
          <w:tcPr>
            <w:tcW w:w="2604" w:type="dxa"/>
            <w:shd w:val="clear" w:color="auto" w:fill="FFD966" w:themeFill="accent4" w:themeFillTint="99"/>
          </w:tcPr>
          <w:p w14:paraId="2336E86F" w14:textId="3ECE12C2" w:rsidR="00321741" w:rsidRPr="00F467C7" w:rsidRDefault="00321741" w:rsidP="00321741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74" w:type="dxa"/>
            <w:shd w:val="clear" w:color="auto" w:fill="F7CAAC" w:themeFill="accent2" w:themeFillTint="66"/>
          </w:tcPr>
          <w:p w14:paraId="0C7FB089" w14:textId="77777777" w:rsidR="00321741" w:rsidRPr="00F467C7" w:rsidRDefault="00321741" w:rsidP="00321741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628" w:type="dxa"/>
            <w:shd w:val="clear" w:color="auto" w:fill="A8D08D" w:themeFill="accent6" w:themeFillTint="99"/>
          </w:tcPr>
          <w:p w14:paraId="19A432D1" w14:textId="77777777" w:rsidR="00321741" w:rsidRPr="00F467C7" w:rsidRDefault="00321741" w:rsidP="00321741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3737" w:type="dxa"/>
            <w:shd w:val="clear" w:color="auto" w:fill="FF99FF"/>
          </w:tcPr>
          <w:p w14:paraId="4B3E347F" w14:textId="53A297F1" w:rsidR="00321741" w:rsidRPr="00F467C7" w:rsidRDefault="00321741" w:rsidP="00321741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321741" w:rsidRPr="00F467C7" w14:paraId="447E7BD0" w14:textId="77777777" w:rsidTr="00D96793">
        <w:tc>
          <w:tcPr>
            <w:tcW w:w="4050" w:type="dxa"/>
            <w:shd w:val="clear" w:color="auto" w:fill="auto"/>
          </w:tcPr>
          <w:p w14:paraId="03EB7DAC" w14:textId="77777777" w:rsidR="005E194F" w:rsidRPr="00F467C7" w:rsidRDefault="005E194F" w:rsidP="005E194F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Povezuje količinu i broj. </w:t>
            </w:r>
          </w:p>
          <w:p w14:paraId="7C40EAC0" w14:textId="77777777" w:rsidR="005E194F" w:rsidRPr="00F467C7" w:rsidRDefault="005E194F" w:rsidP="005E194F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Broji u skupu brojeva do 20. Prikazuje brojeve do 20 na različite načine. </w:t>
            </w:r>
          </w:p>
          <w:p w14:paraId="617ABB96" w14:textId="77777777" w:rsidR="005E194F" w:rsidRPr="00F467C7" w:rsidRDefault="005E194F" w:rsidP="005E194F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Čita i zapisuje brojeve do 20 i nulu brojkama i brojevnim riječima. </w:t>
            </w:r>
          </w:p>
          <w:p w14:paraId="1E44A7E2" w14:textId="3C7B62CD" w:rsidR="00321741" w:rsidRPr="00F467C7" w:rsidRDefault="005E194F" w:rsidP="005E194F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Razlikuje jednoznamenkaste i dvoznamenkaste brojeve. Objašnjava vezu između vrijednosti znamenaka i vrijednosti broja.</w:t>
            </w:r>
          </w:p>
        </w:tc>
        <w:tc>
          <w:tcPr>
            <w:tcW w:w="2604" w:type="dxa"/>
          </w:tcPr>
          <w:p w14:paraId="4AE940FF" w14:textId="77777777" w:rsidR="00321741" w:rsidRPr="00F467C7" w:rsidRDefault="00321741" w:rsidP="0032174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Broji unaprijed i unatrag, prikazuje brojeve pomoću </w:t>
            </w:r>
            <w:proofErr w:type="spellStart"/>
            <w:r w:rsidRPr="00F467C7">
              <w:rPr>
                <w:rFonts w:ascii="Open Sans" w:hAnsi="Open Sans" w:cs="Open Sans"/>
                <w:sz w:val="20"/>
                <w:szCs w:val="20"/>
              </w:rPr>
              <w:t>konkreta</w:t>
            </w:r>
            <w:proofErr w:type="spellEnd"/>
            <w:r w:rsidRPr="00F467C7">
              <w:rPr>
                <w:rFonts w:ascii="Open Sans" w:hAnsi="Open Sans" w:cs="Open Sans"/>
                <w:sz w:val="20"/>
                <w:szCs w:val="20"/>
              </w:rPr>
              <w:t>, čita i zapisuje brojeve do 20 i nulu, određuje količinu i prikazuje ju brojem.</w:t>
            </w:r>
          </w:p>
          <w:p w14:paraId="716F63CE" w14:textId="77777777" w:rsidR="00321741" w:rsidRPr="00F467C7" w:rsidRDefault="00321741" w:rsidP="0032174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74" w:type="dxa"/>
          </w:tcPr>
          <w:p w14:paraId="5954C8A0" w14:textId="77777777" w:rsidR="00321741" w:rsidRPr="00F467C7" w:rsidRDefault="00321741" w:rsidP="0032174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Određuje broj neposredno ispred i neposredno iza zadanoga broja, prikazuje brojeve na brojevnoj crti, razlikuje jednoznamenkaste i dvoznamenkaste brojeve.  </w:t>
            </w:r>
          </w:p>
        </w:tc>
        <w:tc>
          <w:tcPr>
            <w:tcW w:w="2628" w:type="dxa"/>
          </w:tcPr>
          <w:p w14:paraId="24A18675" w14:textId="77777777" w:rsidR="00321741" w:rsidRPr="00F467C7" w:rsidRDefault="00321741" w:rsidP="0032174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Broji u skupinama od po 2 i 5, rastavlja broj na desetice i jedinice, koristi se brojevima do 20 u opisivanju neposredne okoline. </w:t>
            </w:r>
          </w:p>
          <w:p w14:paraId="63AFF24B" w14:textId="77777777" w:rsidR="00321741" w:rsidRPr="00F467C7" w:rsidRDefault="00321741" w:rsidP="0032174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737" w:type="dxa"/>
          </w:tcPr>
          <w:p w14:paraId="6FEF257F" w14:textId="77777777" w:rsidR="00321741" w:rsidRPr="00F467C7" w:rsidRDefault="00321741" w:rsidP="0032174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Broji zadanim korakom, rastavlja broj na različite načine, u zapisu broja objašnjava vrijednost pojedine znamenke.  </w:t>
            </w:r>
          </w:p>
        </w:tc>
      </w:tr>
      <w:tr w:rsidR="00236D31" w:rsidRPr="00F467C7" w14:paraId="3BAF17D7" w14:textId="77777777" w:rsidTr="00D96793">
        <w:tc>
          <w:tcPr>
            <w:tcW w:w="15593" w:type="dxa"/>
            <w:gridSpan w:val="5"/>
            <w:shd w:val="clear" w:color="auto" w:fill="auto"/>
          </w:tcPr>
          <w:p w14:paraId="1A6BFBFF" w14:textId="4F6F43FD" w:rsidR="00236D31" w:rsidRPr="00F467C7" w:rsidRDefault="00236D31" w:rsidP="00236D31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ISHOD: MAT OŠ A.1.2. Uspoređuje prirodne brojeve do 20 i nulu.</w:t>
            </w:r>
          </w:p>
        </w:tc>
      </w:tr>
      <w:tr w:rsidR="008777D1" w:rsidRPr="00F467C7" w14:paraId="23E0DAB8" w14:textId="77777777" w:rsidTr="00D96793">
        <w:tc>
          <w:tcPr>
            <w:tcW w:w="4050" w:type="dxa"/>
            <w:shd w:val="clear" w:color="auto" w:fill="D9E2F3" w:themeFill="accent1" w:themeFillTint="33"/>
          </w:tcPr>
          <w:p w14:paraId="28608A79" w14:textId="65DDBB35" w:rsidR="00321741" w:rsidRPr="00F467C7" w:rsidRDefault="00236D31" w:rsidP="00D96793">
            <w:pPr>
              <w:spacing w:before="100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RAZRADA ISHODA</w:t>
            </w:r>
          </w:p>
        </w:tc>
        <w:tc>
          <w:tcPr>
            <w:tcW w:w="2604" w:type="dxa"/>
            <w:shd w:val="clear" w:color="auto" w:fill="FFD966" w:themeFill="accent4" w:themeFillTint="99"/>
          </w:tcPr>
          <w:p w14:paraId="1AAD1A6D" w14:textId="02BD54DF" w:rsidR="00321741" w:rsidRPr="00F467C7" w:rsidRDefault="00236D31" w:rsidP="00321741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74" w:type="dxa"/>
            <w:shd w:val="clear" w:color="auto" w:fill="FBE4D5" w:themeFill="accent2" w:themeFillTint="33"/>
          </w:tcPr>
          <w:p w14:paraId="7DDB9299" w14:textId="77777777" w:rsidR="00321741" w:rsidRPr="00F467C7" w:rsidRDefault="00321741" w:rsidP="00321741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628" w:type="dxa"/>
            <w:shd w:val="clear" w:color="auto" w:fill="A8D08D" w:themeFill="accent6" w:themeFillTint="99"/>
          </w:tcPr>
          <w:p w14:paraId="6B93F0F7" w14:textId="77777777" w:rsidR="00321741" w:rsidRPr="00F467C7" w:rsidRDefault="00321741" w:rsidP="00321741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3737" w:type="dxa"/>
            <w:shd w:val="clear" w:color="auto" w:fill="FF99FF"/>
          </w:tcPr>
          <w:p w14:paraId="25901776" w14:textId="6714C2C4" w:rsidR="00321741" w:rsidRPr="00F467C7" w:rsidRDefault="00236D31" w:rsidP="00321741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321741" w:rsidRPr="00F467C7" w14:paraId="426BC657" w14:textId="77777777" w:rsidTr="00D96793">
        <w:tc>
          <w:tcPr>
            <w:tcW w:w="4050" w:type="dxa"/>
            <w:shd w:val="clear" w:color="auto" w:fill="auto"/>
          </w:tcPr>
          <w:p w14:paraId="27957FE9" w14:textId="77777777" w:rsidR="00236D31" w:rsidRPr="00F467C7" w:rsidRDefault="00236D31" w:rsidP="00236D31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 xml:space="preserve">Određuje odnos među količinama riječima: više – manje – jednako. </w:t>
            </w:r>
          </w:p>
          <w:p w14:paraId="2D58CC70" w14:textId="77777777" w:rsidR="00236D31" w:rsidRPr="00F467C7" w:rsidRDefault="00236D31" w:rsidP="00236D31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Određuje odnos među brojevima riječima: veći – manji – jednak.</w:t>
            </w:r>
          </w:p>
          <w:p w14:paraId="42A7A068" w14:textId="77777777" w:rsidR="00236D31" w:rsidRPr="00F467C7" w:rsidRDefault="00236D31" w:rsidP="00236D31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Čita, zapisuje i tumači znakove &lt;, &gt; i = pri uspoređivanju prirodnih brojeva do 20.</w:t>
            </w:r>
          </w:p>
          <w:p w14:paraId="043377F3" w14:textId="33C186B4" w:rsidR="0032174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Reda brojeve po veličini.</w:t>
            </w:r>
          </w:p>
        </w:tc>
        <w:tc>
          <w:tcPr>
            <w:tcW w:w="2604" w:type="dxa"/>
          </w:tcPr>
          <w:p w14:paraId="458D541C" w14:textId="77777777" w:rsidR="00321741" w:rsidRPr="00F467C7" w:rsidRDefault="00321741" w:rsidP="0032174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Uspoređuje dva broja riječima: veći – manji – jednak.  </w:t>
            </w:r>
          </w:p>
          <w:p w14:paraId="59E07DCD" w14:textId="77777777" w:rsidR="00321741" w:rsidRPr="00F467C7" w:rsidRDefault="00321741" w:rsidP="0032174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14471431" w14:textId="77777777" w:rsidR="00321741" w:rsidRPr="00F467C7" w:rsidRDefault="00321741" w:rsidP="0032174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74" w:type="dxa"/>
          </w:tcPr>
          <w:p w14:paraId="05DE52CD" w14:textId="77777777" w:rsidR="00321741" w:rsidRPr="00F467C7" w:rsidRDefault="00321741" w:rsidP="0032174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Uspoređuje brojeve znakovima uspoređivanja: &gt;, &lt; i =. </w:t>
            </w:r>
          </w:p>
          <w:p w14:paraId="3D1B4263" w14:textId="77777777" w:rsidR="00321741" w:rsidRPr="00F467C7" w:rsidRDefault="00321741" w:rsidP="0032174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628" w:type="dxa"/>
          </w:tcPr>
          <w:p w14:paraId="59CEA77B" w14:textId="77777777" w:rsidR="00321741" w:rsidRPr="00F467C7" w:rsidRDefault="00321741" w:rsidP="0032174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Reda po veličini zadane brojeve. </w:t>
            </w:r>
          </w:p>
          <w:p w14:paraId="67FBF984" w14:textId="77777777" w:rsidR="00321741" w:rsidRPr="00F467C7" w:rsidRDefault="00321741" w:rsidP="0032174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737" w:type="dxa"/>
          </w:tcPr>
          <w:p w14:paraId="48A02301" w14:textId="77777777" w:rsidR="00321741" w:rsidRPr="00F467C7" w:rsidRDefault="00321741" w:rsidP="0032174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Primjenjuje uspoređivanje brojeva u različitim okolnostima uočavajući tranzitivnost odnosa veći – manji.</w:t>
            </w:r>
          </w:p>
        </w:tc>
      </w:tr>
      <w:tr w:rsidR="00236D31" w:rsidRPr="00F467C7" w14:paraId="00D686AA" w14:textId="77777777" w:rsidTr="00D96793">
        <w:tc>
          <w:tcPr>
            <w:tcW w:w="15593" w:type="dxa"/>
            <w:gridSpan w:val="5"/>
            <w:shd w:val="clear" w:color="auto" w:fill="auto"/>
          </w:tcPr>
          <w:p w14:paraId="4941EAB9" w14:textId="229002E2" w:rsidR="00236D31" w:rsidRPr="00F467C7" w:rsidRDefault="00236D31" w:rsidP="00236D31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ISHOD: MAT OŠ A.1.3. Koristi se rednim brojevima do 20.</w:t>
            </w:r>
          </w:p>
        </w:tc>
      </w:tr>
      <w:tr w:rsidR="008777D1" w:rsidRPr="00F467C7" w14:paraId="69216FFB" w14:textId="77777777" w:rsidTr="00D96793">
        <w:tc>
          <w:tcPr>
            <w:tcW w:w="4050" w:type="dxa"/>
            <w:shd w:val="clear" w:color="auto" w:fill="D9E2F3" w:themeFill="accent1" w:themeFillTint="33"/>
          </w:tcPr>
          <w:p w14:paraId="3B1C0668" w14:textId="13DA3164" w:rsidR="00321741" w:rsidRPr="00F467C7" w:rsidRDefault="00236D31" w:rsidP="00D96793">
            <w:pPr>
              <w:spacing w:before="10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RAZRADA ISHODA</w:t>
            </w:r>
          </w:p>
        </w:tc>
        <w:tc>
          <w:tcPr>
            <w:tcW w:w="2604" w:type="dxa"/>
            <w:shd w:val="clear" w:color="auto" w:fill="FFD966" w:themeFill="accent4" w:themeFillTint="99"/>
          </w:tcPr>
          <w:p w14:paraId="3D2E93F4" w14:textId="654356D3" w:rsidR="00321741" w:rsidRPr="00F467C7" w:rsidRDefault="00236D31" w:rsidP="00321741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74" w:type="dxa"/>
            <w:shd w:val="clear" w:color="auto" w:fill="FBE4D5" w:themeFill="accent2" w:themeFillTint="33"/>
          </w:tcPr>
          <w:p w14:paraId="3EEEDF1E" w14:textId="77777777" w:rsidR="00321741" w:rsidRPr="00F467C7" w:rsidRDefault="00321741" w:rsidP="00321741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628" w:type="dxa"/>
            <w:shd w:val="clear" w:color="auto" w:fill="A8D08D" w:themeFill="accent6" w:themeFillTint="99"/>
          </w:tcPr>
          <w:p w14:paraId="6CF255D1" w14:textId="77777777" w:rsidR="00321741" w:rsidRPr="00F467C7" w:rsidRDefault="00321741" w:rsidP="00321741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3737" w:type="dxa"/>
            <w:shd w:val="clear" w:color="auto" w:fill="FF99FF"/>
          </w:tcPr>
          <w:p w14:paraId="27D31D8D" w14:textId="56A7EDE2" w:rsidR="00321741" w:rsidRPr="00F467C7" w:rsidRDefault="00236D31" w:rsidP="00321741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321741" w:rsidRPr="00F467C7" w14:paraId="2BDBC0AC" w14:textId="77777777" w:rsidTr="00D96793">
        <w:tc>
          <w:tcPr>
            <w:tcW w:w="4050" w:type="dxa"/>
            <w:shd w:val="clear" w:color="auto" w:fill="auto"/>
          </w:tcPr>
          <w:p w14:paraId="38BAFE41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Čita i zapisuje redne brojeve. </w:t>
            </w:r>
          </w:p>
          <w:p w14:paraId="78B8DD73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Uočava redoslijed i određuje ga rednim brojem. </w:t>
            </w:r>
          </w:p>
          <w:p w14:paraId="05DE32BE" w14:textId="67147CCF" w:rsidR="0032174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Razlikuje glavne i redne brojeve.</w:t>
            </w:r>
          </w:p>
        </w:tc>
        <w:tc>
          <w:tcPr>
            <w:tcW w:w="2604" w:type="dxa"/>
          </w:tcPr>
          <w:p w14:paraId="384D5992" w14:textId="77777777" w:rsidR="00321741" w:rsidRPr="00F467C7" w:rsidRDefault="00321741" w:rsidP="0032174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Pravilno čita i zapisuje zadane redne brojeve. </w:t>
            </w:r>
          </w:p>
          <w:p w14:paraId="0A7218E0" w14:textId="77777777" w:rsidR="00321741" w:rsidRPr="00F467C7" w:rsidRDefault="00321741" w:rsidP="0032174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74" w:type="dxa"/>
          </w:tcPr>
          <w:p w14:paraId="5630ECE4" w14:textId="77777777" w:rsidR="00321741" w:rsidRPr="00F467C7" w:rsidRDefault="00321741" w:rsidP="0032174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Rednim brojevima prikazuje redoslijed i određuje prvoga i posljednjega u redu.</w:t>
            </w:r>
          </w:p>
        </w:tc>
        <w:tc>
          <w:tcPr>
            <w:tcW w:w="2628" w:type="dxa"/>
          </w:tcPr>
          <w:p w14:paraId="2DFCC46A" w14:textId="77777777" w:rsidR="00321741" w:rsidRPr="00F467C7" w:rsidRDefault="00321741" w:rsidP="0032174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Koristi pojmove ispred i iza u redoslijedu te objašnjava razliku između glavnih i rednih brojeva.  </w:t>
            </w:r>
          </w:p>
        </w:tc>
        <w:tc>
          <w:tcPr>
            <w:tcW w:w="3737" w:type="dxa"/>
          </w:tcPr>
          <w:p w14:paraId="5507EB53" w14:textId="77777777" w:rsidR="00321741" w:rsidRPr="00F467C7" w:rsidRDefault="00321741" w:rsidP="0032174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Koristi se rednim brojevima do 20 za prikazivanje redoslijeda u različitim situacijama.</w:t>
            </w:r>
          </w:p>
        </w:tc>
      </w:tr>
      <w:tr w:rsidR="00236D31" w:rsidRPr="00F467C7" w14:paraId="68BF111C" w14:textId="77777777" w:rsidTr="00D96793">
        <w:tc>
          <w:tcPr>
            <w:tcW w:w="15593" w:type="dxa"/>
            <w:gridSpan w:val="5"/>
            <w:shd w:val="clear" w:color="auto" w:fill="auto"/>
          </w:tcPr>
          <w:p w14:paraId="300C73B1" w14:textId="28B3199A" w:rsidR="00236D31" w:rsidRPr="00F467C7" w:rsidRDefault="00236D31" w:rsidP="00236D31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ISHOD: MAT OŠ A.1.4., MAT OŠ B.1.1. Zbraja i oduzima u skupu brojeva do 20.</w:t>
            </w:r>
          </w:p>
        </w:tc>
      </w:tr>
      <w:tr w:rsidR="008777D1" w:rsidRPr="00F467C7" w14:paraId="1728ABD0" w14:textId="77777777" w:rsidTr="00D96793">
        <w:tc>
          <w:tcPr>
            <w:tcW w:w="4050" w:type="dxa"/>
            <w:shd w:val="clear" w:color="auto" w:fill="D9E2F3" w:themeFill="accent1" w:themeFillTint="33"/>
          </w:tcPr>
          <w:p w14:paraId="0775031F" w14:textId="70A8A89C" w:rsidR="00236D31" w:rsidRPr="00F467C7" w:rsidRDefault="00236D31" w:rsidP="00D96793">
            <w:pPr>
              <w:spacing w:before="100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RAZRADA ISHODA</w:t>
            </w:r>
          </w:p>
        </w:tc>
        <w:tc>
          <w:tcPr>
            <w:tcW w:w="2604" w:type="dxa"/>
            <w:shd w:val="clear" w:color="auto" w:fill="FFD966" w:themeFill="accent4" w:themeFillTint="99"/>
          </w:tcPr>
          <w:p w14:paraId="2F056805" w14:textId="6A6853B9" w:rsidR="00236D31" w:rsidRPr="00F467C7" w:rsidRDefault="00236D31" w:rsidP="00236D31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74" w:type="dxa"/>
            <w:shd w:val="clear" w:color="auto" w:fill="FBE4D5" w:themeFill="accent2" w:themeFillTint="33"/>
          </w:tcPr>
          <w:p w14:paraId="7D7464A6" w14:textId="77777777" w:rsidR="00236D31" w:rsidRPr="00F467C7" w:rsidRDefault="00236D31" w:rsidP="00236D31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628" w:type="dxa"/>
            <w:shd w:val="clear" w:color="auto" w:fill="A8D08D" w:themeFill="accent6" w:themeFillTint="99"/>
          </w:tcPr>
          <w:p w14:paraId="75463687" w14:textId="77777777" w:rsidR="00236D31" w:rsidRPr="00F467C7" w:rsidRDefault="00236D31" w:rsidP="00236D31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3737" w:type="dxa"/>
            <w:shd w:val="clear" w:color="auto" w:fill="FF99FF"/>
          </w:tcPr>
          <w:p w14:paraId="21A6CD8F" w14:textId="5D5FD5BC" w:rsidR="00236D31" w:rsidRPr="00F467C7" w:rsidRDefault="00236D31" w:rsidP="00236D31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236D31" w:rsidRPr="00F467C7" w14:paraId="5E3DEE1B" w14:textId="77777777" w:rsidTr="00D96793">
        <w:tc>
          <w:tcPr>
            <w:tcW w:w="4050" w:type="dxa"/>
            <w:shd w:val="clear" w:color="auto" w:fill="auto"/>
          </w:tcPr>
          <w:p w14:paraId="1CE575A4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Zbraja i oduzima brojeve do 20. </w:t>
            </w:r>
          </w:p>
          <w:p w14:paraId="29DEC894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Računske operacije zapisuje matematičkim zapisom. </w:t>
            </w:r>
          </w:p>
          <w:p w14:paraId="62C1B1DA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Imenuje članove u računskim operacijama. </w:t>
            </w:r>
          </w:p>
          <w:p w14:paraId="3BD0DB1A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Primjenjuje svojstva </w:t>
            </w:r>
            <w:proofErr w:type="spellStart"/>
            <w:r w:rsidRPr="00F467C7">
              <w:rPr>
                <w:rFonts w:ascii="Open Sans" w:hAnsi="Open Sans" w:cs="Open Sans"/>
                <w:sz w:val="20"/>
                <w:szCs w:val="20"/>
              </w:rPr>
              <w:t>komutativnosti</w:t>
            </w:r>
            <w:proofErr w:type="spellEnd"/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 i asocijativnosti te vezu zbrajanja i oduzimanja. </w:t>
            </w:r>
          </w:p>
          <w:p w14:paraId="1C7F6A4C" w14:textId="5672454B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Određuje nepoznati broj u jednakost</w:t>
            </w:r>
          </w:p>
        </w:tc>
        <w:tc>
          <w:tcPr>
            <w:tcW w:w="2604" w:type="dxa"/>
          </w:tcPr>
          <w:p w14:paraId="5F1D9A35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Zbraja i oduzima brojeve do 20 služeći se </w:t>
            </w:r>
            <w:proofErr w:type="spellStart"/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>konkretima</w:t>
            </w:r>
            <w:proofErr w:type="spellEnd"/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 i pravilno zapisujući brojevni izraz. </w:t>
            </w:r>
          </w:p>
          <w:p w14:paraId="0DB1D0BA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79A13181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7F51C12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5142C245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923A1D8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74" w:type="dxa"/>
          </w:tcPr>
          <w:p w14:paraId="3704879A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Zbraja i oduzima uz poneku pogrešku, rabi zamjenu mjesta i </w:t>
            </w: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združivanje pribrojnika te vezu zbrajanja i oduzimanja zapisujući četiri jednakosti. </w:t>
            </w:r>
          </w:p>
          <w:p w14:paraId="43D2F843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628" w:type="dxa"/>
          </w:tcPr>
          <w:p w14:paraId="0F8AE99A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Točno zbraja i oduzima u skupu brojeva do 20, imenuje članove u </w:t>
            </w: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>računskim operacijama uz objašnjenje pravila o zamjeni mjesta ili združivanju pribrojnika te vezi zbrajanja i oduzimanja.</w:t>
            </w:r>
          </w:p>
        </w:tc>
        <w:tc>
          <w:tcPr>
            <w:tcW w:w="3737" w:type="dxa"/>
          </w:tcPr>
          <w:p w14:paraId="5F306274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Automatizirano zbraja i oduzima te vješto bira i povezuje strategije pri </w:t>
            </w: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>zbrajanju i oduzimanju u skupu brojeva do 20.</w:t>
            </w:r>
          </w:p>
        </w:tc>
      </w:tr>
      <w:tr w:rsidR="00236D31" w:rsidRPr="00F467C7" w14:paraId="7518E308" w14:textId="77777777" w:rsidTr="00D96793">
        <w:tc>
          <w:tcPr>
            <w:tcW w:w="15593" w:type="dxa"/>
            <w:gridSpan w:val="5"/>
            <w:shd w:val="clear" w:color="auto" w:fill="auto"/>
          </w:tcPr>
          <w:p w14:paraId="0585B261" w14:textId="279FD986" w:rsidR="00236D31" w:rsidRPr="00F467C7" w:rsidRDefault="00236D31" w:rsidP="00236D31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lastRenderedPageBreak/>
              <w:t>ISHOD: MAT OŠ A.1.5. Matematički rasuđuje te matematičkim jezikom prikazuje i rješava različite tipove zadataka.</w:t>
            </w:r>
          </w:p>
        </w:tc>
      </w:tr>
      <w:tr w:rsidR="008777D1" w:rsidRPr="00F467C7" w14:paraId="6BBB2CCE" w14:textId="77777777" w:rsidTr="00D96793">
        <w:tc>
          <w:tcPr>
            <w:tcW w:w="4050" w:type="dxa"/>
            <w:shd w:val="clear" w:color="auto" w:fill="D9E2F3" w:themeFill="accent1" w:themeFillTint="33"/>
          </w:tcPr>
          <w:p w14:paraId="712379C9" w14:textId="4FD7C53A" w:rsidR="00236D31" w:rsidRPr="00F467C7" w:rsidRDefault="00236D31" w:rsidP="00D96793">
            <w:pPr>
              <w:spacing w:before="10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RAZRADA ISHODA</w:t>
            </w:r>
          </w:p>
        </w:tc>
        <w:tc>
          <w:tcPr>
            <w:tcW w:w="2604" w:type="dxa"/>
            <w:shd w:val="clear" w:color="auto" w:fill="FFD966" w:themeFill="accent4" w:themeFillTint="99"/>
          </w:tcPr>
          <w:p w14:paraId="79040E39" w14:textId="2C1C856F" w:rsidR="00236D31" w:rsidRPr="00F467C7" w:rsidRDefault="00236D31" w:rsidP="00236D31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DOVOLJNA</w:t>
            </w:r>
          </w:p>
        </w:tc>
        <w:tc>
          <w:tcPr>
            <w:tcW w:w="2574" w:type="dxa"/>
            <w:shd w:val="clear" w:color="auto" w:fill="FBE4D5" w:themeFill="accent2" w:themeFillTint="33"/>
          </w:tcPr>
          <w:p w14:paraId="2BA2AACD" w14:textId="77777777" w:rsidR="00236D31" w:rsidRPr="00F467C7" w:rsidRDefault="00236D31" w:rsidP="00236D31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2628" w:type="dxa"/>
            <w:shd w:val="clear" w:color="auto" w:fill="A8D08D" w:themeFill="accent6" w:themeFillTint="99"/>
          </w:tcPr>
          <w:p w14:paraId="1A7F4B53" w14:textId="77777777" w:rsidR="00236D31" w:rsidRPr="00F467C7" w:rsidRDefault="00236D31" w:rsidP="00236D31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VRLO DOBRA</w:t>
            </w:r>
          </w:p>
        </w:tc>
        <w:tc>
          <w:tcPr>
            <w:tcW w:w="3737" w:type="dxa"/>
            <w:shd w:val="clear" w:color="auto" w:fill="FF99FF"/>
          </w:tcPr>
          <w:p w14:paraId="20796241" w14:textId="2A759E9E" w:rsidR="00236D31" w:rsidRPr="00F467C7" w:rsidRDefault="00236D31" w:rsidP="00236D31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ODLIČNA</w:t>
            </w:r>
          </w:p>
        </w:tc>
      </w:tr>
      <w:tr w:rsidR="00236D31" w:rsidRPr="00F467C7" w14:paraId="06CC210A" w14:textId="77777777" w:rsidTr="00D42F6F"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14:paraId="5807C839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Postavlja matematički problem (određuje što je poznato i nepoznato, predviđa/istražuje i odabire strategije, donosi zaključke i određuje moguća rješenja).</w:t>
            </w:r>
          </w:p>
          <w:p w14:paraId="3D991F6E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Koristi se stečenim spoznajama u rješavanju različitih tipova zadataka (računski zadatci, u tekstualnim zadatcima i problemskim situacijama iz svakodnevnoga života). </w:t>
            </w:r>
          </w:p>
          <w:p w14:paraId="365787F1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Odabire matematički zapis uspoređivanja brojeva ili računsku operaciju u tekstualnim zadatcima. </w:t>
            </w:r>
          </w:p>
          <w:p w14:paraId="1598664C" w14:textId="5706FF3E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Smišlja zadatke u kojima se pojavljuju odnosi među brojevima ili potreba za zbrajanjem ili oduzimanjem.</w:t>
            </w:r>
          </w:p>
        </w:tc>
        <w:tc>
          <w:tcPr>
            <w:tcW w:w="2604" w:type="dxa"/>
            <w:tcBorders>
              <w:bottom w:val="single" w:sz="4" w:space="0" w:color="auto"/>
            </w:tcBorders>
          </w:tcPr>
          <w:p w14:paraId="12993187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 w:rsidRPr="00F467C7">
              <w:rPr>
                <w:rFonts w:ascii="Open Sans" w:hAnsi="Open Sans" w:cs="Open Sans"/>
                <w:sz w:val="20"/>
                <w:szCs w:val="20"/>
              </w:rPr>
              <w:t>Konkretima</w:t>
            </w:r>
            <w:proofErr w:type="spellEnd"/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 i pravilnim matematičkim zapisom prikazuje i rješava jednostavne brojevne izraze. </w:t>
            </w:r>
          </w:p>
          <w:p w14:paraId="1A0DB933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1B869300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74" w:type="dxa"/>
            <w:tcBorders>
              <w:bottom w:val="single" w:sz="4" w:space="0" w:color="auto"/>
            </w:tcBorders>
          </w:tcPr>
          <w:p w14:paraId="14C226B1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Matematičkim jezikom na različite načine prikazuje i rješava jednostavne brojevne izraze na temelju kojih donosi zaključke u različitim okolnostima.</w:t>
            </w:r>
          </w:p>
        </w:tc>
        <w:tc>
          <w:tcPr>
            <w:tcW w:w="2628" w:type="dxa"/>
            <w:tcBorders>
              <w:bottom w:val="single" w:sz="4" w:space="0" w:color="auto"/>
            </w:tcBorders>
          </w:tcPr>
          <w:p w14:paraId="775316E9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Matematički rasuđuje te matematičkim jezikom na različite načine prikazuje brojevne izraze pomoću kojih dolazi do zaključaka i mogućih novih pretpostavki.  </w:t>
            </w:r>
          </w:p>
        </w:tc>
        <w:tc>
          <w:tcPr>
            <w:tcW w:w="3737" w:type="dxa"/>
            <w:tcBorders>
              <w:bottom w:val="single" w:sz="4" w:space="0" w:color="auto"/>
            </w:tcBorders>
          </w:tcPr>
          <w:p w14:paraId="49A2D4D7" w14:textId="77777777" w:rsidR="00236D31" w:rsidRPr="00F467C7" w:rsidRDefault="00236D31" w:rsidP="00236D3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Matematički rasuđuje te smišlja problemske situacije u kojima se pojavljuju odnosi među brojevima ili potreba za zbrajanjem ili oduzimanjem.</w:t>
            </w:r>
          </w:p>
        </w:tc>
      </w:tr>
      <w:tr w:rsidR="006C7BA6" w:rsidRPr="00F467C7" w14:paraId="4DE5B470" w14:textId="77777777" w:rsidTr="00D42F6F">
        <w:tc>
          <w:tcPr>
            <w:tcW w:w="15593" w:type="dxa"/>
            <w:gridSpan w:val="5"/>
            <w:shd w:val="clear" w:color="auto" w:fill="A8D08D" w:themeFill="accent6" w:themeFillTint="99"/>
          </w:tcPr>
          <w:p w14:paraId="66044C08" w14:textId="22C4DC34" w:rsidR="006C7BA6" w:rsidRPr="00F467C7" w:rsidRDefault="006C7BA6" w:rsidP="006C7BA6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color w:val="C00000"/>
                <w:sz w:val="20"/>
                <w:szCs w:val="20"/>
              </w:rPr>
              <w:t xml:space="preserve">SASTAVNICA/ELEMENT VREDNOVANJA PREMA KURIKULARNIM DOKUMENTIMA: </w:t>
            </w:r>
            <w:r w:rsidR="00CB0CD8" w:rsidRPr="00F467C7">
              <w:rPr>
                <w:rFonts w:ascii="Open Sans" w:hAnsi="Open Sans" w:cs="Open Sans"/>
                <w:b/>
                <w:color w:val="C00000"/>
                <w:sz w:val="20"/>
                <w:szCs w:val="20"/>
              </w:rPr>
              <w:t>ALGEBRA I FUNKCIJE</w:t>
            </w:r>
          </w:p>
        </w:tc>
      </w:tr>
      <w:tr w:rsidR="006C7BA6" w:rsidRPr="00F467C7" w14:paraId="1CD7A769" w14:textId="77777777" w:rsidTr="00D96793">
        <w:tc>
          <w:tcPr>
            <w:tcW w:w="15593" w:type="dxa"/>
            <w:gridSpan w:val="5"/>
            <w:shd w:val="clear" w:color="auto" w:fill="auto"/>
          </w:tcPr>
          <w:p w14:paraId="3208F625" w14:textId="28E7CB9E" w:rsidR="006C7BA6" w:rsidRPr="00F467C7" w:rsidRDefault="006C7BA6" w:rsidP="006C7BA6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ISHOD: MAT OŠ B.1.2. Prepoznaje uzorak i nastavlja niz.</w:t>
            </w:r>
          </w:p>
        </w:tc>
      </w:tr>
      <w:tr w:rsidR="006C7BA6" w:rsidRPr="00F467C7" w14:paraId="4961B2D0" w14:textId="77777777" w:rsidTr="00D96793">
        <w:tc>
          <w:tcPr>
            <w:tcW w:w="4050" w:type="dxa"/>
            <w:shd w:val="clear" w:color="auto" w:fill="D9E2F3" w:themeFill="accent1" w:themeFillTint="33"/>
          </w:tcPr>
          <w:p w14:paraId="0E8C7628" w14:textId="710D73C6" w:rsidR="006C7BA6" w:rsidRPr="00F467C7" w:rsidRDefault="006C7BA6" w:rsidP="006C7BA6">
            <w:pPr>
              <w:spacing w:before="10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RAZRADA ISHODA</w:t>
            </w:r>
          </w:p>
        </w:tc>
        <w:tc>
          <w:tcPr>
            <w:tcW w:w="2604" w:type="dxa"/>
            <w:shd w:val="clear" w:color="auto" w:fill="FFD966" w:themeFill="accent4" w:themeFillTint="99"/>
          </w:tcPr>
          <w:p w14:paraId="3D9D9806" w14:textId="6D93EA44" w:rsidR="006C7BA6" w:rsidRPr="00F467C7" w:rsidRDefault="006C7BA6" w:rsidP="006C7BA6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DOVOLJNA</w:t>
            </w:r>
          </w:p>
        </w:tc>
        <w:tc>
          <w:tcPr>
            <w:tcW w:w="2574" w:type="dxa"/>
            <w:shd w:val="clear" w:color="auto" w:fill="FBE4D5" w:themeFill="accent2" w:themeFillTint="33"/>
          </w:tcPr>
          <w:p w14:paraId="61DE008F" w14:textId="77777777" w:rsidR="006C7BA6" w:rsidRPr="00F467C7" w:rsidRDefault="006C7BA6" w:rsidP="006C7BA6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2628" w:type="dxa"/>
            <w:shd w:val="clear" w:color="auto" w:fill="A8D08D" w:themeFill="accent6" w:themeFillTint="99"/>
          </w:tcPr>
          <w:p w14:paraId="1CC85ABF" w14:textId="77777777" w:rsidR="006C7BA6" w:rsidRPr="00F467C7" w:rsidRDefault="006C7BA6" w:rsidP="006C7BA6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VRLO DOBRA</w:t>
            </w:r>
          </w:p>
        </w:tc>
        <w:tc>
          <w:tcPr>
            <w:tcW w:w="3737" w:type="dxa"/>
            <w:shd w:val="clear" w:color="auto" w:fill="FF99FF"/>
          </w:tcPr>
          <w:p w14:paraId="4D4E2156" w14:textId="700FD59E" w:rsidR="006C7BA6" w:rsidRPr="00F467C7" w:rsidRDefault="006C7BA6" w:rsidP="006C7BA6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ODLIČNA</w:t>
            </w:r>
          </w:p>
        </w:tc>
      </w:tr>
      <w:tr w:rsidR="006C7BA6" w:rsidRPr="00F467C7" w14:paraId="2EB12EF7" w14:textId="77777777" w:rsidTr="00D42F6F"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14:paraId="69B3966E" w14:textId="77777777" w:rsidR="006C7BA6" w:rsidRPr="00F467C7" w:rsidRDefault="006C7BA6" w:rsidP="006C7BA6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Uočava uzorak nizanja. </w:t>
            </w:r>
          </w:p>
          <w:p w14:paraId="299EEF73" w14:textId="77777777" w:rsidR="006C7BA6" w:rsidRPr="00F467C7" w:rsidRDefault="006C7BA6" w:rsidP="006C7BA6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Objašnjava pravilnost nizanja. Objašnjava kriterije nizanja. </w:t>
            </w:r>
          </w:p>
          <w:p w14:paraId="0FEE08F9" w14:textId="5154E16C" w:rsidR="006C7BA6" w:rsidRPr="00F467C7" w:rsidRDefault="006C7BA6" w:rsidP="006C7BA6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Niže po zadanome kriteriju.</w:t>
            </w:r>
          </w:p>
        </w:tc>
        <w:tc>
          <w:tcPr>
            <w:tcW w:w="2604" w:type="dxa"/>
            <w:tcBorders>
              <w:bottom w:val="single" w:sz="4" w:space="0" w:color="auto"/>
            </w:tcBorders>
          </w:tcPr>
          <w:p w14:paraId="39DAE258" w14:textId="77777777" w:rsidR="006C7BA6" w:rsidRPr="00F467C7" w:rsidRDefault="006C7BA6" w:rsidP="006C7BA6">
            <w:pPr>
              <w:tabs>
                <w:tab w:val="left" w:pos="2364"/>
                <w:tab w:val="left" w:pos="5196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Uočava pravilne izmjene i navodi primjere objekata, pojava, aktivnosti i brojeva u okruženju. </w:t>
            </w:r>
          </w:p>
        </w:tc>
        <w:tc>
          <w:tcPr>
            <w:tcW w:w="2574" w:type="dxa"/>
            <w:tcBorders>
              <w:bottom w:val="single" w:sz="4" w:space="0" w:color="auto"/>
            </w:tcBorders>
          </w:tcPr>
          <w:p w14:paraId="1D2A120D" w14:textId="77777777" w:rsidR="006C7BA6" w:rsidRPr="00F467C7" w:rsidRDefault="006C7BA6" w:rsidP="006C7BA6">
            <w:pPr>
              <w:tabs>
                <w:tab w:val="left" w:pos="2364"/>
                <w:tab w:val="left" w:pos="5196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Nastavlja nizati jednostavne nizove. </w:t>
            </w:r>
          </w:p>
          <w:p w14:paraId="72034C85" w14:textId="77777777" w:rsidR="006C7BA6" w:rsidRPr="00F467C7" w:rsidRDefault="006C7BA6" w:rsidP="006C7BA6">
            <w:pPr>
              <w:tabs>
                <w:tab w:val="left" w:pos="2376"/>
              </w:tabs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628" w:type="dxa"/>
            <w:tcBorders>
              <w:bottom w:val="single" w:sz="4" w:space="0" w:color="auto"/>
            </w:tcBorders>
          </w:tcPr>
          <w:p w14:paraId="039B7551" w14:textId="77777777" w:rsidR="006C7BA6" w:rsidRPr="00F467C7" w:rsidRDefault="006C7BA6" w:rsidP="006C7BA6">
            <w:pPr>
              <w:tabs>
                <w:tab w:val="left" w:pos="2364"/>
                <w:tab w:val="left" w:pos="5196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Niže prema zadanome kriteriju.</w:t>
            </w:r>
          </w:p>
          <w:p w14:paraId="7DF06696" w14:textId="77777777" w:rsidR="006C7BA6" w:rsidRPr="00F467C7" w:rsidRDefault="006C7BA6" w:rsidP="006C7BA6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737" w:type="dxa"/>
            <w:tcBorders>
              <w:bottom w:val="single" w:sz="4" w:space="0" w:color="auto"/>
            </w:tcBorders>
          </w:tcPr>
          <w:p w14:paraId="0A9C713F" w14:textId="77777777" w:rsidR="006C7BA6" w:rsidRPr="00F467C7" w:rsidRDefault="006C7BA6" w:rsidP="006C7BA6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Niže prema zadanome kriteriju i objašnjava pravilnost nizanja.</w:t>
            </w:r>
          </w:p>
        </w:tc>
      </w:tr>
      <w:tr w:rsidR="00CB0CD8" w:rsidRPr="00F467C7" w14:paraId="0E15F7AC" w14:textId="77777777" w:rsidTr="00D42F6F">
        <w:tc>
          <w:tcPr>
            <w:tcW w:w="15593" w:type="dxa"/>
            <w:gridSpan w:val="5"/>
            <w:shd w:val="clear" w:color="auto" w:fill="A8D08D" w:themeFill="accent6" w:themeFillTint="99"/>
          </w:tcPr>
          <w:p w14:paraId="32EECC07" w14:textId="4366BF56" w:rsidR="00CB0CD8" w:rsidRPr="00F467C7" w:rsidRDefault="00CB0CD8" w:rsidP="00CB0CD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color w:val="C00000"/>
                <w:sz w:val="20"/>
                <w:szCs w:val="20"/>
              </w:rPr>
              <w:t xml:space="preserve">SASTAVNICA/ELEMENT VREDNOVANJA PREMA KURIKULARNIM DOKUMENTIMA: </w:t>
            </w:r>
            <w:r w:rsidR="00D42F6F" w:rsidRPr="00F467C7">
              <w:rPr>
                <w:rFonts w:ascii="Open Sans" w:hAnsi="Open Sans" w:cs="Open Sans"/>
                <w:b/>
                <w:color w:val="C00000"/>
                <w:sz w:val="20"/>
                <w:szCs w:val="20"/>
              </w:rPr>
              <w:t>OBLIK I PROSTOR</w:t>
            </w:r>
          </w:p>
        </w:tc>
      </w:tr>
      <w:tr w:rsidR="00CB0CD8" w:rsidRPr="00F467C7" w14:paraId="211CDF5A" w14:textId="77777777" w:rsidTr="00D96793">
        <w:tc>
          <w:tcPr>
            <w:tcW w:w="15593" w:type="dxa"/>
            <w:gridSpan w:val="5"/>
            <w:shd w:val="clear" w:color="auto" w:fill="auto"/>
          </w:tcPr>
          <w:p w14:paraId="0C89E4D8" w14:textId="7A7D2189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ISHOD: MAT OŠ C.1.1. Izdvaja i imenuje geometrijska tijela i likove i povezuje ih s oblicima objekata u okružju.</w:t>
            </w:r>
          </w:p>
        </w:tc>
      </w:tr>
      <w:tr w:rsidR="00CB0CD8" w:rsidRPr="00F467C7" w14:paraId="7B5F1AC1" w14:textId="77777777" w:rsidTr="00D96793">
        <w:tc>
          <w:tcPr>
            <w:tcW w:w="4050" w:type="dxa"/>
            <w:shd w:val="clear" w:color="auto" w:fill="D9E2F3" w:themeFill="accent1" w:themeFillTint="33"/>
          </w:tcPr>
          <w:p w14:paraId="18F8B0CA" w14:textId="46740125" w:rsidR="00CB0CD8" w:rsidRPr="00F467C7" w:rsidRDefault="00CB0CD8" w:rsidP="00CB0CD8">
            <w:pPr>
              <w:spacing w:before="10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RAZRADA ISHODA</w:t>
            </w:r>
          </w:p>
        </w:tc>
        <w:tc>
          <w:tcPr>
            <w:tcW w:w="2604" w:type="dxa"/>
            <w:shd w:val="clear" w:color="auto" w:fill="FFD966" w:themeFill="accent4" w:themeFillTint="99"/>
          </w:tcPr>
          <w:p w14:paraId="17A2E2A4" w14:textId="3755D7F5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74" w:type="dxa"/>
            <w:shd w:val="clear" w:color="auto" w:fill="FBE4D5" w:themeFill="accent2" w:themeFillTint="33"/>
          </w:tcPr>
          <w:p w14:paraId="5EDD7C54" w14:textId="77777777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628" w:type="dxa"/>
            <w:shd w:val="clear" w:color="auto" w:fill="A8D08D" w:themeFill="accent6" w:themeFillTint="99"/>
          </w:tcPr>
          <w:p w14:paraId="71F778AE" w14:textId="77777777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3737" w:type="dxa"/>
            <w:shd w:val="clear" w:color="auto" w:fill="FF99FF"/>
          </w:tcPr>
          <w:p w14:paraId="3DDDA711" w14:textId="00E25AFA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CB0CD8" w:rsidRPr="00F467C7" w14:paraId="6EC8180E" w14:textId="77777777" w:rsidTr="00D96793">
        <w:tc>
          <w:tcPr>
            <w:tcW w:w="4050" w:type="dxa"/>
            <w:shd w:val="clear" w:color="auto" w:fill="auto"/>
          </w:tcPr>
          <w:p w14:paraId="3A767855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Imenuje i opisuje kuglu, valjak, kocku, kvadar, piramidu i stožac. </w:t>
            </w:r>
          </w:p>
          <w:p w14:paraId="6DF32C2B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Imenuje ravne i zakrivljene plohe. </w:t>
            </w:r>
          </w:p>
          <w:p w14:paraId="28C6A2CD" w14:textId="24F25EEA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Ravne plohe geometrijskih tijela imenuje kao geometrijske likove: kvadrat, pravokutnik, trokut i krug. Imenuje i opisuje kvadrat, pravokutnik, krug i trokut.  </w:t>
            </w:r>
          </w:p>
        </w:tc>
        <w:tc>
          <w:tcPr>
            <w:tcW w:w="2604" w:type="dxa"/>
          </w:tcPr>
          <w:p w14:paraId="67606B09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Razlikuje geometrijska tijela i likove. </w:t>
            </w:r>
          </w:p>
          <w:p w14:paraId="78F72CEE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D839F8C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74" w:type="dxa"/>
          </w:tcPr>
          <w:p w14:paraId="7D8C85B6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Izdvaja i imenuje geometrijska tijela i likove predstavljene objektima iz neposredne okoline i didaktičkim modelima.</w:t>
            </w:r>
          </w:p>
        </w:tc>
        <w:tc>
          <w:tcPr>
            <w:tcW w:w="2628" w:type="dxa"/>
          </w:tcPr>
          <w:p w14:paraId="12F29EBE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Izdvaja i imenuje geometrijska tijela i likove prikazane u različitim položajima. </w:t>
            </w:r>
          </w:p>
          <w:p w14:paraId="00C089D0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737" w:type="dxa"/>
          </w:tcPr>
          <w:p w14:paraId="7573992C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Izdvaja i analizira geometrijski oblik u opisivanju složenijih objekata u životnome okruženju.  </w:t>
            </w:r>
          </w:p>
        </w:tc>
      </w:tr>
      <w:tr w:rsidR="00CB0CD8" w:rsidRPr="00F467C7" w14:paraId="4CB138B6" w14:textId="77777777" w:rsidTr="00D96793">
        <w:tc>
          <w:tcPr>
            <w:tcW w:w="15593" w:type="dxa"/>
            <w:gridSpan w:val="5"/>
            <w:shd w:val="clear" w:color="auto" w:fill="auto"/>
          </w:tcPr>
          <w:p w14:paraId="1CB7A7E8" w14:textId="6BCA0BE9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ISHOD: MAT OŠ C.1.2. Crta i razlikuje ravne i zakrivljene crte.</w:t>
            </w:r>
          </w:p>
        </w:tc>
      </w:tr>
      <w:tr w:rsidR="00CB0CD8" w:rsidRPr="00F467C7" w14:paraId="52C90D0A" w14:textId="77777777" w:rsidTr="00D96793">
        <w:tc>
          <w:tcPr>
            <w:tcW w:w="4050" w:type="dxa"/>
            <w:shd w:val="clear" w:color="auto" w:fill="D9E2F3" w:themeFill="accent1" w:themeFillTint="33"/>
          </w:tcPr>
          <w:p w14:paraId="14040B48" w14:textId="6E1B2352" w:rsidR="00CB0CD8" w:rsidRPr="00F467C7" w:rsidRDefault="00CB0CD8" w:rsidP="00CB0CD8">
            <w:pPr>
              <w:spacing w:before="100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RAZRADA ISHODA</w:t>
            </w:r>
          </w:p>
        </w:tc>
        <w:tc>
          <w:tcPr>
            <w:tcW w:w="2604" w:type="dxa"/>
            <w:shd w:val="clear" w:color="auto" w:fill="FFD966" w:themeFill="accent4" w:themeFillTint="99"/>
          </w:tcPr>
          <w:p w14:paraId="7A31883E" w14:textId="104B0AB1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74" w:type="dxa"/>
            <w:shd w:val="clear" w:color="auto" w:fill="FBE4D5" w:themeFill="accent2" w:themeFillTint="33"/>
          </w:tcPr>
          <w:p w14:paraId="5944B07A" w14:textId="77777777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628" w:type="dxa"/>
            <w:shd w:val="clear" w:color="auto" w:fill="A8D08D" w:themeFill="accent6" w:themeFillTint="99"/>
          </w:tcPr>
          <w:p w14:paraId="3B331F33" w14:textId="77777777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3737" w:type="dxa"/>
            <w:shd w:val="clear" w:color="auto" w:fill="FF99FF"/>
          </w:tcPr>
          <w:p w14:paraId="3340AA11" w14:textId="5F90659F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CB0CD8" w:rsidRPr="00F467C7" w14:paraId="2267253F" w14:textId="77777777" w:rsidTr="00D96793">
        <w:trPr>
          <w:trHeight w:val="558"/>
        </w:trPr>
        <w:tc>
          <w:tcPr>
            <w:tcW w:w="4050" w:type="dxa"/>
            <w:shd w:val="clear" w:color="auto" w:fill="auto"/>
          </w:tcPr>
          <w:p w14:paraId="597EB98A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Razlikuje i crta ravne i zakrivljene crte. </w:t>
            </w:r>
          </w:p>
          <w:p w14:paraId="6DA0C716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Koristi se ravnalom. </w:t>
            </w:r>
          </w:p>
          <w:p w14:paraId="23595AAF" w14:textId="3A654116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604" w:type="dxa"/>
          </w:tcPr>
          <w:p w14:paraId="35F8B920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Razlikuje i imenuje zakrivljene i ravne crte. </w:t>
            </w:r>
          </w:p>
          <w:p w14:paraId="21E2DA64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16E0F909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74" w:type="dxa"/>
          </w:tcPr>
          <w:p w14:paraId="4FBE856B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Crta zakrivljene i ravne crte te se koristi ravnalom pri crtanju ravnih crta.</w:t>
            </w:r>
          </w:p>
          <w:p w14:paraId="5B1127B8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628" w:type="dxa"/>
          </w:tcPr>
          <w:p w14:paraId="3C2DB37B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Vješto se koristi ravnalom pri crtanju.</w:t>
            </w:r>
          </w:p>
          <w:p w14:paraId="404B5644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737" w:type="dxa"/>
          </w:tcPr>
          <w:p w14:paraId="25394DB7" w14:textId="77777777" w:rsidR="00CB0CD8" w:rsidRPr="00F467C7" w:rsidRDefault="00CB0CD8" w:rsidP="00CB0CD8">
            <w:pPr>
              <w:pStyle w:val="Odlomakpopisa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Razlikuje i imenuje ravne i zakrivljene crte na različitim crtežima i objektima iz okoline.</w:t>
            </w:r>
          </w:p>
        </w:tc>
      </w:tr>
      <w:tr w:rsidR="00CB0CD8" w:rsidRPr="00F467C7" w14:paraId="77758F8D" w14:textId="77777777" w:rsidTr="00D96793">
        <w:trPr>
          <w:trHeight w:val="256"/>
        </w:trPr>
        <w:tc>
          <w:tcPr>
            <w:tcW w:w="15593" w:type="dxa"/>
            <w:gridSpan w:val="5"/>
            <w:shd w:val="clear" w:color="auto" w:fill="auto"/>
          </w:tcPr>
          <w:p w14:paraId="01E98A91" w14:textId="011C2A9A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ISHOD: MAT OŠ C.1.3. Prepoznaje i ističe točke.</w:t>
            </w:r>
          </w:p>
        </w:tc>
      </w:tr>
      <w:tr w:rsidR="00CB0CD8" w:rsidRPr="00F467C7" w14:paraId="7BA0729F" w14:textId="77777777" w:rsidTr="00D96793">
        <w:trPr>
          <w:trHeight w:val="58"/>
        </w:trPr>
        <w:tc>
          <w:tcPr>
            <w:tcW w:w="4050" w:type="dxa"/>
            <w:shd w:val="clear" w:color="auto" w:fill="D9E2F3" w:themeFill="accent1" w:themeFillTint="33"/>
          </w:tcPr>
          <w:p w14:paraId="316CD623" w14:textId="4A554DB7" w:rsidR="00CB0CD8" w:rsidRPr="00F467C7" w:rsidRDefault="00CB0CD8" w:rsidP="00CB0CD8">
            <w:pPr>
              <w:spacing w:before="10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RAZRADA ISHODA</w:t>
            </w:r>
          </w:p>
        </w:tc>
        <w:tc>
          <w:tcPr>
            <w:tcW w:w="2604" w:type="dxa"/>
            <w:shd w:val="clear" w:color="auto" w:fill="FFD966" w:themeFill="accent4" w:themeFillTint="99"/>
          </w:tcPr>
          <w:p w14:paraId="375FD2BC" w14:textId="716F7B7F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74" w:type="dxa"/>
            <w:shd w:val="clear" w:color="auto" w:fill="FBE4D5" w:themeFill="accent2" w:themeFillTint="33"/>
          </w:tcPr>
          <w:p w14:paraId="72243DDA" w14:textId="77777777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628" w:type="dxa"/>
            <w:shd w:val="clear" w:color="auto" w:fill="A8D08D" w:themeFill="accent6" w:themeFillTint="99"/>
          </w:tcPr>
          <w:p w14:paraId="7365BFF0" w14:textId="77777777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3737" w:type="dxa"/>
            <w:shd w:val="clear" w:color="auto" w:fill="FF99FF"/>
          </w:tcPr>
          <w:p w14:paraId="2181622F" w14:textId="69CE1C37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CB0CD8" w:rsidRPr="00F467C7" w14:paraId="40CC9009" w14:textId="77777777" w:rsidTr="00D42F6F">
        <w:trPr>
          <w:trHeight w:val="558"/>
        </w:trPr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14:paraId="0116CEF6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Prepoznaje istaknute točke i označava ih velikim tiskanim slovima. </w:t>
            </w:r>
          </w:p>
          <w:p w14:paraId="630E7155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Određuje vrhove geometrijskih tijela i likova kao točke. </w:t>
            </w:r>
          </w:p>
          <w:p w14:paraId="02051EB0" w14:textId="3C1EAC09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Crta (ističe) točke.</w:t>
            </w:r>
          </w:p>
        </w:tc>
        <w:tc>
          <w:tcPr>
            <w:tcW w:w="2604" w:type="dxa"/>
            <w:tcBorders>
              <w:bottom w:val="single" w:sz="4" w:space="0" w:color="auto"/>
            </w:tcBorders>
          </w:tcPr>
          <w:p w14:paraId="1976E4A9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Prepoznaje vrhove geometrijskih tijela i likova kao točke. </w:t>
            </w:r>
          </w:p>
          <w:p w14:paraId="012EED02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74" w:type="dxa"/>
            <w:tcBorders>
              <w:bottom w:val="single" w:sz="4" w:space="0" w:color="auto"/>
            </w:tcBorders>
          </w:tcPr>
          <w:p w14:paraId="00472665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Označava i imenuje točke na ilustracijama geometrijskih tijela i likova.</w:t>
            </w:r>
          </w:p>
        </w:tc>
        <w:tc>
          <w:tcPr>
            <w:tcW w:w="2628" w:type="dxa"/>
            <w:tcBorders>
              <w:bottom w:val="single" w:sz="4" w:space="0" w:color="auto"/>
            </w:tcBorders>
          </w:tcPr>
          <w:p w14:paraId="44989ACD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Ističe točke i označava ih. </w:t>
            </w:r>
          </w:p>
          <w:p w14:paraId="2D7792F6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737" w:type="dxa"/>
            <w:tcBorders>
              <w:bottom w:val="single" w:sz="4" w:space="0" w:color="auto"/>
            </w:tcBorders>
          </w:tcPr>
          <w:p w14:paraId="5F4DA555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Prepoznaje točke na objektima u neposrednoj okolini.</w:t>
            </w:r>
          </w:p>
        </w:tc>
      </w:tr>
      <w:tr w:rsidR="00D42F6F" w:rsidRPr="00F467C7" w14:paraId="092C07E2" w14:textId="77777777" w:rsidTr="00D42F6F">
        <w:trPr>
          <w:trHeight w:val="405"/>
        </w:trPr>
        <w:tc>
          <w:tcPr>
            <w:tcW w:w="15593" w:type="dxa"/>
            <w:gridSpan w:val="5"/>
            <w:shd w:val="clear" w:color="auto" w:fill="A8D08D" w:themeFill="accent6" w:themeFillTint="99"/>
          </w:tcPr>
          <w:p w14:paraId="77FB9264" w14:textId="28952B17" w:rsidR="00D42F6F" w:rsidRPr="00F467C7" w:rsidRDefault="00D42F6F" w:rsidP="00D42F6F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color w:val="C00000"/>
                <w:sz w:val="20"/>
                <w:szCs w:val="20"/>
              </w:rPr>
              <w:t>SASTAVNICA/ELEMENT VREDNOVANJA PREMA KURIKULARNIM DOKUMENTIMA: MJERENJE</w:t>
            </w:r>
          </w:p>
        </w:tc>
      </w:tr>
      <w:tr w:rsidR="00CB0CD8" w:rsidRPr="00F467C7" w14:paraId="5C3F2BED" w14:textId="77777777" w:rsidTr="00D96793">
        <w:trPr>
          <w:trHeight w:val="227"/>
        </w:trPr>
        <w:tc>
          <w:tcPr>
            <w:tcW w:w="15593" w:type="dxa"/>
            <w:gridSpan w:val="5"/>
            <w:shd w:val="clear" w:color="auto" w:fill="auto"/>
          </w:tcPr>
          <w:p w14:paraId="44967CD1" w14:textId="49CBEAA9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ISHOD: MAT OŠ D.1.1. Analizira i uspoređuje objekte iz okoline prema mjerivu svojstvu.</w:t>
            </w:r>
          </w:p>
        </w:tc>
      </w:tr>
      <w:tr w:rsidR="00CB0CD8" w:rsidRPr="00F467C7" w14:paraId="1A510A40" w14:textId="77777777" w:rsidTr="00D96793">
        <w:tc>
          <w:tcPr>
            <w:tcW w:w="4050" w:type="dxa"/>
            <w:shd w:val="clear" w:color="auto" w:fill="D9E2F3" w:themeFill="accent1" w:themeFillTint="33"/>
          </w:tcPr>
          <w:p w14:paraId="26B30855" w14:textId="67C6A9B1" w:rsidR="00CB0CD8" w:rsidRPr="00F467C7" w:rsidRDefault="00CB0CD8" w:rsidP="00CB0CD8">
            <w:pPr>
              <w:spacing w:before="100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RAZRADA ISHODA</w:t>
            </w:r>
          </w:p>
        </w:tc>
        <w:tc>
          <w:tcPr>
            <w:tcW w:w="2604" w:type="dxa"/>
            <w:shd w:val="clear" w:color="auto" w:fill="FFD966" w:themeFill="accent4" w:themeFillTint="99"/>
          </w:tcPr>
          <w:p w14:paraId="3D535E80" w14:textId="5AB6512E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74" w:type="dxa"/>
            <w:shd w:val="clear" w:color="auto" w:fill="FBE4D5" w:themeFill="accent2" w:themeFillTint="33"/>
          </w:tcPr>
          <w:p w14:paraId="425D2220" w14:textId="77777777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628" w:type="dxa"/>
            <w:shd w:val="clear" w:color="auto" w:fill="A8D08D" w:themeFill="accent6" w:themeFillTint="99"/>
          </w:tcPr>
          <w:p w14:paraId="09F3065C" w14:textId="77777777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3737" w:type="dxa"/>
            <w:shd w:val="clear" w:color="auto" w:fill="FF99FF"/>
          </w:tcPr>
          <w:p w14:paraId="4B47BE01" w14:textId="399F28D6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CB0CD8" w:rsidRPr="00F467C7" w14:paraId="46CE3598" w14:textId="77777777" w:rsidTr="00D96793">
        <w:trPr>
          <w:trHeight w:val="558"/>
        </w:trPr>
        <w:tc>
          <w:tcPr>
            <w:tcW w:w="4050" w:type="dxa"/>
            <w:shd w:val="clear" w:color="auto" w:fill="auto"/>
          </w:tcPr>
          <w:p w14:paraId="1BB6A79B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Prepoznaje odnose među predmetima: dulji – kraći – jednako dug, veći – manji – jednak. </w:t>
            </w:r>
          </w:p>
          <w:p w14:paraId="32030394" w14:textId="49489F9A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Određuje najdulji, najkraći, najveći, najmanji objekt.</w:t>
            </w:r>
          </w:p>
        </w:tc>
        <w:tc>
          <w:tcPr>
            <w:tcW w:w="2604" w:type="dxa"/>
          </w:tcPr>
          <w:p w14:paraId="38AD25CC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Uspoređuje dva konkretna objekta te ih opisuje prema mjerivome svojstvu.  </w:t>
            </w:r>
          </w:p>
        </w:tc>
        <w:tc>
          <w:tcPr>
            <w:tcW w:w="2574" w:type="dxa"/>
          </w:tcPr>
          <w:p w14:paraId="658FE590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Uspoređuje, razvrstava i niže objekte prema mjerivu svojstvu. </w:t>
            </w:r>
          </w:p>
          <w:p w14:paraId="5C66B913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628" w:type="dxa"/>
          </w:tcPr>
          <w:p w14:paraId="6BD70017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Uspoređuje i opisuje objekte u prostoru prema njihovim mjerivim svojstvima. </w:t>
            </w:r>
          </w:p>
        </w:tc>
        <w:tc>
          <w:tcPr>
            <w:tcW w:w="3737" w:type="dxa"/>
          </w:tcPr>
          <w:p w14:paraId="322B6BAA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Jasno, precizno i točno analizira objekte u okolini prema njihovim mjerivim svojstvima.</w:t>
            </w:r>
          </w:p>
        </w:tc>
      </w:tr>
      <w:tr w:rsidR="00CB0CD8" w:rsidRPr="00F467C7" w14:paraId="2DB35F5E" w14:textId="77777777" w:rsidTr="00D96793">
        <w:trPr>
          <w:trHeight w:val="342"/>
        </w:trPr>
        <w:tc>
          <w:tcPr>
            <w:tcW w:w="15593" w:type="dxa"/>
            <w:gridSpan w:val="5"/>
            <w:shd w:val="clear" w:color="auto" w:fill="auto"/>
          </w:tcPr>
          <w:p w14:paraId="6C5FAE6C" w14:textId="141BC74E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ISHOD: MAT OŠ D.1.2. Služi se hrvatskim novcem u jediničnoj vrijednosti kune u skupu brojeva do 20.</w:t>
            </w:r>
          </w:p>
        </w:tc>
      </w:tr>
      <w:tr w:rsidR="00CB0CD8" w:rsidRPr="00F467C7" w14:paraId="75AAAEEC" w14:textId="77777777" w:rsidTr="00D96793">
        <w:trPr>
          <w:trHeight w:val="58"/>
        </w:trPr>
        <w:tc>
          <w:tcPr>
            <w:tcW w:w="4050" w:type="dxa"/>
            <w:shd w:val="clear" w:color="auto" w:fill="D9E2F3" w:themeFill="accent1" w:themeFillTint="33"/>
          </w:tcPr>
          <w:p w14:paraId="762ADBC2" w14:textId="244E8EA8" w:rsidR="00CB0CD8" w:rsidRPr="00F467C7" w:rsidRDefault="00CB0CD8" w:rsidP="00CB0CD8">
            <w:pPr>
              <w:spacing w:before="10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RAZRADA ISHODA</w:t>
            </w:r>
          </w:p>
        </w:tc>
        <w:tc>
          <w:tcPr>
            <w:tcW w:w="2604" w:type="dxa"/>
            <w:shd w:val="clear" w:color="auto" w:fill="FFD966" w:themeFill="accent4" w:themeFillTint="99"/>
          </w:tcPr>
          <w:p w14:paraId="653D891A" w14:textId="20B9BA4E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74" w:type="dxa"/>
            <w:shd w:val="clear" w:color="auto" w:fill="FBE4D5" w:themeFill="accent2" w:themeFillTint="33"/>
          </w:tcPr>
          <w:p w14:paraId="04C18C61" w14:textId="77777777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628" w:type="dxa"/>
            <w:shd w:val="clear" w:color="auto" w:fill="A8D08D" w:themeFill="accent6" w:themeFillTint="99"/>
          </w:tcPr>
          <w:p w14:paraId="1033283A" w14:textId="77777777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3737" w:type="dxa"/>
            <w:shd w:val="clear" w:color="auto" w:fill="FF99FF"/>
          </w:tcPr>
          <w:p w14:paraId="159AFB63" w14:textId="383196B4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CB0CD8" w:rsidRPr="00F467C7" w14:paraId="6B9DB865" w14:textId="77777777" w:rsidTr="009B3241">
        <w:trPr>
          <w:trHeight w:val="558"/>
        </w:trPr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14:paraId="09681125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Prepoznaje hrvatske kovanice i novčanice vrijednosti: 1 kuna, 2 kune, 5 </w:t>
            </w: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kuna, 10 kuna i 20 kuna. Služi se kunama i znakom jedinične vrijednosti kuna. </w:t>
            </w:r>
          </w:p>
          <w:p w14:paraId="78666B04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Uspoređuje vrijednosti kovanica i novčanica te računa s novcem u skupu brojeva do 20. </w:t>
            </w:r>
          </w:p>
          <w:p w14:paraId="30E533EE" w14:textId="0C246999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Objašnjava svrhu i korist štednje.</w:t>
            </w:r>
          </w:p>
        </w:tc>
        <w:tc>
          <w:tcPr>
            <w:tcW w:w="2604" w:type="dxa"/>
            <w:tcBorders>
              <w:bottom w:val="single" w:sz="4" w:space="0" w:color="auto"/>
            </w:tcBorders>
          </w:tcPr>
          <w:p w14:paraId="6405EBFA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Prepoznaje hrvatske kovanice i novčanice </w:t>
            </w: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vrijednosti 1 kn, 2 kn, 5 kn, 10 kn i 20 kn. </w:t>
            </w:r>
          </w:p>
        </w:tc>
        <w:tc>
          <w:tcPr>
            <w:tcW w:w="2574" w:type="dxa"/>
            <w:tcBorders>
              <w:bottom w:val="single" w:sz="4" w:space="0" w:color="auto"/>
            </w:tcBorders>
          </w:tcPr>
          <w:p w14:paraId="523AD0B4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Uspoređuje vrijednosti hrvatskih kovanica i </w:t>
            </w: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novčanica od 1 kn, 2 kn, 5 kn, 10 kn i 20 kn. </w:t>
            </w:r>
          </w:p>
        </w:tc>
        <w:tc>
          <w:tcPr>
            <w:tcW w:w="2628" w:type="dxa"/>
            <w:tcBorders>
              <w:bottom w:val="single" w:sz="4" w:space="0" w:color="auto"/>
            </w:tcBorders>
          </w:tcPr>
          <w:p w14:paraId="35655F09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Računa s kunama u skupu brojeva do 20, objašnjava svrhu štednje. </w:t>
            </w:r>
          </w:p>
          <w:p w14:paraId="0CFBA75A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737" w:type="dxa"/>
            <w:tcBorders>
              <w:bottom w:val="single" w:sz="4" w:space="0" w:color="auto"/>
            </w:tcBorders>
          </w:tcPr>
          <w:p w14:paraId="2D4FDB53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>Računa s kunama u skupu brojeva do 20 u problemskim situacijama razumne potrošnje.</w:t>
            </w:r>
          </w:p>
        </w:tc>
      </w:tr>
      <w:tr w:rsidR="00D42F6F" w:rsidRPr="00F467C7" w14:paraId="0019EF3F" w14:textId="77777777" w:rsidTr="009B3241">
        <w:trPr>
          <w:trHeight w:val="298"/>
        </w:trPr>
        <w:tc>
          <w:tcPr>
            <w:tcW w:w="15593" w:type="dxa"/>
            <w:gridSpan w:val="5"/>
            <w:shd w:val="clear" w:color="auto" w:fill="A8D08D" w:themeFill="accent6" w:themeFillTint="99"/>
          </w:tcPr>
          <w:p w14:paraId="6ADB74BA" w14:textId="36FB6458" w:rsidR="00D42F6F" w:rsidRPr="00F467C7" w:rsidRDefault="00D42F6F" w:rsidP="00D42F6F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color w:val="C00000"/>
                <w:sz w:val="20"/>
                <w:szCs w:val="20"/>
              </w:rPr>
              <w:t xml:space="preserve">SASTAVNICA/ELEMENT VREDNOVANJA PREMA KURIKULARNIM DOKUMENTIMA: </w:t>
            </w:r>
            <w:r w:rsidR="009B3241" w:rsidRPr="00F467C7">
              <w:rPr>
                <w:rFonts w:ascii="Open Sans" w:hAnsi="Open Sans" w:cs="Open Sans"/>
                <w:b/>
                <w:color w:val="C00000"/>
                <w:sz w:val="20"/>
                <w:szCs w:val="20"/>
              </w:rPr>
              <w:t>PODATCI, STATISTIKA I VJEROJATNOST</w:t>
            </w:r>
          </w:p>
        </w:tc>
      </w:tr>
      <w:tr w:rsidR="00CB0CD8" w:rsidRPr="00F467C7" w14:paraId="79777857" w14:textId="77777777" w:rsidTr="00D96793">
        <w:trPr>
          <w:trHeight w:val="298"/>
        </w:trPr>
        <w:tc>
          <w:tcPr>
            <w:tcW w:w="15593" w:type="dxa"/>
            <w:gridSpan w:val="5"/>
            <w:shd w:val="clear" w:color="auto" w:fill="auto"/>
          </w:tcPr>
          <w:p w14:paraId="338E69A4" w14:textId="3E3CC102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>ISHOD: MAT OŠ E.1.1. Služi se podatcima i prikazuje ih piktogramima i jednostavnim tablicama.</w:t>
            </w:r>
          </w:p>
        </w:tc>
      </w:tr>
      <w:tr w:rsidR="00CB0CD8" w:rsidRPr="00F467C7" w14:paraId="1623277C" w14:textId="77777777" w:rsidTr="00D96793">
        <w:tc>
          <w:tcPr>
            <w:tcW w:w="4050" w:type="dxa"/>
            <w:shd w:val="clear" w:color="auto" w:fill="D9E2F3" w:themeFill="accent1" w:themeFillTint="33"/>
          </w:tcPr>
          <w:p w14:paraId="16D3E0ED" w14:textId="631A99F0" w:rsidR="00CB0CD8" w:rsidRPr="00F467C7" w:rsidRDefault="00CB0CD8" w:rsidP="00CB0CD8">
            <w:pPr>
              <w:spacing w:before="100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RAZRADA ISHODA</w:t>
            </w:r>
          </w:p>
        </w:tc>
        <w:tc>
          <w:tcPr>
            <w:tcW w:w="2604" w:type="dxa"/>
            <w:shd w:val="clear" w:color="auto" w:fill="FFD966" w:themeFill="accent4" w:themeFillTint="99"/>
          </w:tcPr>
          <w:p w14:paraId="5968AA01" w14:textId="27B3E02D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74" w:type="dxa"/>
            <w:shd w:val="clear" w:color="auto" w:fill="FBE4D5" w:themeFill="accent2" w:themeFillTint="33"/>
          </w:tcPr>
          <w:p w14:paraId="1F4ED443" w14:textId="77777777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628" w:type="dxa"/>
            <w:shd w:val="clear" w:color="auto" w:fill="A8D08D" w:themeFill="accent6" w:themeFillTint="99"/>
          </w:tcPr>
          <w:p w14:paraId="2E31D765" w14:textId="77777777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3737" w:type="dxa"/>
            <w:shd w:val="clear" w:color="auto" w:fill="FF99FF"/>
          </w:tcPr>
          <w:p w14:paraId="49211B5A" w14:textId="055B63D1" w:rsidR="00CB0CD8" w:rsidRPr="00F467C7" w:rsidRDefault="00CB0CD8" w:rsidP="00CB0CD8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CB0CD8" w:rsidRPr="00F467C7" w14:paraId="78EB4080" w14:textId="77777777" w:rsidTr="00D96793">
        <w:trPr>
          <w:trHeight w:val="558"/>
        </w:trPr>
        <w:tc>
          <w:tcPr>
            <w:tcW w:w="4050" w:type="dxa"/>
            <w:shd w:val="clear" w:color="auto" w:fill="auto"/>
          </w:tcPr>
          <w:p w14:paraId="01AEB0C6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Određuje skup prema nekome svojstvu. </w:t>
            </w:r>
          </w:p>
          <w:p w14:paraId="25C04897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Prebrojava članove skupa. Uspoređuje skupove. </w:t>
            </w:r>
          </w:p>
          <w:p w14:paraId="6BDB248C" w14:textId="5CAD8639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Prikazuje iste matematičke pojmove na različite načine (crtež, skup, piktogram i jednostavna tablica). Čita i tumači podatke prikazane piktogramima i jednostavnim tablicama.</w:t>
            </w:r>
          </w:p>
        </w:tc>
        <w:tc>
          <w:tcPr>
            <w:tcW w:w="2604" w:type="dxa"/>
          </w:tcPr>
          <w:p w14:paraId="5115F223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Prikuplja i razvrstava </w:t>
            </w:r>
            <w:proofErr w:type="spellStart"/>
            <w:r w:rsidRPr="00F467C7">
              <w:rPr>
                <w:rFonts w:ascii="Open Sans" w:hAnsi="Open Sans" w:cs="Open Sans"/>
                <w:sz w:val="20"/>
                <w:szCs w:val="20"/>
              </w:rPr>
              <w:t>konkrete</w:t>
            </w:r>
            <w:proofErr w:type="spellEnd"/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 te ih prikazuje skupovima i crtežima. </w:t>
            </w:r>
          </w:p>
          <w:p w14:paraId="51F71C7A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100C6684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6C58289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222D9E88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74" w:type="dxa"/>
          </w:tcPr>
          <w:p w14:paraId="4B279C4D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Čita i prikazuje podatke piktogramima. </w:t>
            </w:r>
          </w:p>
          <w:p w14:paraId="49A40818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628" w:type="dxa"/>
          </w:tcPr>
          <w:p w14:paraId="34D75D8E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Unosi podatke i čita ih u tablicama razlikujući pojmove redak i stupac.</w:t>
            </w:r>
          </w:p>
          <w:p w14:paraId="452CEC73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737" w:type="dxa"/>
          </w:tcPr>
          <w:p w14:paraId="6777C5C7" w14:textId="77777777" w:rsidR="00CB0CD8" w:rsidRPr="00F467C7" w:rsidRDefault="00CB0CD8" w:rsidP="00CB0CD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Donosi jednostavne zaključke o prikazanim podacima.</w:t>
            </w:r>
          </w:p>
        </w:tc>
      </w:tr>
    </w:tbl>
    <w:p w14:paraId="09A196DC" w14:textId="77777777" w:rsidR="00DF2423" w:rsidRPr="00F467C7" w:rsidRDefault="00DF2423" w:rsidP="00DF2423">
      <w:pPr>
        <w:spacing w:after="0" w:line="240" w:lineRule="auto"/>
        <w:rPr>
          <w:rFonts w:ascii="Open Sans" w:hAnsi="Open Sans" w:cs="Open Sans"/>
          <w:b/>
          <w:sz w:val="20"/>
          <w:szCs w:val="20"/>
        </w:rPr>
      </w:pPr>
    </w:p>
    <w:p w14:paraId="1D7FB8CF" w14:textId="2872BD5F" w:rsidR="00BF152E" w:rsidRPr="00F467C7" w:rsidRDefault="00BF152E" w:rsidP="00B34437">
      <w:pPr>
        <w:spacing w:after="0" w:line="240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  <w:r w:rsidRPr="00F467C7">
        <w:rPr>
          <w:rFonts w:ascii="Open Sans" w:hAnsi="Open Sans" w:cs="Open Sans"/>
          <w:b/>
          <w:bCs/>
          <w:sz w:val="20"/>
          <w:szCs w:val="20"/>
        </w:rPr>
        <w:t>PRIRODA I DRUŠTVO</w:t>
      </w:r>
    </w:p>
    <w:tbl>
      <w:tblPr>
        <w:tblStyle w:val="Reetkatablice"/>
        <w:tblW w:w="15735" w:type="dxa"/>
        <w:tblInd w:w="-856" w:type="dxa"/>
        <w:tblLook w:val="04A0" w:firstRow="1" w:lastRow="0" w:firstColumn="1" w:lastColumn="0" w:noHBand="0" w:noVBand="1"/>
      </w:tblPr>
      <w:tblGrid>
        <w:gridCol w:w="3953"/>
        <w:gridCol w:w="2473"/>
        <w:gridCol w:w="2547"/>
        <w:gridCol w:w="2623"/>
        <w:gridCol w:w="4139"/>
      </w:tblGrid>
      <w:tr w:rsidR="004C3B38" w:rsidRPr="00F467C7" w14:paraId="7D80D04E" w14:textId="77777777" w:rsidTr="005D65F1">
        <w:tc>
          <w:tcPr>
            <w:tcW w:w="15735" w:type="dxa"/>
            <w:gridSpan w:val="5"/>
          </w:tcPr>
          <w:p w14:paraId="58101EF7" w14:textId="59DB5B41" w:rsidR="004C3B38" w:rsidRPr="00F467C7" w:rsidRDefault="004C3B38" w:rsidP="00845091">
            <w:pPr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5927DD" w:rsidRPr="00F467C7" w14:paraId="6F0135EB" w14:textId="77777777" w:rsidTr="005D65F1">
        <w:tc>
          <w:tcPr>
            <w:tcW w:w="3953" w:type="dxa"/>
            <w:shd w:val="clear" w:color="auto" w:fill="BDD6EE" w:themeFill="accent5" w:themeFillTint="66"/>
          </w:tcPr>
          <w:p w14:paraId="4B592A40" w14:textId="77777777" w:rsidR="005927DD" w:rsidRPr="00F467C7" w:rsidRDefault="005927DD" w:rsidP="005927DD">
            <w:pPr>
              <w:pStyle w:val="StandardWeb"/>
              <w:spacing w:before="0" w:beforeAutospacing="0" w:after="0" w:afterAutospacing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</w:p>
        </w:tc>
        <w:tc>
          <w:tcPr>
            <w:tcW w:w="11782" w:type="dxa"/>
            <w:gridSpan w:val="4"/>
            <w:shd w:val="clear" w:color="auto" w:fill="BDD6EE" w:themeFill="accent5" w:themeFillTint="66"/>
          </w:tcPr>
          <w:p w14:paraId="51C433BA" w14:textId="21EAE4D3" w:rsidR="005927DD" w:rsidRPr="00F467C7" w:rsidRDefault="005927DD" w:rsidP="009B3241">
            <w:pPr>
              <w:pStyle w:val="StandardWeb"/>
              <w:spacing w:before="0" w:beforeAutospacing="0" w:after="0" w:afterAutospacing="0"/>
              <w:rPr>
                <w:rFonts w:ascii="Open Sans" w:eastAsia="Calibri" w:hAnsi="Open Sans" w:cs="Open Sans"/>
                <w:b/>
                <w:bCs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ISHODI: PID OŠ A.1.1. </w:t>
            </w:r>
            <w:r w:rsidRPr="00F467C7">
              <w:rPr>
                <w:rFonts w:ascii="Open Sans" w:hAnsi="Open Sans" w:cs="Open Sans"/>
                <w:bCs/>
                <w:sz w:val="20"/>
                <w:szCs w:val="20"/>
              </w:rPr>
              <w:t>Učenik uspoređuje organiziranost u prirodi opažajući neposredni okoliš.</w:t>
            </w:r>
          </w:p>
        </w:tc>
      </w:tr>
      <w:tr w:rsidR="005D65F1" w:rsidRPr="00F467C7" w14:paraId="6BDBBBB7" w14:textId="77777777" w:rsidTr="005D65F1">
        <w:tc>
          <w:tcPr>
            <w:tcW w:w="3953" w:type="dxa"/>
            <w:shd w:val="clear" w:color="auto" w:fill="B4C6E7" w:themeFill="accent1" w:themeFillTint="66"/>
          </w:tcPr>
          <w:p w14:paraId="5BA1FBEF" w14:textId="3157E545" w:rsidR="005927DD" w:rsidRPr="00F467C7" w:rsidRDefault="009B3241" w:rsidP="00845091">
            <w:pPr>
              <w:jc w:val="center"/>
              <w:rPr>
                <w:rFonts w:ascii="Open Sans" w:eastAsia="Calibri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RAZRADA ISHODA</w:t>
            </w:r>
          </w:p>
        </w:tc>
        <w:tc>
          <w:tcPr>
            <w:tcW w:w="2473" w:type="dxa"/>
            <w:shd w:val="clear" w:color="auto" w:fill="FFD966" w:themeFill="accent4" w:themeFillTint="99"/>
          </w:tcPr>
          <w:p w14:paraId="1C7E5FED" w14:textId="77AA63B3" w:rsidR="005927DD" w:rsidRPr="00F467C7" w:rsidRDefault="004665C6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Open Sans" w:eastAsia="Calibri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47" w:type="dxa"/>
            <w:shd w:val="clear" w:color="auto" w:fill="F4B083" w:themeFill="accent2" w:themeFillTint="99"/>
          </w:tcPr>
          <w:p w14:paraId="3732BBC6" w14:textId="77777777" w:rsidR="005927DD" w:rsidRPr="00F467C7" w:rsidRDefault="005927DD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623" w:type="dxa"/>
            <w:shd w:val="clear" w:color="auto" w:fill="A8D08D" w:themeFill="accent6" w:themeFillTint="99"/>
          </w:tcPr>
          <w:p w14:paraId="305A6902" w14:textId="77777777" w:rsidR="005927DD" w:rsidRPr="00F467C7" w:rsidRDefault="005927DD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4139" w:type="dxa"/>
            <w:shd w:val="clear" w:color="auto" w:fill="E27CC7"/>
          </w:tcPr>
          <w:p w14:paraId="177B2F8C" w14:textId="4BE27F26" w:rsidR="005927DD" w:rsidRPr="00F467C7" w:rsidRDefault="004665C6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Open Sans" w:eastAsia="Calibri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5927DD" w:rsidRPr="00F467C7" w14:paraId="3299556E" w14:textId="77777777" w:rsidTr="005D65F1">
        <w:tc>
          <w:tcPr>
            <w:tcW w:w="3953" w:type="dxa"/>
          </w:tcPr>
          <w:p w14:paraId="13702D83" w14:textId="77777777" w:rsidR="004C3B38" w:rsidRPr="00F467C7" w:rsidRDefault="004C3B38" w:rsidP="004C3B38">
            <w:pPr>
              <w:pStyle w:val="StandardWeb"/>
              <w:spacing w:before="0" w:beforeAutospacing="0" w:after="0" w:afterAutospacing="0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Otkriva da cjelinu čine dijelovi, da se različite cjeline mogu dijeliti na sitnije dijelove.</w:t>
            </w:r>
          </w:p>
          <w:p w14:paraId="518EB781" w14:textId="77777777" w:rsidR="004C3B38" w:rsidRPr="00F467C7" w:rsidRDefault="004C3B38" w:rsidP="004C3B38">
            <w:pPr>
              <w:pStyle w:val="StandardWeb"/>
              <w:spacing w:before="0" w:beforeAutospacing="0" w:after="0" w:afterAutospacing="0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Dijelovi i cjeline imaju različita svojstva/obilježja.</w:t>
            </w:r>
          </w:p>
          <w:p w14:paraId="6B22C38D" w14:textId="77777777" w:rsidR="004C3B38" w:rsidRPr="00F467C7" w:rsidRDefault="004C3B38" w:rsidP="004C3B38">
            <w:pPr>
              <w:pStyle w:val="StandardWeb"/>
              <w:spacing w:before="0" w:beforeAutospacing="0" w:after="0" w:afterAutospacing="0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Uočava red u prirodi na primjeru biljaka, životinja i ljudi.</w:t>
            </w:r>
          </w:p>
          <w:p w14:paraId="2FB4E372" w14:textId="77777777" w:rsidR="004C3B38" w:rsidRPr="00F467C7" w:rsidRDefault="004C3B38" w:rsidP="004C3B38">
            <w:pPr>
              <w:pStyle w:val="StandardWeb"/>
              <w:spacing w:before="0" w:beforeAutospacing="0" w:after="0" w:afterAutospacing="0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Uspoređuje obilježja živoga, svojstva neživoga u neposrednome okolišu.</w:t>
            </w:r>
          </w:p>
          <w:p w14:paraId="4986638E" w14:textId="77777777" w:rsidR="004C3B38" w:rsidRPr="00F467C7" w:rsidRDefault="004C3B38" w:rsidP="004C3B38">
            <w:pPr>
              <w:pStyle w:val="StandardWeb"/>
              <w:spacing w:before="0" w:beforeAutospacing="0" w:after="0" w:afterAutospacing="0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Imenuje i razlikuje tvari u svome okružju (voda, zrak, zemlja, plastika, staklo, tkanine, drvo, metal i sl.).</w:t>
            </w:r>
          </w:p>
          <w:p w14:paraId="43A621F1" w14:textId="77777777" w:rsidR="004C3B38" w:rsidRPr="00F467C7" w:rsidRDefault="004C3B38" w:rsidP="004C3B38">
            <w:pPr>
              <w:pStyle w:val="StandardWeb"/>
              <w:spacing w:before="0" w:beforeAutospacing="0" w:after="0" w:afterAutospacing="0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Razlikuje svojstva tvari koja istražuje svojim osjetilima.</w:t>
            </w:r>
          </w:p>
          <w:p w14:paraId="5770EED8" w14:textId="77777777" w:rsidR="004C3B38" w:rsidRPr="00F467C7" w:rsidRDefault="004C3B38" w:rsidP="004C3B38">
            <w:pPr>
              <w:pStyle w:val="StandardWeb"/>
              <w:spacing w:before="0" w:beforeAutospacing="0" w:after="0" w:afterAutospacing="0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>Otkriva da se tvari mogu miješati te osjetilima istražuje njihova nova svojstva.</w:t>
            </w:r>
          </w:p>
          <w:p w14:paraId="2287BB92" w14:textId="77777777" w:rsidR="004C3B38" w:rsidRPr="00F467C7" w:rsidRDefault="004C3B38" w:rsidP="004C3B38">
            <w:pPr>
              <w:pStyle w:val="StandardWeb"/>
              <w:spacing w:before="0" w:beforeAutospacing="0" w:after="0" w:afterAutospacing="0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Razvrstava bića, tvari ili pojave u skupine primjenom određenoga kriterija, objašnjavajući sličnosti i razlike među njima.</w:t>
            </w:r>
          </w:p>
          <w:p w14:paraId="4C33A77B" w14:textId="77777777" w:rsidR="004C3B38" w:rsidRPr="00F467C7" w:rsidRDefault="004C3B38" w:rsidP="004C3B38">
            <w:pPr>
              <w:pStyle w:val="StandardWeb"/>
              <w:spacing w:before="0" w:beforeAutospacing="0" w:after="0" w:afterAutospacing="0"/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Imenuje dijelove svoga tijela i prepoznaje razlike između djevojčice i dječaka.</w:t>
            </w:r>
          </w:p>
          <w:p w14:paraId="05B5F611" w14:textId="74ACF28C" w:rsidR="005927DD" w:rsidRPr="00F467C7" w:rsidRDefault="004C3B38" w:rsidP="004C3B38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Navodi dnevne obroke i primjere redovitoga održavanja osobne čistoće i tjelovježbe povezujući s očuvanjem zdravlja.</w:t>
            </w:r>
          </w:p>
        </w:tc>
        <w:tc>
          <w:tcPr>
            <w:tcW w:w="2473" w:type="dxa"/>
            <w:shd w:val="clear" w:color="auto" w:fill="auto"/>
          </w:tcPr>
          <w:p w14:paraId="67BD3B9D" w14:textId="04E2A3E3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>Prepoznaje obilježja bića, svojstva tvari, imenuje vremenske pojave i uočava cjelinu i njezine dijelove opažajući neposredni okoliš.</w:t>
            </w:r>
          </w:p>
          <w:p w14:paraId="61A4D1AC" w14:textId="77777777" w:rsidR="005927DD" w:rsidRPr="00F467C7" w:rsidRDefault="005927DD" w:rsidP="00845091">
            <w:pPr>
              <w:rPr>
                <w:rFonts w:ascii="Open Sans" w:eastAsia="Calibri" w:hAnsi="Open Sans" w:cs="Open Sans"/>
                <w:b/>
                <w:sz w:val="20"/>
                <w:szCs w:val="20"/>
              </w:rPr>
            </w:pPr>
          </w:p>
        </w:tc>
        <w:tc>
          <w:tcPr>
            <w:tcW w:w="2547" w:type="dxa"/>
            <w:shd w:val="clear" w:color="auto" w:fill="auto"/>
          </w:tcPr>
          <w:p w14:paraId="0B0C92F2" w14:textId="77777777" w:rsidR="005927DD" w:rsidRPr="00F467C7" w:rsidRDefault="005927DD" w:rsidP="00845091">
            <w:pPr>
              <w:rPr>
                <w:rFonts w:ascii="Open Sans" w:eastAsia="Calibri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Opisuje obilježja bića i svojstva tvari, bilježi vremenske pojave i uočava cjelinu i njezine dijelove opažajući neposredni okoliš.</w:t>
            </w:r>
          </w:p>
        </w:tc>
        <w:tc>
          <w:tcPr>
            <w:tcW w:w="2623" w:type="dxa"/>
            <w:shd w:val="clear" w:color="auto" w:fill="auto"/>
          </w:tcPr>
          <w:p w14:paraId="7C6E111F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Objašnjava obilježja bića i svojstva tvari, bilježi vremenske pojave i uočava cjelinu i njezine dijelove te red u prirodi opažajući neposredni okoliš.</w:t>
            </w:r>
          </w:p>
        </w:tc>
        <w:tc>
          <w:tcPr>
            <w:tcW w:w="4139" w:type="dxa"/>
            <w:shd w:val="clear" w:color="auto" w:fill="auto"/>
          </w:tcPr>
          <w:p w14:paraId="2593CFD8" w14:textId="77777777" w:rsidR="005927DD" w:rsidRPr="00F467C7" w:rsidRDefault="005927DD" w:rsidP="00845091">
            <w:pPr>
              <w:rPr>
                <w:rFonts w:ascii="Open Sans" w:eastAsia="Calibri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Uspoređuje obilježja bića i svojstva tvari, bilježi vremenske pojave i uočava cjelinu i njezine dijelove te red u prirodi opažajući neposredni okoliš.</w:t>
            </w:r>
          </w:p>
        </w:tc>
      </w:tr>
      <w:tr w:rsidR="00A27635" w:rsidRPr="00F467C7" w14:paraId="13AC0B73" w14:textId="77777777" w:rsidTr="005D65F1">
        <w:trPr>
          <w:trHeight w:val="269"/>
        </w:trPr>
        <w:tc>
          <w:tcPr>
            <w:tcW w:w="15735" w:type="dxa"/>
            <w:gridSpan w:val="5"/>
            <w:shd w:val="clear" w:color="auto" w:fill="BDD6EE" w:themeFill="accent5" w:themeFillTint="66"/>
          </w:tcPr>
          <w:p w14:paraId="121390F0" w14:textId="644979CA" w:rsidR="00A27635" w:rsidRPr="00F467C7" w:rsidRDefault="005D65F1" w:rsidP="005D65F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  <w:t xml:space="preserve">ISHOD: </w:t>
            </w:r>
            <w:r w:rsidRPr="00F467C7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hr-HR"/>
              </w:rPr>
              <w:t>PID OŠ A.1.2. Učenik prepoznaje važnost organiziranosti vremena i prikazuje vremenski slijed događaja.</w:t>
            </w:r>
          </w:p>
        </w:tc>
      </w:tr>
      <w:tr w:rsidR="00444451" w:rsidRPr="00F467C7" w14:paraId="2039538E" w14:textId="77777777" w:rsidTr="00444451">
        <w:tc>
          <w:tcPr>
            <w:tcW w:w="3953" w:type="dxa"/>
            <w:shd w:val="clear" w:color="auto" w:fill="D9E2F3" w:themeFill="accent1" w:themeFillTint="33"/>
          </w:tcPr>
          <w:p w14:paraId="5A874A7A" w14:textId="16FCA34B" w:rsidR="005927DD" w:rsidRPr="00F467C7" w:rsidRDefault="00444451" w:rsidP="00845091">
            <w:pPr>
              <w:jc w:val="center"/>
              <w:rPr>
                <w:rFonts w:ascii="Open Sans" w:eastAsia="Calibri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RAZINA ISHODA</w:t>
            </w:r>
          </w:p>
        </w:tc>
        <w:tc>
          <w:tcPr>
            <w:tcW w:w="2473" w:type="dxa"/>
            <w:shd w:val="clear" w:color="auto" w:fill="FFD966" w:themeFill="accent4" w:themeFillTint="99"/>
          </w:tcPr>
          <w:p w14:paraId="54FA5A16" w14:textId="7E39D120" w:rsidR="005927DD" w:rsidRPr="00F467C7" w:rsidRDefault="004665C6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Open Sans" w:eastAsia="Calibri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47" w:type="dxa"/>
            <w:shd w:val="clear" w:color="auto" w:fill="F4B083" w:themeFill="accent2" w:themeFillTint="99"/>
          </w:tcPr>
          <w:p w14:paraId="235EF2BC" w14:textId="77777777" w:rsidR="005927DD" w:rsidRPr="00F467C7" w:rsidRDefault="005927DD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623" w:type="dxa"/>
            <w:shd w:val="clear" w:color="auto" w:fill="A8D08D" w:themeFill="accent6" w:themeFillTint="99"/>
          </w:tcPr>
          <w:p w14:paraId="0C92C9A0" w14:textId="77777777" w:rsidR="005927DD" w:rsidRPr="00F467C7" w:rsidRDefault="005927DD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4139" w:type="dxa"/>
            <w:shd w:val="clear" w:color="auto" w:fill="E27CC7"/>
          </w:tcPr>
          <w:p w14:paraId="764DC2DB" w14:textId="3E846878" w:rsidR="005927DD" w:rsidRPr="00F467C7" w:rsidRDefault="004665C6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Open Sans" w:eastAsia="Calibri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5927DD" w:rsidRPr="00F467C7" w14:paraId="681D3142" w14:textId="77777777" w:rsidTr="005D65F1">
        <w:tc>
          <w:tcPr>
            <w:tcW w:w="3953" w:type="dxa"/>
          </w:tcPr>
          <w:p w14:paraId="012B355F" w14:textId="77777777" w:rsidR="005D65F1" w:rsidRPr="00F467C7" w:rsidRDefault="005D65F1" w:rsidP="005D65F1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Određuje i imenuje doba dana, dane u tjednu i godišnja doba opažajući organiziranost vremena.</w:t>
            </w:r>
          </w:p>
          <w:p w14:paraId="71AB296B" w14:textId="77777777" w:rsidR="005D65F1" w:rsidRPr="00F467C7" w:rsidRDefault="005D65F1" w:rsidP="005D65F1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Prikazuje vremenski slijed događaja u odnosu na jučer, danas i sutra i u odnosu na doba dana (npr. vremenska crta).</w:t>
            </w:r>
          </w:p>
          <w:p w14:paraId="6FBC38DC" w14:textId="4E60D8A5" w:rsidR="005927DD" w:rsidRPr="00F467C7" w:rsidRDefault="005D65F1" w:rsidP="005D65F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Reda pravilno dane u tjednu i prepoznaje važnost organiziranosti vremena.</w:t>
            </w:r>
          </w:p>
        </w:tc>
        <w:tc>
          <w:tcPr>
            <w:tcW w:w="2473" w:type="dxa"/>
          </w:tcPr>
          <w:p w14:paraId="52473C23" w14:textId="4F46F1EF" w:rsidR="005927DD" w:rsidRPr="00F467C7" w:rsidRDefault="005927DD" w:rsidP="00845091">
            <w:pPr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Navodi i uz pomoć prikazuje vremenski slijed događaja u odnosu na doba dana, dane u tjednu i/ili godišnja doba.</w:t>
            </w:r>
          </w:p>
        </w:tc>
        <w:tc>
          <w:tcPr>
            <w:tcW w:w="2547" w:type="dxa"/>
          </w:tcPr>
          <w:p w14:paraId="11DAE47B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Opisuje i prikazuje vremenski slijed događaja u odnosu na doba dana, dane u tjednu i/ili godišnja doba.</w:t>
            </w:r>
          </w:p>
          <w:p w14:paraId="157C0D64" w14:textId="77777777" w:rsidR="005927DD" w:rsidRPr="00F467C7" w:rsidRDefault="005927DD" w:rsidP="00845091">
            <w:pPr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2623" w:type="dxa"/>
          </w:tcPr>
          <w:p w14:paraId="531A6C79" w14:textId="77777777" w:rsidR="005927DD" w:rsidRPr="00F467C7" w:rsidRDefault="005927DD" w:rsidP="00845091">
            <w:pPr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Objašnjava organiziranost vremena i prikazuje vremenski slijed događaja u odnosu na doba dana, dane u tjednu i/ili godišnja doba.</w:t>
            </w:r>
          </w:p>
        </w:tc>
        <w:tc>
          <w:tcPr>
            <w:tcW w:w="4139" w:type="dxa"/>
          </w:tcPr>
          <w:p w14:paraId="37C0522C" w14:textId="77777777" w:rsidR="005927DD" w:rsidRPr="00F467C7" w:rsidRDefault="005927DD" w:rsidP="00845091">
            <w:pPr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Prepoznaje važnost organiziranosti vremena i prikazuje vremenski slijed događaja u odnosu na doba dana, dane u tjednu i/ili godišnja doba.</w:t>
            </w:r>
          </w:p>
        </w:tc>
      </w:tr>
      <w:tr w:rsidR="00444451" w:rsidRPr="00F467C7" w14:paraId="688D6BEE" w14:textId="77777777" w:rsidTr="00444451">
        <w:trPr>
          <w:trHeight w:val="341"/>
        </w:trPr>
        <w:tc>
          <w:tcPr>
            <w:tcW w:w="15735" w:type="dxa"/>
            <w:gridSpan w:val="5"/>
            <w:shd w:val="clear" w:color="auto" w:fill="BDD6EE" w:themeFill="accent5" w:themeFillTint="66"/>
          </w:tcPr>
          <w:p w14:paraId="175D1222" w14:textId="7D20C1D6" w:rsidR="00444451" w:rsidRPr="00F467C7" w:rsidRDefault="00444451" w:rsidP="0044445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 xml:space="preserve">ISHOD: </w:t>
            </w: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>PID OŠ A.1.3. Učenik uspoređuje organiziranost različitih prostora i zajednica u neposrednome okružju.</w:t>
            </w:r>
          </w:p>
        </w:tc>
      </w:tr>
      <w:tr w:rsidR="00444451" w:rsidRPr="00F467C7" w14:paraId="45B93293" w14:textId="77777777" w:rsidTr="00444451">
        <w:tc>
          <w:tcPr>
            <w:tcW w:w="3953" w:type="dxa"/>
            <w:shd w:val="clear" w:color="auto" w:fill="B4C6E7" w:themeFill="accent1" w:themeFillTint="66"/>
          </w:tcPr>
          <w:p w14:paraId="02E3EB78" w14:textId="5020D369" w:rsidR="005927DD" w:rsidRPr="00F467C7" w:rsidRDefault="00444451" w:rsidP="00845091">
            <w:pPr>
              <w:jc w:val="center"/>
              <w:rPr>
                <w:rFonts w:ascii="Open Sans" w:eastAsia="Calibri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RAZRADA ISHODA</w:t>
            </w:r>
          </w:p>
        </w:tc>
        <w:tc>
          <w:tcPr>
            <w:tcW w:w="2473" w:type="dxa"/>
            <w:shd w:val="clear" w:color="auto" w:fill="FFD966" w:themeFill="accent4" w:themeFillTint="99"/>
          </w:tcPr>
          <w:p w14:paraId="503A1D19" w14:textId="4F1B4751" w:rsidR="005927DD" w:rsidRPr="00F467C7" w:rsidRDefault="004665C6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Open Sans" w:eastAsia="Calibri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47" w:type="dxa"/>
            <w:shd w:val="clear" w:color="auto" w:fill="F4B083" w:themeFill="accent2" w:themeFillTint="99"/>
          </w:tcPr>
          <w:p w14:paraId="607B20F2" w14:textId="77777777" w:rsidR="005927DD" w:rsidRPr="00F467C7" w:rsidRDefault="005927DD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623" w:type="dxa"/>
            <w:shd w:val="clear" w:color="auto" w:fill="A8D08D" w:themeFill="accent6" w:themeFillTint="99"/>
          </w:tcPr>
          <w:p w14:paraId="6EABCE16" w14:textId="77777777" w:rsidR="005927DD" w:rsidRPr="00F467C7" w:rsidRDefault="005927DD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4139" w:type="dxa"/>
            <w:shd w:val="clear" w:color="auto" w:fill="E27CC7"/>
          </w:tcPr>
          <w:p w14:paraId="500E0A97" w14:textId="75D7F213" w:rsidR="005927DD" w:rsidRPr="00F467C7" w:rsidRDefault="004665C6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Open Sans" w:eastAsia="Calibri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5927DD" w:rsidRPr="00F467C7" w14:paraId="317C8AEC" w14:textId="77777777" w:rsidTr="005D65F1">
        <w:tc>
          <w:tcPr>
            <w:tcW w:w="3953" w:type="dxa"/>
          </w:tcPr>
          <w:p w14:paraId="1AAD8883" w14:textId="77777777" w:rsidR="00444451" w:rsidRPr="00F467C7" w:rsidRDefault="00444451" w:rsidP="00444451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Uspoređuje organizaciju doma i škole (članovi obitelji, djelatnici u školi, radni prostor, prostorije...).</w:t>
            </w:r>
          </w:p>
          <w:p w14:paraId="0E5ACA1B" w14:textId="77777777" w:rsidR="00444451" w:rsidRPr="00F467C7" w:rsidRDefault="00444451" w:rsidP="00444451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važnost uređenja prostora u domu i školi te vodi brigu o redu u domu i školi.</w:t>
            </w:r>
          </w:p>
          <w:p w14:paraId="4C083058" w14:textId="77777777" w:rsidR="00444451" w:rsidRPr="00F467C7" w:rsidRDefault="00444451" w:rsidP="00444451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organizaciju prometa (promet, prometnica, pješaci, vozači, prometni znakovi).</w:t>
            </w:r>
          </w:p>
          <w:p w14:paraId="71338532" w14:textId="77777777" w:rsidR="00444451" w:rsidRPr="00F467C7" w:rsidRDefault="00444451" w:rsidP="00444451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lastRenderedPageBreak/>
              <w:t>Opisuje organiziranost zajednice u svome okružju te prepoznaje važnost pravila za njezino djelovanje.</w:t>
            </w:r>
          </w:p>
          <w:p w14:paraId="328C65D8" w14:textId="6089B836" w:rsidR="005927DD" w:rsidRPr="00F467C7" w:rsidRDefault="00444451" w:rsidP="0044445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Uspoređuje pravila u domu i školi.</w:t>
            </w: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br/>
              <w:t>Opisuje svoje dužnosti u zajednicama kojima pripada.</w:t>
            </w:r>
          </w:p>
        </w:tc>
        <w:tc>
          <w:tcPr>
            <w:tcW w:w="2473" w:type="dxa"/>
          </w:tcPr>
          <w:p w14:paraId="6CD60492" w14:textId="2CC8E881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>Prepoznaje organiziranost različitih prostora, navodi i prepoznaje pravila i svoje dužnosti u obitelji i školi.</w:t>
            </w:r>
          </w:p>
          <w:p w14:paraId="697A46B4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12F7565D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47" w:type="dxa"/>
          </w:tcPr>
          <w:p w14:paraId="35B8E1A3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Opisuje organiziranost različitih prostora i pravila te primjere njihove primjene u neposrednome okružju te navodi svoje dužnosti u obitelji i školi.</w:t>
            </w:r>
          </w:p>
        </w:tc>
        <w:tc>
          <w:tcPr>
            <w:tcW w:w="2623" w:type="dxa"/>
          </w:tcPr>
          <w:p w14:paraId="10B4F85E" w14:textId="77777777" w:rsidR="005927DD" w:rsidRPr="00F467C7" w:rsidRDefault="005927DD" w:rsidP="00845091">
            <w:pPr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Objašnjava organiziranost različitih prostora i pravila te navodi primjere njihove primjene u neposrednome okružju te opisuje svoje dužnosti u obitelji i školi.</w:t>
            </w:r>
          </w:p>
        </w:tc>
        <w:tc>
          <w:tcPr>
            <w:tcW w:w="4139" w:type="dxa"/>
          </w:tcPr>
          <w:p w14:paraId="09A8F2F0" w14:textId="77777777" w:rsidR="005927DD" w:rsidRPr="00F467C7" w:rsidRDefault="005927DD" w:rsidP="00845091">
            <w:pPr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Uspoređuje organiziranost različitih prostora i pravila, opisuje svoje dužnosti te navodi primjere njihove primjene u obitelji, školi i zajednicama u kojima aktivno sudjeluje.</w:t>
            </w:r>
          </w:p>
        </w:tc>
      </w:tr>
      <w:tr w:rsidR="00630A8F" w:rsidRPr="00F467C7" w14:paraId="236CB585" w14:textId="77777777" w:rsidTr="00C7225C">
        <w:tc>
          <w:tcPr>
            <w:tcW w:w="15735" w:type="dxa"/>
            <w:gridSpan w:val="5"/>
            <w:shd w:val="clear" w:color="auto" w:fill="BDD6EE" w:themeFill="accent5" w:themeFillTint="66"/>
          </w:tcPr>
          <w:p w14:paraId="751E388F" w14:textId="62F0FBBD" w:rsidR="00630A8F" w:rsidRPr="00F467C7" w:rsidRDefault="00630A8F" w:rsidP="00630A8F">
            <w:pPr>
              <w:jc w:val="center"/>
              <w:rPr>
                <w:rFonts w:ascii="Open Sans" w:eastAsia="Calibri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 xml:space="preserve">ISHOD: </w:t>
            </w: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>PID OŠ B.1.1. Učenik uspoređuje promjene u prirodi i opisuje važnost brige za prirodu i osobno zdravlje</w:t>
            </w:r>
          </w:p>
        </w:tc>
      </w:tr>
      <w:tr w:rsidR="00B650E5" w:rsidRPr="00F467C7" w14:paraId="2FEBE08E" w14:textId="77777777" w:rsidTr="00B650E5">
        <w:tc>
          <w:tcPr>
            <w:tcW w:w="3953" w:type="dxa"/>
            <w:shd w:val="clear" w:color="auto" w:fill="BDD6EE" w:themeFill="accent5" w:themeFillTint="66"/>
          </w:tcPr>
          <w:p w14:paraId="5C4BE149" w14:textId="558F17E2" w:rsidR="005927DD" w:rsidRPr="00F467C7" w:rsidRDefault="00630A8F" w:rsidP="00845091">
            <w:pPr>
              <w:jc w:val="center"/>
              <w:rPr>
                <w:rFonts w:ascii="Open Sans" w:eastAsia="Calibri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RAZRADA ISHODA</w:t>
            </w:r>
          </w:p>
        </w:tc>
        <w:tc>
          <w:tcPr>
            <w:tcW w:w="2473" w:type="dxa"/>
            <w:shd w:val="clear" w:color="auto" w:fill="FFD966" w:themeFill="accent4" w:themeFillTint="99"/>
          </w:tcPr>
          <w:p w14:paraId="141D7B00" w14:textId="60C8534C" w:rsidR="005927DD" w:rsidRPr="00F467C7" w:rsidRDefault="004665C6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Open Sans" w:eastAsia="Calibri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47" w:type="dxa"/>
            <w:shd w:val="clear" w:color="auto" w:fill="F4B083" w:themeFill="accent2" w:themeFillTint="99"/>
          </w:tcPr>
          <w:p w14:paraId="4A047761" w14:textId="77777777" w:rsidR="005927DD" w:rsidRPr="00F467C7" w:rsidRDefault="005927DD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623" w:type="dxa"/>
            <w:shd w:val="clear" w:color="auto" w:fill="A8D08D" w:themeFill="accent6" w:themeFillTint="99"/>
          </w:tcPr>
          <w:p w14:paraId="2864AFE9" w14:textId="77777777" w:rsidR="005927DD" w:rsidRPr="00F467C7" w:rsidRDefault="005927DD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4139" w:type="dxa"/>
            <w:shd w:val="clear" w:color="auto" w:fill="E27CC7"/>
          </w:tcPr>
          <w:p w14:paraId="39BD5829" w14:textId="495FD5AA" w:rsidR="005927DD" w:rsidRPr="00F467C7" w:rsidRDefault="004665C6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Open Sans" w:eastAsia="Calibri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5927DD" w:rsidRPr="00F467C7" w14:paraId="43A24793" w14:textId="77777777" w:rsidTr="005D65F1">
        <w:tc>
          <w:tcPr>
            <w:tcW w:w="3953" w:type="dxa"/>
          </w:tcPr>
          <w:p w14:paraId="631204C2" w14:textId="77777777" w:rsidR="00630A8F" w:rsidRPr="00F467C7" w:rsidRDefault="00630A8F" w:rsidP="00630A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Opisuje vremenske prilike, rast i razvoj biljke, svoj rast i razvoj.</w:t>
            </w:r>
          </w:p>
          <w:p w14:paraId="454D7AB1" w14:textId="77777777" w:rsidR="00630A8F" w:rsidRPr="00F467C7" w:rsidRDefault="00630A8F" w:rsidP="00630A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Povezuje izmjenu dana i noći i godišnjih doba s promjenama u životu biljaka, životinja i ljudi.</w:t>
            </w:r>
          </w:p>
          <w:p w14:paraId="4868A793" w14:textId="77777777" w:rsidR="00630A8F" w:rsidRPr="00F467C7" w:rsidRDefault="00630A8F" w:rsidP="00630A8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Promatra i predviđa promjene u prirodi u neposrednome okolišu.</w:t>
            </w:r>
          </w:p>
          <w:p w14:paraId="150228E6" w14:textId="71F192FB" w:rsidR="005927DD" w:rsidRPr="00F467C7" w:rsidRDefault="00630A8F" w:rsidP="00630A8F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Brine se za očuvanje osobnoga zdravlja i okružja u kojemu živi i boravi.</w:t>
            </w:r>
          </w:p>
        </w:tc>
        <w:tc>
          <w:tcPr>
            <w:tcW w:w="2473" w:type="dxa"/>
          </w:tcPr>
          <w:p w14:paraId="07128241" w14:textId="0AA27228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Uz pomoć opisuje i prikazuje promjene u prirodi oko sebe.</w:t>
            </w:r>
          </w:p>
          <w:p w14:paraId="6C1BA2D8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Brine se o sebi i prirodi oko sebe.</w:t>
            </w:r>
          </w:p>
          <w:p w14:paraId="7B433140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5BC55CF5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D8C14D2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47" w:type="dxa"/>
          </w:tcPr>
          <w:p w14:paraId="420792C2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Opisuje i prikazuje promjene u prirodi oko sebe.</w:t>
            </w:r>
          </w:p>
          <w:p w14:paraId="3795E77B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Brine se o sebi i prirodi oko sebe te navodi posljedice nebrige.</w:t>
            </w:r>
          </w:p>
          <w:p w14:paraId="0CDE2CB5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265D91F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623" w:type="dxa"/>
          </w:tcPr>
          <w:p w14:paraId="58474B09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Opisuje i prikazuje promjene u prirodi oko sebe; uz pomoć predviđa promjene povezane s opažanjima.</w:t>
            </w:r>
            <w:r w:rsidRPr="00F467C7">
              <w:rPr>
                <w:rFonts w:ascii="Open Sans" w:hAnsi="Open Sans" w:cs="Open Sans"/>
                <w:sz w:val="20"/>
                <w:szCs w:val="20"/>
              </w:rPr>
              <w:br/>
              <w:t>Brine se o sebi i prirodi oko sebe te navodi posljedice nebrige.</w:t>
            </w:r>
          </w:p>
        </w:tc>
        <w:tc>
          <w:tcPr>
            <w:tcW w:w="4139" w:type="dxa"/>
          </w:tcPr>
          <w:p w14:paraId="42166AC4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Uspoređuje i prikazuje promjene u prirodi oko sebe; predviđa promjene povezane s opažanjima.</w:t>
            </w:r>
          </w:p>
          <w:p w14:paraId="710ABA84" w14:textId="77777777" w:rsidR="005927DD" w:rsidRPr="00F467C7" w:rsidRDefault="005927DD" w:rsidP="00845091">
            <w:pPr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Brine se o sebi i prirodi oko sebe te opisuje posljedice nebrige.</w:t>
            </w:r>
          </w:p>
        </w:tc>
      </w:tr>
      <w:tr w:rsidR="00B650E5" w:rsidRPr="00F467C7" w14:paraId="5AA1AE0B" w14:textId="77777777" w:rsidTr="00C5544D">
        <w:tc>
          <w:tcPr>
            <w:tcW w:w="15735" w:type="dxa"/>
            <w:gridSpan w:val="5"/>
            <w:shd w:val="clear" w:color="auto" w:fill="BDD6EE" w:themeFill="accent5" w:themeFillTint="66"/>
          </w:tcPr>
          <w:p w14:paraId="1E8E220A" w14:textId="77777777" w:rsidR="00B650E5" w:rsidRPr="00F467C7" w:rsidRDefault="00B650E5" w:rsidP="00B650E5">
            <w:pPr>
              <w:jc w:val="center"/>
              <w:rPr>
                <w:rFonts w:ascii="Open Sans" w:eastAsia="Calibri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 xml:space="preserve">ISHOD: PID OŠ B.1.2. </w:t>
            </w:r>
          </w:p>
          <w:p w14:paraId="6A18F5FC" w14:textId="4DBC950D" w:rsidR="00B650E5" w:rsidRPr="00F467C7" w:rsidRDefault="00B650E5" w:rsidP="00B650E5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Učenik se snalazi u vremenskim ciklusima, prikazuje promjene i odnose među njima te objašnjava povezanost vremenskih ciklusa s aktivnostima u životu.</w:t>
            </w:r>
          </w:p>
        </w:tc>
      </w:tr>
      <w:tr w:rsidR="00B650E5" w:rsidRPr="00F467C7" w14:paraId="1173016C" w14:textId="77777777" w:rsidTr="00B650E5">
        <w:tc>
          <w:tcPr>
            <w:tcW w:w="3953" w:type="dxa"/>
            <w:shd w:val="clear" w:color="auto" w:fill="BDD6EE" w:themeFill="accent5" w:themeFillTint="66"/>
          </w:tcPr>
          <w:p w14:paraId="47C79CA9" w14:textId="5F8F8E22" w:rsidR="005927DD" w:rsidRPr="00F467C7" w:rsidRDefault="00B650E5" w:rsidP="00845091">
            <w:pPr>
              <w:jc w:val="center"/>
              <w:rPr>
                <w:rFonts w:ascii="Open Sans" w:eastAsia="Calibri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RAZRADA ISHODA</w:t>
            </w:r>
          </w:p>
        </w:tc>
        <w:tc>
          <w:tcPr>
            <w:tcW w:w="2473" w:type="dxa"/>
            <w:shd w:val="clear" w:color="auto" w:fill="FFD966" w:themeFill="accent4" w:themeFillTint="99"/>
          </w:tcPr>
          <w:p w14:paraId="026674EC" w14:textId="5DD7A6F0" w:rsidR="005927DD" w:rsidRPr="00F467C7" w:rsidRDefault="004665C6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Open Sans" w:eastAsia="Calibri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47" w:type="dxa"/>
            <w:shd w:val="clear" w:color="auto" w:fill="F4B083" w:themeFill="accent2" w:themeFillTint="99"/>
          </w:tcPr>
          <w:p w14:paraId="2FA03C68" w14:textId="77777777" w:rsidR="005927DD" w:rsidRPr="00F467C7" w:rsidRDefault="005927DD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623" w:type="dxa"/>
            <w:shd w:val="clear" w:color="auto" w:fill="A8D08D" w:themeFill="accent6" w:themeFillTint="99"/>
          </w:tcPr>
          <w:p w14:paraId="313A1DE1" w14:textId="77777777" w:rsidR="005927DD" w:rsidRPr="00F467C7" w:rsidRDefault="005927DD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4139" w:type="dxa"/>
            <w:shd w:val="clear" w:color="auto" w:fill="E27CC7"/>
          </w:tcPr>
          <w:p w14:paraId="1D98FEC8" w14:textId="6DFE38FA" w:rsidR="005927DD" w:rsidRPr="00F467C7" w:rsidRDefault="004665C6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Open Sans" w:eastAsia="Calibri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5927DD" w:rsidRPr="00F467C7" w14:paraId="149A1441" w14:textId="77777777" w:rsidTr="005D65F1">
        <w:tc>
          <w:tcPr>
            <w:tcW w:w="3953" w:type="dxa"/>
          </w:tcPr>
          <w:p w14:paraId="4ED109DE" w14:textId="77777777" w:rsidR="00B650E5" w:rsidRPr="00F467C7" w:rsidRDefault="00B650E5" w:rsidP="00B650E5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Razlikuje dan i noć te povezuje doba dana s vlastitim i obiteljskim obvezama i aktivnostima.</w:t>
            </w:r>
          </w:p>
          <w:p w14:paraId="44746429" w14:textId="77777777" w:rsidR="00B650E5" w:rsidRPr="00F467C7" w:rsidRDefault="00B650E5" w:rsidP="00B650E5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Određuje odnos jučer-danas-sutra na primjerima iz svakodnevnoga života i opisuje njihovu promjenjivost.</w:t>
            </w:r>
          </w:p>
          <w:p w14:paraId="403362EB" w14:textId="77777777" w:rsidR="00B650E5" w:rsidRPr="00F467C7" w:rsidRDefault="00B650E5" w:rsidP="00B650E5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Prepoznaje smjenu godišnjih doba i svoje navike prilagođava određenome godišnjem dobu.</w:t>
            </w:r>
          </w:p>
          <w:p w14:paraId="0E66AC0A" w14:textId="77777777" w:rsidR="00B650E5" w:rsidRPr="00F467C7" w:rsidRDefault="00B650E5" w:rsidP="00B650E5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Promatra, prati i bilježi promjene i aktivnosti s obzirom na izmjenu dana i noći i smjenu godišnjih doba.</w:t>
            </w:r>
          </w:p>
          <w:p w14:paraId="68D694EC" w14:textId="13E2A6DF" w:rsidR="005927DD" w:rsidRPr="00F467C7" w:rsidRDefault="00B650E5" w:rsidP="00B650E5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Reda svoje obveze, aktivnosti, događaje i promjene u danu i/ili tjednu prikazujući ih na vremenskoj crti ili lenti vremena, crtežom, dijagramom, uz korištenje IKT-a ovisno o uvjetima.</w:t>
            </w:r>
          </w:p>
        </w:tc>
        <w:tc>
          <w:tcPr>
            <w:tcW w:w="2473" w:type="dxa"/>
          </w:tcPr>
          <w:p w14:paraId="040A39A5" w14:textId="5FDE28F8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Uz pomoć prepoznaje i prikazuje promjene i odnose dana i noći, dana u tjednu i godišnjih doba te navodi aktivnosti u životu povezane s vremenskim ciklusima.</w:t>
            </w:r>
          </w:p>
        </w:tc>
        <w:tc>
          <w:tcPr>
            <w:tcW w:w="2547" w:type="dxa"/>
          </w:tcPr>
          <w:p w14:paraId="17522544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Opisuje i prikazuje promjene i odnose dana i noći, dana u tjednu i godišnjih doba te ih povezuje s aktivnostima u životu.</w:t>
            </w:r>
          </w:p>
          <w:p w14:paraId="456C6FA1" w14:textId="77777777" w:rsidR="005927DD" w:rsidRPr="00F467C7" w:rsidRDefault="005927DD" w:rsidP="00845091">
            <w:pPr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2623" w:type="dxa"/>
          </w:tcPr>
          <w:p w14:paraId="6C0349BA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Uspoređuje i prikazuje promjene i odnose dana i noći, dana u tjednu i godišnjih doba te objašnjava njihovu povezanost s aktivnostima u životu.</w:t>
            </w:r>
          </w:p>
          <w:p w14:paraId="55306765" w14:textId="77777777" w:rsidR="005927DD" w:rsidRPr="00F467C7" w:rsidRDefault="005927DD" w:rsidP="00845091">
            <w:pPr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139" w:type="dxa"/>
          </w:tcPr>
          <w:p w14:paraId="3CFB6D3A" w14:textId="77777777" w:rsidR="005927DD" w:rsidRPr="00F467C7" w:rsidRDefault="005927DD" w:rsidP="00845091">
            <w:pPr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Snalazi se u vremenskim ciklusima, promatra i prikazuje promjene i odnose dana i noći, dana u tjednu i godišnjih doba te objašnjava njihovu povezanost s aktivnostima u životu.</w:t>
            </w:r>
          </w:p>
        </w:tc>
      </w:tr>
      <w:tr w:rsidR="001C6AF6" w:rsidRPr="00F467C7" w14:paraId="56EE8ACD" w14:textId="77777777" w:rsidTr="000D0238">
        <w:tc>
          <w:tcPr>
            <w:tcW w:w="15735" w:type="dxa"/>
            <w:gridSpan w:val="5"/>
            <w:shd w:val="clear" w:color="auto" w:fill="BDD6EE" w:themeFill="accent5" w:themeFillTint="66"/>
          </w:tcPr>
          <w:p w14:paraId="7CFB7CC5" w14:textId="02CCCFAC" w:rsidR="001C6AF6" w:rsidRPr="00F467C7" w:rsidRDefault="001C6AF6" w:rsidP="001C6AF6">
            <w:pPr>
              <w:jc w:val="center"/>
              <w:rPr>
                <w:rFonts w:ascii="Open Sans" w:eastAsia="Calibri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lastRenderedPageBreak/>
              <w:t xml:space="preserve">ISHOD: </w:t>
            </w: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>PID OŠ B.1.3. Učenik se snalazi u prostoru oko sebe poštujući pravila i zaključuje o utjecaju promjene položaja na odnose u prostoru.</w:t>
            </w:r>
          </w:p>
        </w:tc>
      </w:tr>
      <w:tr w:rsidR="00F467C7" w:rsidRPr="00F467C7" w14:paraId="5A408922" w14:textId="77777777" w:rsidTr="004665C6">
        <w:tc>
          <w:tcPr>
            <w:tcW w:w="3953" w:type="dxa"/>
            <w:shd w:val="clear" w:color="auto" w:fill="B4C6E7" w:themeFill="accent1" w:themeFillTint="66"/>
          </w:tcPr>
          <w:p w14:paraId="6A1FDE8D" w14:textId="13732638" w:rsidR="005927DD" w:rsidRPr="00F467C7" w:rsidRDefault="001C6AF6" w:rsidP="00845091">
            <w:pPr>
              <w:jc w:val="center"/>
              <w:rPr>
                <w:rFonts w:ascii="Open Sans" w:eastAsia="Calibri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RAZRADA ISHODA</w:t>
            </w:r>
          </w:p>
        </w:tc>
        <w:tc>
          <w:tcPr>
            <w:tcW w:w="2473" w:type="dxa"/>
            <w:shd w:val="clear" w:color="auto" w:fill="FFD966" w:themeFill="accent4" w:themeFillTint="99"/>
          </w:tcPr>
          <w:p w14:paraId="468E1B54" w14:textId="787E51CC" w:rsidR="005927DD" w:rsidRPr="00F467C7" w:rsidRDefault="004665C6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Open Sans" w:eastAsia="Calibri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47" w:type="dxa"/>
            <w:shd w:val="clear" w:color="auto" w:fill="F4B083" w:themeFill="accent2" w:themeFillTint="99"/>
          </w:tcPr>
          <w:p w14:paraId="54BB4E6A" w14:textId="77777777" w:rsidR="005927DD" w:rsidRPr="00F467C7" w:rsidRDefault="005927DD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623" w:type="dxa"/>
            <w:shd w:val="clear" w:color="auto" w:fill="A8D08D" w:themeFill="accent6" w:themeFillTint="99"/>
          </w:tcPr>
          <w:p w14:paraId="30BC1DBD" w14:textId="77777777" w:rsidR="005927DD" w:rsidRPr="00F467C7" w:rsidRDefault="005927DD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4139" w:type="dxa"/>
            <w:shd w:val="clear" w:color="auto" w:fill="E27CC7"/>
          </w:tcPr>
          <w:p w14:paraId="3BCD9E59" w14:textId="4E386857" w:rsidR="005927DD" w:rsidRPr="00F467C7" w:rsidRDefault="004665C6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Open Sans" w:eastAsia="Calibri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5927DD" w:rsidRPr="00F467C7" w14:paraId="538D61C3" w14:textId="77777777" w:rsidTr="005D65F1">
        <w:tc>
          <w:tcPr>
            <w:tcW w:w="3953" w:type="dxa"/>
          </w:tcPr>
          <w:p w14:paraId="18C7AE71" w14:textId="77777777" w:rsidR="001C6AF6" w:rsidRPr="00F467C7" w:rsidRDefault="001C6AF6" w:rsidP="001C6AF6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Snalazi se u neposrednome okružju doma i škole uz poštivanje i primjenu prometnih pravila.</w:t>
            </w:r>
          </w:p>
          <w:p w14:paraId="3F7BE185" w14:textId="77777777" w:rsidR="001C6AF6" w:rsidRPr="00F467C7" w:rsidRDefault="001C6AF6" w:rsidP="001C6AF6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Istražuje vlastiti položaj, položaj druge osobe i položaj predmeta u prostornim odnosima u učionici i izvan učionice.</w:t>
            </w:r>
          </w:p>
          <w:p w14:paraId="0E877533" w14:textId="77777777" w:rsidR="001C6AF6" w:rsidRPr="00F467C7" w:rsidRDefault="001C6AF6" w:rsidP="001C6AF6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Prepoznaje, razlikuje i primjenjuje odnose: gore-dolje, naprijed-natrag, ispred-iza, lijevo-desno, unutar-izvan, ispod-iznad. </w:t>
            </w:r>
          </w:p>
          <w:p w14:paraId="1EE9D5AC" w14:textId="7DA7DCBF" w:rsidR="005927DD" w:rsidRPr="00F467C7" w:rsidRDefault="001C6AF6" w:rsidP="001C6AF6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Uočava promjenjivost prostornih odnosa mijenjajući položaje u prostoru.</w:t>
            </w:r>
          </w:p>
        </w:tc>
        <w:tc>
          <w:tcPr>
            <w:tcW w:w="2473" w:type="dxa"/>
          </w:tcPr>
          <w:p w14:paraId="78D9BE28" w14:textId="3CEB0349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Uz pomoć određuje položaj prema zadanim prostornim odrednicama uz poštivanje i primjenu pravila.</w:t>
            </w:r>
          </w:p>
          <w:p w14:paraId="5460F872" w14:textId="77777777" w:rsidR="005927DD" w:rsidRPr="00F467C7" w:rsidRDefault="005927DD" w:rsidP="00845091">
            <w:pPr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2547" w:type="dxa"/>
          </w:tcPr>
          <w:p w14:paraId="27280741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Određuje položaj prema zadanim prostornim odrednicama uz poštivanje i primjenu pravila.</w:t>
            </w:r>
          </w:p>
          <w:p w14:paraId="45AB1A49" w14:textId="77777777" w:rsidR="005927DD" w:rsidRPr="00F467C7" w:rsidRDefault="005927DD" w:rsidP="00845091">
            <w:pPr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2623" w:type="dxa"/>
          </w:tcPr>
          <w:p w14:paraId="501C3BE9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Uspoređuje različite položaje osoba i predmeta i snalazi se u prostoru prema zadanim prostornim odrednicama uz poštivanje i primjenu pravila.</w:t>
            </w:r>
          </w:p>
        </w:tc>
        <w:tc>
          <w:tcPr>
            <w:tcW w:w="4139" w:type="dxa"/>
          </w:tcPr>
          <w:p w14:paraId="663327DE" w14:textId="77777777" w:rsidR="005927DD" w:rsidRPr="00F467C7" w:rsidRDefault="005927DD" w:rsidP="00845091">
            <w:pPr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Zaključuje da promjena položaja utječe na promjenu odnosa i snalazi se u prostoru uz poštivanje i primjenu pravila.</w:t>
            </w:r>
          </w:p>
        </w:tc>
      </w:tr>
      <w:tr w:rsidR="004338B6" w:rsidRPr="00F467C7" w14:paraId="38F20C2D" w14:textId="77777777" w:rsidTr="004F7C03">
        <w:tc>
          <w:tcPr>
            <w:tcW w:w="15735" w:type="dxa"/>
            <w:gridSpan w:val="5"/>
            <w:shd w:val="clear" w:color="auto" w:fill="BDD6EE" w:themeFill="accent5" w:themeFillTint="66"/>
          </w:tcPr>
          <w:p w14:paraId="73F5D4CF" w14:textId="456E7003" w:rsidR="004338B6" w:rsidRPr="00F467C7" w:rsidRDefault="004338B6" w:rsidP="004338B6">
            <w:pPr>
              <w:jc w:val="center"/>
              <w:rPr>
                <w:rFonts w:ascii="Open Sans" w:eastAsia="Calibri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 xml:space="preserve">ISHOD: </w:t>
            </w: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>PID OŠ C.1.1. Učenik zaključuje o sebi, svojoj ulozi u zajednici i uviđa vrijednosti sebe i drugih.</w:t>
            </w:r>
          </w:p>
        </w:tc>
      </w:tr>
      <w:tr w:rsidR="00CC29FC" w:rsidRPr="00F467C7" w14:paraId="70B99117" w14:textId="77777777" w:rsidTr="00CC29FC">
        <w:tc>
          <w:tcPr>
            <w:tcW w:w="3953" w:type="dxa"/>
            <w:shd w:val="clear" w:color="auto" w:fill="BDD6EE" w:themeFill="accent5" w:themeFillTint="66"/>
          </w:tcPr>
          <w:p w14:paraId="5C0E402E" w14:textId="7064FF11" w:rsidR="005927DD" w:rsidRPr="00F467C7" w:rsidRDefault="004338B6" w:rsidP="00845091">
            <w:pPr>
              <w:jc w:val="center"/>
              <w:rPr>
                <w:rFonts w:ascii="Open Sans" w:eastAsia="Calibri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RAZRADA ISHODA</w:t>
            </w:r>
          </w:p>
        </w:tc>
        <w:tc>
          <w:tcPr>
            <w:tcW w:w="2473" w:type="dxa"/>
            <w:shd w:val="clear" w:color="auto" w:fill="FFD966" w:themeFill="accent4" w:themeFillTint="99"/>
          </w:tcPr>
          <w:p w14:paraId="589CA7E2" w14:textId="3BCA664C" w:rsidR="005927DD" w:rsidRPr="00F467C7" w:rsidRDefault="004665C6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Open Sans" w:eastAsia="Calibri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47" w:type="dxa"/>
            <w:shd w:val="clear" w:color="auto" w:fill="F4B083" w:themeFill="accent2" w:themeFillTint="99"/>
          </w:tcPr>
          <w:p w14:paraId="0CE1627F" w14:textId="77777777" w:rsidR="005927DD" w:rsidRPr="00F467C7" w:rsidRDefault="005927DD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623" w:type="dxa"/>
            <w:shd w:val="clear" w:color="auto" w:fill="A8D08D" w:themeFill="accent6" w:themeFillTint="99"/>
          </w:tcPr>
          <w:p w14:paraId="3D8C4A00" w14:textId="77777777" w:rsidR="005927DD" w:rsidRPr="00F467C7" w:rsidRDefault="005927DD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4139" w:type="dxa"/>
            <w:shd w:val="clear" w:color="auto" w:fill="E27CC7"/>
          </w:tcPr>
          <w:p w14:paraId="49FFADC1" w14:textId="7268A4A9" w:rsidR="005927DD" w:rsidRPr="00F467C7" w:rsidRDefault="004665C6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Open Sans" w:eastAsia="Calibri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5927DD" w:rsidRPr="00F467C7" w14:paraId="1FAC4B70" w14:textId="77777777" w:rsidTr="005D65F1">
        <w:tc>
          <w:tcPr>
            <w:tcW w:w="3953" w:type="dxa"/>
          </w:tcPr>
          <w:p w14:paraId="0BC04927" w14:textId="77777777" w:rsidR="004338B6" w:rsidRPr="00F467C7" w:rsidRDefault="004338B6" w:rsidP="004338B6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Prepoznaje svoju posebnost i vrijednosti kao i posebnost i vrijednosti drugih osoba i zajednica kojima pripada.</w:t>
            </w:r>
          </w:p>
          <w:p w14:paraId="6AC30986" w14:textId="77777777" w:rsidR="004338B6" w:rsidRPr="00F467C7" w:rsidRDefault="004338B6" w:rsidP="004338B6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Otkriva svoju ulogu u zajednici i povezanost s ostalim članovima s kojima je povezan događajima, interesima, vrijednostima.</w:t>
            </w:r>
          </w:p>
          <w:p w14:paraId="575147E6" w14:textId="77777777" w:rsidR="004338B6" w:rsidRPr="00F467C7" w:rsidRDefault="004338B6" w:rsidP="004338B6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Zaključuje o svome ponašanju, odnosu i postupcima prema drugima i promišlja o utjecaju tih postupaka na druge. Zaključuje o utjecaju pojedinca i zajednice na njegovu osobnost i ponašanje.</w:t>
            </w:r>
          </w:p>
          <w:p w14:paraId="6303CEFB" w14:textId="644023CF" w:rsidR="005927DD" w:rsidRPr="00F467C7" w:rsidRDefault="004338B6" w:rsidP="004338B6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Sudjeluje u obilježavanju događaja, praznika, blagdana.</w:t>
            </w:r>
          </w:p>
        </w:tc>
        <w:tc>
          <w:tcPr>
            <w:tcW w:w="2473" w:type="dxa"/>
          </w:tcPr>
          <w:p w14:paraId="1A00003E" w14:textId="6AD40655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Prepoznaje svoju ulogu i posebnost, kao i ulogu i posebnost drugih i zajednice kojoj pripada.</w:t>
            </w:r>
          </w:p>
          <w:p w14:paraId="0D15F8C2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1EF4E0BA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47" w:type="dxa"/>
          </w:tcPr>
          <w:p w14:paraId="335E0687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Opisuje svoju ulogu i posebnost, kao i ulogu i posebnost drugih i zajednice kojoj pripada.</w:t>
            </w:r>
          </w:p>
          <w:p w14:paraId="392D4368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623" w:type="dxa"/>
          </w:tcPr>
          <w:p w14:paraId="187FC8DF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Objašnjava svoju ulogu i posebnost, ulogu i posebnost drugih i zajednice te interese i vrijednosti zajednice kojoj pripada i pridonosi.</w:t>
            </w:r>
          </w:p>
        </w:tc>
        <w:tc>
          <w:tcPr>
            <w:tcW w:w="4139" w:type="dxa"/>
          </w:tcPr>
          <w:p w14:paraId="7949CF8D" w14:textId="77777777" w:rsidR="005927DD" w:rsidRPr="00F467C7" w:rsidRDefault="005927DD" w:rsidP="00845091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Zaključuje o svojoj ulozi i posebnosti, ulozi i posebnosti drugih i zajednice te interesima i vrijednostima zajednice kojoj pripada i pridonosi.</w:t>
            </w:r>
          </w:p>
        </w:tc>
      </w:tr>
      <w:tr w:rsidR="00CC29FC" w:rsidRPr="00F467C7" w14:paraId="3604729C" w14:textId="77777777" w:rsidTr="006F2BB2">
        <w:tc>
          <w:tcPr>
            <w:tcW w:w="15735" w:type="dxa"/>
            <w:gridSpan w:val="5"/>
            <w:shd w:val="clear" w:color="auto" w:fill="BDD6EE" w:themeFill="accent5" w:themeFillTint="66"/>
          </w:tcPr>
          <w:p w14:paraId="2AD7DB4A" w14:textId="38C516B9" w:rsidR="00CC29FC" w:rsidRPr="00F467C7" w:rsidRDefault="00CC29FC" w:rsidP="008957D4">
            <w:pPr>
              <w:jc w:val="center"/>
              <w:rPr>
                <w:rFonts w:ascii="Open Sans" w:eastAsia="Calibri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 xml:space="preserve">ISHOD: </w:t>
            </w: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>PID OŠ C.1.2. Učenik uspoređuje ulogu i utjecaj prava, pravila i dužnosti na pojedinca i zajednicu te preuzima odgovornost za svoje postupke.</w:t>
            </w:r>
          </w:p>
        </w:tc>
      </w:tr>
      <w:tr w:rsidR="00F467C7" w:rsidRPr="00F467C7" w14:paraId="395622C9" w14:textId="77777777" w:rsidTr="004665C6">
        <w:tc>
          <w:tcPr>
            <w:tcW w:w="3953" w:type="dxa"/>
            <w:shd w:val="clear" w:color="auto" w:fill="B4C6E7" w:themeFill="accent1" w:themeFillTint="66"/>
          </w:tcPr>
          <w:p w14:paraId="5CA2F31E" w14:textId="7E952F0E" w:rsidR="005927DD" w:rsidRPr="00F467C7" w:rsidRDefault="008957D4" w:rsidP="00845091">
            <w:pPr>
              <w:jc w:val="center"/>
              <w:rPr>
                <w:rFonts w:ascii="Open Sans" w:eastAsia="Calibri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RAZRADA ISHODA</w:t>
            </w:r>
          </w:p>
        </w:tc>
        <w:tc>
          <w:tcPr>
            <w:tcW w:w="2473" w:type="dxa"/>
            <w:shd w:val="clear" w:color="auto" w:fill="FFD966" w:themeFill="accent4" w:themeFillTint="99"/>
          </w:tcPr>
          <w:p w14:paraId="3A11B8C1" w14:textId="0596E7ED" w:rsidR="005927DD" w:rsidRPr="00F467C7" w:rsidRDefault="004665C6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Open Sans" w:eastAsia="Calibri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47" w:type="dxa"/>
            <w:shd w:val="clear" w:color="auto" w:fill="F4B083" w:themeFill="accent2" w:themeFillTint="99"/>
          </w:tcPr>
          <w:p w14:paraId="54E99E7A" w14:textId="77777777" w:rsidR="005927DD" w:rsidRPr="00F467C7" w:rsidRDefault="005927DD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623" w:type="dxa"/>
            <w:shd w:val="clear" w:color="auto" w:fill="A8D08D" w:themeFill="accent6" w:themeFillTint="99"/>
          </w:tcPr>
          <w:p w14:paraId="21718A69" w14:textId="77777777" w:rsidR="005927DD" w:rsidRPr="00F467C7" w:rsidRDefault="005927DD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4139" w:type="dxa"/>
            <w:shd w:val="clear" w:color="auto" w:fill="E27CC7"/>
          </w:tcPr>
          <w:p w14:paraId="1BD79AB0" w14:textId="1882170F" w:rsidR="005927DD" w:rsidRPr="00F467C7" w:rsidRDefault="004665C6" w:rsidP="00845091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Open Sans" w:eastAsia="Calibri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F467C7" w:rsidRPr="00F467C7" w14:paraId="6977EC24" w14:textId="77777777" w:rsidTr="005D65F1">
        <w:tc>
          <w:tcPr>
            <w:tcW w:w="3953" w:type="dxa"/>
          </w:tcPr>
          <w:p w14:paraId="04C6FC79" w14:textId="77777777" w:rsidR="008957D4" w:rsidRPr="00F467C7" w:rsidRDefault="008957D4" w:rsidP="008957D4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Upoznaje prava djece i razgovara o njima.</w:t>
            </w:r>
          </w:p>
          <w:p w14:paraId="60D0525F" w14:textId="77777777" w:rsidR="008957D4" w:rsidRPr="00F467C7" w:rsidRDefault="008957D4" w:rsidP="008957D4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lastRenderedPageBreak/>
              <w:t>Primjenjuje pravila, obavlja dužnosti te poznaje posljedice za njihovo nepoštivanje u razrednoj zajednici i školi.</w:t>
            </w:r>
          </w:p>
          <w:p w14:paraId="32F4EAFE" w14:textId="77777777" w:rsidR="008957D4" w:rsidRPr="00F467C7" w:rsidRDefault="008957D4" w:rsidP="008957D4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Obavlja dužnosti i pomaže u obitelji te preuzima odgovornost.</w:t>
            </w:r>
          </w:p>
          <w:p w14:paraId="78E7DC00" w14:textId="77777777" w:rsidR="008957D4" w:rsidRPr="00F467C7" w:rsidRDefault="008957D4" w:rsidP="008957D4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svoju posebnost i vrijednost kao i posebnosti i vrijednosti drugih osoba i zajednica kojima pripada te uočava važnost različitosti i ravnopravnosti.</w:t>
            </w:r>
          </w:p>
          <w:p w14:paraId="71EFE202" w14:textId="77777777" w:rsidR="008957D4" w:rsidRPr="00F467C7" w:rsidRDefault="008957D4" w:rsidP="008957D4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Otkriva svoju ulogu u zajednici, povezanost s ostalim članovima s kojima je povezan događajima, interesima, vrijednostima.</w:t>
            </w:r>
          </w:p>
          <w:p w14:paraId="1ABE6A3A" w14:textId="77777777" w:rsidR="008957D4" w:rsidRPr="00F467C7" w:rsidRDefault="008957D4" w:rsidP="008957D4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Ponaša se u skladu s pravima djece i razgovara o njima. Uvažava različitosti u svome okružju.</w:t>
            </w:r>
          </w:p>
          <w:p w14:paraId="15FE0485" w14:textId="77777777" w:rsidR="008957D4" w:rsidRPr="00F467C7" w:rsidRDefault="008957D4" w:rsidP="008957D4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Predlaže načine rješavanja problema. Koristi se, svjesno i odgovorno, telefonskim brojem 112.</w:t>
            </w:r>
          </w:p>
          <w:p w14:paraId="4D0026CD" w14:textId="77777777" w:rsidR="008957D4" w:rsidRPr="00F467C7" w:rsidRDefault="008957D4" w:rsidP="008957D4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Ponaša se odgovorno u domu, školi, javnim mjestima, prometu, prema svome zdravlju i okolišu.</w:t>
            </w:r>
          </w:p>
          <w:p w14:paraId="715EB8E3" w14:textId="19DD6110" w:rsidR="008957D4" w:rsidRPr="00F467C7" w:rsidRDefault="008957D4" w:rsidP="008957D4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Koristi se, odgovorno i sigurno, IKT-om uz učiteljevu pomoć (sigurnost, zaštita, komunikacija).</w:t>
            </w:r>
          </w:p>
        </w:tc>
        <w:tc>
          <w:tcPr>
            <w:tcW w:w="2473" w:type="dxa"/>
          </w:tcPr>
          <w:p w14:paraId="3881527C" w14:textId="77898275" w:rsidR="008957D4" w:rsidRPr="00F467C7" w:rsidRDefault="008957D4" w:rsidP="008957D4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Prepoznaje ulogu i utjecaj različitih prava, pravila i dužnosti na </w:t>
            </w: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>pojedinca i zajednicu, opisuje posljedice nepoštivanja te preuzima odgovornost za svoje postupke.</w:t>
            </w:r>
          </w:p>
        </w:tc>
        <w:tc>
          <w:tcPr>
            <w:tcW w:w="2547" w:type="dxa"/>
          </w:tcPr>
          <w:p w14:paraId="5446343D" w14:textId="77777777" w:rsidR="008957D4" w:rsidRPr="00F467C7" w:rsidRDefault="008957D4" w:rsidP="008957D4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Opisuje utjecaj različitih prava, pravila i dužnosti na pojedinca i zajednicu, </w:t>
            </w: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>opisuje posljedice nepoštivanja te preuzima odgovornost za svoje postupke.</w:t>
            </w:r>
          </w:p>
          <w:p w14:paraId="244EF628" w14:textId="77777777" w:rsidR="008957D4" w:rsidRPr="00F467C7" w:rsidRDefault="008957D4" w:rsidP="008957D4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623" w:type="dxa"/>
          </w:tcPr>
          <w:p w14:paraId="044628E3" w14:textId="77777777" w:rsidR="008957D4" w:rsidRPr="00F467C7" w:rsidRDefault="008957D4" w:rsidP="008957D4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Objašnjava ulogu i utjecaj različitih prava, pravila i dužnosti na pojedinca i </w:t>
            </w: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>zajednicu, opisuje posljedice nepoštivanja te preuzima odgovornost za svoje postupke.</w:t>
            </w:r>
          </w:p>
        </w:tc>
        <w:tc>
          <w:tcPr>
            <w:tcW w:w="4139" w:type="dxa"/>
          </w:tcPr>
          <w:p w14:paraId="129B4377" w14:textId="77777777" w:rsidR="008957D4" w:rsidRPr="00F467C7" w:rsidRDefault="008957D4" w:rsidP="008957D4">
            <w:pPr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Uspoređuje ulogu i utjecaj različitih prava, pravila i dužnosti na pojedinca i zajednice te opisuje posljedice nepoštivanja, </w:t>
            </w: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>predlaže rješenja te preuzima odgovornost za svoje postupke.</w:t>
            </w:r>
          </w:p>
        </w:tc>
      </w:tr>
      <w:tr w:rsidR="00D0139F" w:rsidRPr="00F467C7" w14:paraId="0B9F6BB9" w14:textId="77777777" w:rsidTr="00B97B88">
        <w:tc>
          <w:tcPr>
            <w:tcW w:w="15735" w:type="dxa"/>
            <w:gridSpan w:val="5"/>
            <w:shd w:val="clear" w:color="auto" w:fill="BDD6EE" w:themeFill="accent5" w:themeFillTint="66"/>
          </w:tcPr>
          <w:p w14:paraId="0DF503CC" w14:textId="521D5DEB" w:rsidR="00D0139F" w:rsidRPr="00F467C7" w:rsidRDefault="00D0139F" w:rsidP="00D0139F">
            <w:pPr>
              <w:jc w:val="center"/>
              <w:rPr>
                <w:rFonts w:ascii="Open Sans" w:eastAsia="Calibri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lastRenderedPageBreak/>
              <w:t xml:space="preserve">ISHOD: </w:t>
            </w: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>PID OŠ D.1.1. Učenik objašnjava na temelju vlastitih iskustava važnost energije u svakodnevnome životu i opasnosti s kojima se može susresti pri korištenju te navodi mjere opreza.</w:t>
            </w:r>
          </w:p>
        </w:tc>
      </w:tr>
      <w:tr w:rsidR="00F467C7" w:rsidRPr="00F467C7" w14:paraId="4FB6549E" w14:textId="77777777" w:rsidTr="004665C6">
        <w:tc>
          <w:tcPr>
            <w:tcW w:w="3953" w:type="dxa"/>
            <w:shd w:val="clear" w:color="auto" w:fill="B4C6E7" w:themeFill="accent1" w:themeFillTint="66"/>
          </w:tcPr>
          <w:p w14:paraId="2152992C" w14:textId="6A9DCF6E" w:rsidR="008957D4" w:rsidRPr="00F467C7" w:rsidRDefault="00D0139F" w:rsidP="008957D4">
            <w:pPr>
              <w:jc w:val="center"/>
              <w:rPr>
                <w:rFonts w:ascii="Open Sans" w:eastAsia="Calibri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RAZRADA ISHODA</w:t>
            </w:r>
          </w:p>
        </w:tc>
        <w:tc>
          <w:tcPr>
            <w:tcW w:w="2473" w:type="dxa"/>
            <w:shd w:val="clear" w:color="auto" w:fill="FFD966" w:themeFill="accent4" w:themeFillTint="99"/>
          </w:tcPr>
          <w:p w14:paraId="4568D4CE" w14:textId="4A2783F1" w:rsidR="008957D4" w:rsidRPr="00F467C7" w:rsidRDefault="004665C6" w:rsidP="008957D4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Open Sans" w:eastAsia="Calibri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47" w:type="dxa"/>
            <w:shd w:val="clear" w:color="auto" w:fill="F4B083" w:themeFill="accent2" w:themeFillTint="99"/>
          </w:tcPr>
          <w:p w14:paraId="61B8C331" w14:textId="77777777" w:rsidR="008957D4" w:rsidRPr="00F467C7" w:rsidRDefault="008957D4" w:rsidP="008957D4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623" w:type="dxa"/>
            <w:shd w:val="clear" w:color="auto" w:fill="A8D08D" w:themeFill="accent6" w:themeFillTint="99"/>
          </w:tcPr>
          <w:p w14:paraId="08251F46" w14:textId="77777777" w:rsidR="008957D4" w:rsidRPr="00F467C7" w:rsidRDefault="008957D4" w:rsidP="008957D4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4139" w:type="dxa"/>
            <w:shd w:val="clear" w:color="auto" w:fill="E27CC7"/>
          </w:tcPr>
          <w:p w14:paraId="132D6632" w14:textId="1D3E4584" w:rsidR="008957D4" w:rsidRPr="00F467C7" w:rsidRDefault="004665C6" w:rsidP="008957D4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Open Sans" w:eastAsia="Calibri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F467C7" w:rsidRPr="00F467C7" w14:paraId="538755BD" w14:textId="77777777" w:rsidTr="005D65F1">
        <w:tc>
          <w:tcPr>
            <w:tcW w:w="3953" w:type="dxa"/>
          </w:tcPr>
          <w:p w14:paraId="0822A972" w14:textId="77777777" w:rsidR="00D0139F" w:rsidRPr="00F467C7" w:rsidRDefault="00D0139F" w:rsidP="00D0139F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Opisuje uređaje iz svakodnevnoga života i njihovu svrhu.</w:t>
            </w:r>
          </w:p>
          <w:p w14:paraId="34CB3CE0" w14:textId="77777777" w:rsidR="00D0139F" w:rsidRPr="00F467C7" w:rsidRDefault="00D0139F" w:rsidP="00D0139F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Prepoznaje i opisuje opasnosti koje se mogu javiti pri uporabi uređaja.</w:t>
            </w:r>
          </w:p>
          <w:p w14:paraId="720D7085" w14:textId="73EB3BA2" w:rsidR="008957D4" w:rsidRPr="00F467C7" w:rsidRDefault="00D0139F" w:rsidP="00D0139F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 xml:space="preserve">Razvija naviku isključivanja uređaja kad se ne koristi njime, brine se o čišćenju i čuvanju svojih uređaja te je svjestan </w:t>
            </w: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>štetnosti dugotrajne i nepravilne upotrebe tehnologije.</w:t>
            </w:r>
          </w:p>
        </w:tc>
        <w:tc>
          <w:tcPr>
            <w:tcW w:w="2473" w:type="dxa"/>
          </w:tcPr>
          <w:p w14:paraId="20D9240A" w14:textId="522F0CDE" w:rsidR="008957D4" w:rsidRPr="00F467C7" w:rsidRDefault="008957D4" w:rsidP="008957D4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>Imenuje i uz pomoć opisuje uređaje, navodi čemu služe,  opaža što ih pokreće te opisuje sigurnu uporabu i postupke u slučaju opasnosti.</w:t>
            </w:r>
          </w:p>
          <w:p w14:paraId="45486A06" w14:textId="77777777" w:rsidR="008957D4" w:rsidRPr="00F467C7" w:rsidRDefault="008957D4" w:rsidP="008957D4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6185295" w14:textId="77777777" w:rsidR="008957D4" w:rsidRPr="00F467C7" w:rsidRDefault="008957D4" w:rsidP="008957D4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547" w:type="dxa"/>
          </w:tcPr>
          <w:p w14:paraId="6E24CEE8" w14:textId="77777777" w:rsidR="008957D4" w:rsidRPr="00F467C7" w:rsidRDefault="008957D4" w:rsidP="008957D4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Opisuje na temelju vlastitih iskustava važnost energije u svakodnevnome životu, navodi uređaje ili predmete kojima se koristi, opaža što ih </w:t>
            </w: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>pokreće te opisuje sigurnu uporabu i postupke u slučaju opasnosti.</w:t>
            </w:r>
          </w:p>
        </w:tc>
        <w:tc>
          <w:tcPr>
            <w:tcW w:w="2623" w:type="dxa"/>
          </w:tcPr>
          <w:p w14:paraId="15227DA4" w14:textId="77777777" w:rsidR="008957D4" w:rsidRPr="00F467C7" w:rsidRDefault="008957D4" w:rsidP="008957D4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lastRenderedPageBreak/>
              <w:t>Uz pomoć objašnjava važnost energije u svakodnevnome životu i opisuje sigurnu uporabu i postupke u slučaju opasnosti.</w:t>
            </w:r>
          </w:p>
          <w:p w14:paraId="673AAAA8" w14:textId="77777777" w:rsidR="008957D4" w:rsidRPr="00F467C7" w:rsidRDefault="008957D4" w:rsidP="008957D4">
            <w:pPr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139" w:type="dxa"/>
          </w:tcPr>
          <w:p w14:paraId="50B1E412" w14:textId="77777777" w:rsidR="008957D4" w:rsidRPr="00F467C7" w:rsidRDefault="008957D4" w:rsidP="008957D4">
            <w:pPr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Objašnjava na temelju vlastitih iskustava važnost energije u svakodnevnome životu, sigurnu uporabu i postupke u slučaju opasnosti.</w:t>
            </w:r>
          </w:p>
        </w:tc>
      </w:tr>
      <w:tr w:rsidR="00D0139F" w:rsidRPr="00F467C7" w14:paraId="71098EA4" w14:textId="77777777" w:rsidTr="006921EB">
        <w:tc>
          <w:tcPr>
            <w:tcW w:w="15735" w:type="dxa"/>
            <w:gridSpan w:val="5"/>
            <w:shd w:val="clear" w:color="auto" w:fill="BDD6EE" w:themeFill="accent5" w:themeFillTint="66"/>
          </w:tcPr>
          <w:p w14:paraId="62BC68B3" w14:textId="44F33D49" w:rsidR="00D0139F" w:rsidRPr="00F467C7" w:rsidRDefault="00D0139F" w:rsidP="00D0139F">
            <w:pPr>
              <w:jc w:val="center"/>
              <w:rPr>
                <w:rFonts w:ascii="Open Sans" w:eastAsia="Calibri" w:hAnsi="Open Sans" w:cs="Open Sans"/>
                <w:b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 xml:space="preserve">ISHOD: </w:t>
            </w:r>
            <w:r w:rsidRPr="00F467C7">
              <w:rPr>
                <w:rFonts w:ascii="Open Sans" w:eastAsia="Times New Roman" w:hAnsi="Open Sans" w:cs="Open Sans"/>
                <w:b/>
                <w:sz w:val="20"/>
                <w:szCs w:val="20"/>
                <w:lang w:eastAsia="hr-HR"/>
              </w:rPr>
              <w:t>PID OŠ A.B.C.D.1.1. Učenik uz usmjeravanje opisuje i predstavlja rezultate promatranja prirode, prirodnih ili društvenih pojava u neposrednome okružju i koristi se različitim izvorima informacija.</w:t>
            </w:r>
          </w:p>
        </w:tc>
      </w:tr>
      <w:tr w:rsidR="00F467C7" w:rsidRPr="00F467C7" w14:paraId="0E8C45BF" w14:textId="77777777" w:rsidTr="004665C6">
        <w:tc>
          <w:tcPr>
            <w:tcW w:w="3953" w:type="dxa"/>
            <w:shd w:val="clear" w:color="auto" w:fill="B4C6E7" w:themeFill="accent1" w:themeFillTint="66"/>
          </w:tcPr>
          <w:p w14:paraId="545AFDA4" w14:textId="7B1BC89C" w:rsidR="008957D4" w:rsidRPr="00F467C7" w:rsidRDefault="00D0139F" w:rsidP="008957D4">
            <w:pPr>
              <w:jc w:val="center"/>
              <w:rPr>
                <w:rFonts w:ascii="Open Sans" w:eastAsia="Calibri" w:hAnsi="Open Sans" w:cs="Open Sans"/>
                <w:b/>
                <w:sz w:val="20"/>
                <w:szCs w:val="20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RAZRADA ISHODA</w:t>
            </w:r>
          </w:p>
        </w:tc>
        <w:tc>
          <w:tcPr>
            <w:tcW w:w="2473" w:type="dxa"/>
            <w:shd w:val="clear" w:color="auto" w:fill="FFD966" w:themeFill="accent4" w:themeFillTint="99"/>
          </w:tcPr>
          <w:p w14:paraId="68F1B2A6" w14:textId="64B66831" w:rsidR="008957D4" w:rsidRPr="00F467C7" w:rsidRDefault="004665C6" w:rsidP="008957D4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Open Sans" w:eastAsia="Calibri" w:hAnsi="Open Sans" w:cs="Open Sans"/>
                <w:b/>
                <w:sz w:val="20"/>
                <w:szCs w:val="20"/>
              </w:rPr>
              <w:t>DOVOLJNA</w:t>
            </w:r>
          </w:p>
        </w:tc>
        <w:tc>
          <w:tcPr>
            <w:tcW w:w="2547" w:type="dxa"/>
            <w:shd w:val="clear" w:color="auto" w:fill="F4B083" w:themeFill="accent2" w:themeFillTint="99"/>
          </w:tcPr>
          <w:p w14:paraId="1B5F74EE" w14:textId="77777777" w:rsidR="008957D4" w:rsidRPr="00F467C7" w:rsidRDefault="008957D4" w:rsidP="008957D4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623" w:type="dxa"/>
            <w:shd w:val="clear" w:color="auto" w:fill="A8D08D" w:themeFill="accent6" w:themeFillTint="99"/>
          </w:tcPr>
          <w:p w14:paraId="38159425" w14:textId="77777777" w:rsidR="008957D4" w:rsidRPr="00F467C7" w:rsidRDefault="008957D4" w:rsidP="008957D4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Calibri" w:hAnsi="Open Sans" w:cs="Open Sans"/>
                <w:b/>
                <w:sz w:val="20"/>
                <w:szCs w:val="20"/>
              </w:rPr>
              <w:t>VRLO DOBRA</w:t>
            </w:r>
          </w:p>
        </w:tc>
        <w:tc>
          <w:tcPr>
            <w:tcW w:w="4139" w:type="dxa"/>
            <w:shd w:val="clear" w:color="auto" w:fill="E27CC7"/>
          </w:tcPr>
          <w:p w14:paraId="2EE1266F" w14:textId="3625D9EA" w:rsidR="008957D4" w:rsidRPr="00F467C7" w:rsidRDefault="004665C6" w:rsidP="008957D4">
            <w:pPr>
              <w:jc w:val="center"/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Open Sans" w:eastAsia="Calibri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F467C7" w:rsidRPr="00F467C7" w14:paraId="24C38BDB" w14:textId="77777777" w:rsidTr="005D65F1">
        <w:tc>
          <w:tcPr>
            <w:tcW w:w="3953" w:type="dxa"/>
          </w:tcPr>
          <w:p w14:paraId="12B6510F" w14:textId="77777777" w:rsidR="00D0139F" w:rsidRPr="00F467C7" w:rsidRDefault="00D0139F" w:rsidP="00D0139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Opaža i opisuje svijet oko sebe služeći se svojim osjetilima i mjerenjima.</w:t>
            </w:r>
          </w:p>
          <w:p w14:paraId="775066E4" w14:textId="77777777" w:rsidR="00D0139F" w:rsidRPr="00F467C7" w:rsidRDefault="00D0139F" w:rsidP="00D0139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Crta opaženo i označava/imenuje dijelove.</w:t>
            </w:r>
          </w:p>
          <w:p w14:paraId="62882CBE" w14:textId="77777777" w:rsidR="00D0139F" w:rsidRPr="00F467C7" w:rsidRDefault="00D0139F" w:rsidP="00D0139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Prepoznaje uzročno-posljedične veze u neposrednome okružju.</w:t>
            </w:r>
          </w:p>
          <w:p w14:paraId="1D294EDD" w14:textId="77777777" w:rsidR="00D0139F" w:rsidRPr="00F467C7" w:rsidRDefault="00D0139F" w:rsidP="00D0139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Postavlja pitanja povezana s opaženim promjenama u prirodi.</w:t>
            </w:r>
          </w:p>
          <w:p w14:paraId="54C345F5" w14:textId="77777777" w:rsidR="00D0139F" w:rsidRPr="00F467C7" w:rsidRDefault="00D0139F" w:rsidP="00D0139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Postavlja pitanja o prirodnim i društvenim pojavama.</w:t>
            </w:r>
          </w:p>
          <w:p w14:paraId="625FA164" w14:textId="77777777" w:rsidR="00D0139F" w:rsidRPr="00F467C7" w:rsidRDefault="00D0139F" w:rsidP="00D0139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Objašnjava uočeno, iskustveno doživljeno ili istraženo.</w:t>
            </w:r>
          </w:p>
          <w:p w14:paraId="09BF6DEC" w14:textId="77777777" w:rsidR="00D0139F" w:rsidRPr="00F467C7" w:rsidRDefault="00D0139F" w:rsidP="00D0139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Uočava probleme i predlaže rješenja.</w:t>
            </w:r>
          </w:p>
          <w:p w14:paraId="0FE89C20" w14:textId="77777777" w:rsidR="00D0139F" w:rsidRPr="00F467C7" w:rsidRDefault="00D0139F" w:rsidP="00D0139F">
            <w:pPr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Raspravlja, uspoređuje i prikazuje na različite načine rezultate – crtežom, slikom (piktogramima), grafom i sl.</w:t>
            </w:r>
          </w:p>
          <w:p w14:paraId="19F5FE12" w14:textId="69BA439A" w:rsidR="008957D4" w:rsidRPr="00F467C7" w:rsidRDefault="00D0139F" w:rsidP="00D0139F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Donosi jednostavne zaključke.</w:t>
            </w:r>
          </w:p>
        </w:tc>
        <w:tc>
          <w:tcPr>
            <w:tcW w:w="2473" w:type="dxa"/>
          </w:tcPr>
          <w:p w14:paraId="365C6690" w14:textId="4BBFD909" w:rsidR="008957D4" w:rsidRPr="00F467C7" w:rsidRDefault="008957D4" w:rsidP="008957D4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Opaža i uz pomoć opisuje svijet oko sebe i prikazuje opaženo.</w:t>
            </w:r>
          </w:p>
          <w:p w14:paraId="11D7624E" w14:textId="77777777" w:rsidR="008957D4" w:rsidRPr="00F467C7" w:rsidRDefault="008957D4" w:rsidP="008957D4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EE30276" w14:textId="77777777" w:rsidR="008957D4" w:rsidRPr="00F467C7" w:rsidRDefault="008957D4" w:rsidP="008957D4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5E21E38" w14:textId="77777777" w:rsidR="008957D4" w:rsidRPr="00F467C7" w:rsidRDefault="008957D4" w:rsidP="008957D4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EAE0A68" w14:textId="77777777" w:rsidR="008957D4" w:rsidRPr="00F467C7" w:rsidRDefault="008957D4" w:rsidP="008957D4">
            <w:pPr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2547" w:type="dxa"/>
          </w:tcPr>
          <w:p w14:paraId="35D21D3C" w14:textId="77777777" w:rsidR="008957D4" w:rsidRPr="00F467C7" w:rsidRDefault="008957D4" w:rsidP="008957D4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Opaža i uz pomoć opisuje svijet oko sebe, postavlja pitanja povezana s opažanjima i prikazuje rezultate.</w:t>
            </w:r>
          </w:p>
          <w:p w14:paraId="58B85E63" w14:textId="77777777" w:rsidR="008957D4" w:rsidRPr="00F467C7" w:rsidRDefault="008957D4" w:rsidP="008957D4">
            <w:pPr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2623" w:type="dxa"/>
          </w:tcPr>
          <w:p w14:paraId="3409E2C4" w14:textId="77777777" w:rsidR="008957D4" w:rsidRPr="00F467C7" w:rsidRDefault="008957D4" w:rsidP="008957D4">
            <w:pPr>
              <w:rPr>
                <w:rFonts w:ascii="Open Sans" w:hAnsi="Open Sans" w:cs="Open Sans"/>
                <w:sz w:val="20"/>
                <w:szCs w:val="20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Uz usmjeravanje opaža i opisuje svijet oko sebe, postavlja pitanja povezana s opažanjima i uz pomoć se koristi izvorima informacija, provodi jednostavnija mjerenja i prikazuje rezultate.</w:t>
            </w:r>
          </w:p>
          <w:p w14:paraId="7A4D5B22" w14:textId="77777777" w:rsidR="008957D4" w:rsidRPr="00F467C7" w:rsidRDefault="008957D4" w:rsidP="008957D4">
            <w:pPr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139" w:type="dxa"/>
          </w:tcPr>
          <w:p w14:paraId="04AE10B4" w14:textId="77777777" w:rsidR="008957D4" w:rsidRPr="00F467C7" w:rsidRDefault="008957D4" w:rsidP="008957D4">
            <w:pPr>
              <w:rPr>
                <w:rFonts w:ascii="Open Sans" w:eastAsia="Calibri" w:hAnsi="Open Sans" w:cs="Open Sans"/>
                <w:b/>
                <w:bCs/>
                <w:sz w:val="20"/>
                <w:szCs w:val="20"/>
                <w:lang w:eastAsia="hr-HR"/>
              </w:rPr>
            </w:pPr>
            <w:r w:rsidRPr="00F467C7">
              <w:rPr>
                <w:rFonts w:ascii="Open Sans" w:hAnsi="Open Sans" w:cs="Open Sans"/>
                <w:sz w:val="20"/>
                <w:szCs w:val="20"/>
              </w:rPr>
              <w:t>Uz usmjeravanje opaža i opisuje svijet oko sebe, postavlja pitanja povezana s opaženim promjenama, koristi se izvorima informacija, koristi se opremom, provodi jednostavnija mjerenja, opisuje, prikazuje te predstavlja rezultate.</w:t>
            </w:r>
          </w:p>
        </w:tc>
      </w:tr>
    </w:tbl>
    <w:p w14:paraId="378B7F93" w14:textId="77777777" w:rsidR="00BF152E" w:rsidRPr="00F467C7" w:rsidRDefault="00BF152E" w:rsidP="00B34437">
      <w:pPr>
        <w:spacing w:after="0" w:line="240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</w:p>
    <w:p w14:paraId="3E78BFCB" w14:textId="23C612F5" w:rsidR="00F63278" w:rsidRPr="00F467C7" w:rsidRDefault="00F63278" w:rsidP="00B34437">
      <w:pPr>
        <w:spacing w:after="0" w:line="240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  <w:r w:rsidRPr="00F467C7">
        <w:rPr>
          <w:rFonts w:ascii="Open Sans" w:hAnsi="Open Sans" w:cs="Open Sans"/>
          <w:b/>
          <w:bCs/>
          <w:sz w:val="20"/>
          <w:szCs w:val="20"/>
        </w:rPr>
        <w:t>LIKOVNA KULTURA</w:t>
      </w:r>
    </w:p>
    <w:p w14:paraId="173463F4" w14:textId="77777777" w:rsidR="00F63278" w:rsidRPr="00F467C7" w:rsidRDefault="00F63278" w:rsidP="00B34437">
      <w:pPr>
        <w:spacing w:after="0" w:line="240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</w:p>
    <w:tbl>
      <w:tblPr>
        <w:tblW w:w="16019" w:type="dxa"/>
        <w:tblInd w:w="-998" w:type="dxa"/>
        <w:tblLook w:val="0480" w:firstRow="0" w:lastRow="0" w:firstColumn="1" w:lastColumn="0" w:noHBand="0" w:noVBand="1"/>
      </w:tblPr>
      <w:tblGrid>
        <w:gridCol w:w="3120"/>
        <w:gridCol w:w="4252"/>
        <w:gridCol w:w="142"/>
        <w:gridCol w:w="3969"/>
        <w:gridCol w:w="4536"/>
      </w:tblGrid>
      <w:tr w:rsidR="00A70FC0" w:rsidRPr="00A70FC0" w14:paraId="1B488667" w14:textId="77777777" w:rsidTr="00A70FC0">
        <w:tc>
          <w:tcPr>
            <w:tcW w:w="160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326657F1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STVARALAŠTVO I PRODUKTIVNOST</w:t>
            </w:r>
          </w:p>
        </w:tc>
      </w:tr>
      <w:tr w:rsidR="00A70FC0" w:rsidRPr="00A70FC0" w14:paraId="59B0171C" w14:textId="77777777" w:rsidTr="00A70FC0">
        <w:tc>
          <w:tcPr>
            <w:tcW w:w="160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4858ECB1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ISHOD: OŠ LK A.1.1. Učenik prepoznaje umjetnost kao način komunikacije i  </w:t>
            </w:r>
          </w:p>
          <w:p w14:paraId="167D22E3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odgovara na različite poticaje likovnim izražavanjem.</w:t>
            </w:r>
          </w:p>
        </w:tc>
      </w:tr>
      <w:tr w:rsidR="00A70FC0" w:rsidRPr="00A70FC0" w14:paraId="18E795AA" w14:textId="77777777" w:rsidTr="004665C6"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D9E2F3" w:themeFill="accent1" w:themeFillTint="33"/>
          </w:tcPr>
          <w:p w14:paraId="5373734C" w14:textId="3588B16E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RAZRADA ISHODA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14:paraId="0F1B1A8E" w14:textId="52AE7F98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DOB</w:t>
            </w:r>
            <w:r w:rsidR="004665C6">
              <w:rPr>
                <w:rFonts w:ascii="Open Sans" w:hAnsi="Open Sans" w:cs="Open Sans"/>
                <w:b/>
                <w:bCs/>
                <w:sz w:val="20"/>
                <w:szCs w:val="20"/>
              </w:rPr>
              <w:t>RA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1DD67B4D" w14:textId="2B55C64F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VRLO DOB</w:t>
            </w:r>
            <w:r w:rsidR="004665C6">
              <w:rPr>
                <w:rFonts w:ascii="Open Sans" w:hAnsi="Open Sans" w:cs="Open Sans"/>
                <w:b/>
                <w:bCs/>
                <w:sz w:val="20"/>
                <w:szCs w:val="20"/>
              </w:rPr>
              <w:t>RA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4844F7EA" w14:textId="5E25361A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ODLIČ</w:t>
            </w:r>
            <w:r w:rsidR="004665C6">
              <w:rPr>
                <w:rFonts w:ascii="Open Sans" w:hAnsi="Open Sans" w:cs="Open Sans"/>
                <w:b/>
                <w:bCs/>
                <w:sz w:val="20"/>
                <w:szCs w:val="20"/>
              </w:rPr>
              <w:t>NA</w:t>
            </w:r>
          </w:p>
        </w:tc>
      </w:tr>
      <w:tr w:rsidR="00A70FC0" w:rsidRPr="00A70FC0" w14:paraId="0D6D6914" w14:textId="77777777" w:rsidTr="00A70FC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hideMark/>
          </w:tcPr>
          <w:p w14:paraId="57A4A0DE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odgovara likovnim i vizualnim izražavanjem na razne vrste poticaja.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C550A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se uspješno likovno i vizualno izražava na neke vrste poticaja.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74C28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se uspješno likovno i vizualno izražava na razne vrste poticaja.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1671C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se uspješno likovno i vizualno izražava na sve vrste poticaja, ističući svoju kreativnost i slobodu u likovnom izražavanju.</w:t>
            </w:r>
          </w:p>
        </w:tc>
      </w:tr>
      <w:tr w:rsidR="00A70FC0" w:rsidRPr="00A70FC0" w14:paraId="68953859" w14:textId="77777777" w:rsidTr="00A70FC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</w:tcPr>
          <w:p w14:paraId="3964D7D1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Učenik, u stvaralačkom procesu i izražavanju koristi:</w:t>
            </w:r>
          </w:p>
          <w:p w14:paraId="6CB84590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>• princip kreativne igre</w:t>
            </w:r>
          </w:p>
          <w:p w14:paraId="7451A0F1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• likovni jezik (obvezni pojmovi likovnog jezika i oni za koje učitelj smatra da mu mogu pomoći pri realizaciji ideje u određenom zadatku)</w:t>
            </w:r>
          </w:p>
          <w:p w14:paraId="7A9832A9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• iskustvo usmjerenog opažanja</w:t>
            </w:r>
          </w:p>
          <w:p w14:paraId="3BDC7A00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• prožimanje različitih umjetničkih formi (glazba, ples/pokret, priča, predstava, likovna i vizualna umjetnost);</w:t>
            </w:r>
          </w:p>
          <w:p w14:paraId="14412E8A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• doživljaj temeljen na osjećajima, iskustvu, mislima i informacijama</w:t>
            </w:r>
          </w:p>
          <w:p w14:paraId="23A32420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• upoznaje pojmove te forme izražavanja i oblikovanja vezane uz likovnu ili vizualnu umjetnost i kulturu</w:t>
            </w:r>
          </w:p>
          <w:p w14:paraId="44AD97BF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• Učenik, kroz kreativnu igru, otkriva značaj osobnog zadovoljstva u stvaralačkom procesu</w:t>
            </w:r>
          </w:p>
          <w:p w14:paraId="52A35619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14:paraId="5F2AE382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6D7AF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>Učenik, u stvaralačkom procesu i izražavanju većinom koristi:</w:t>
            </w:r>
          </w:p>
          <w:p w14:paraId="036D05CE" w14:textId="77777777" w:rsidR="00A70FC0" w:rsidRPr="00A70FC0" w:rsidRDefault="00A70FC0" w:rsidP="00A70FC0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>princip kreativne igre</w:t>
            </w:r>
          </w:p>
          <w:p w14:paraId="08847047" w14:textId="77777777" w:rsidR="00A70FC0" w:rsidRPr="00A70FC0" w:rsidRDefault="00A70FC0" w:rsidP="00A70FC0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likovni jezik (reproducira osnovne pojmove vezane za likovni zadatak, ali ih ne prepoznaje uvijek na svojim djelima ili djelima vršnjaka ili umjetničkim reprodukcijama)</w:t>
            </w:r>
          </w:p>
          <w:p w14:paraId="5BD40F5C" w14:textId="77777777" w:rsidR="00A70FC0" w:rsidRPr="00A70FC0" w:rsidRDefault="00A70FC0" w:rsidP="00A70FC0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prožima samo neke umjetničke forme (npr. Priča/predstava) prema osobnom interesu to jest onome u čemu se osjeća slobodno izraziti</w:t>
            </w:r>
          </w:p>
          <w:p w14:paraId="715E25C5" w14:textId="77777777" w:rsidR="00A70FC0" w:rsidRPr="00A70FC0" w:rsidRDefault="00A70FC0" w:rsidP="00A70FC0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izražava doživljaj većinom temeljen na vlastitom iskustvu, teže povezuje misli i vanjske informacije</w:t>
            </w:r>
          </w:p>
          <w:p w14:paraId="43DBDF3E" w14:textId="77777777" w:rsidR="00A70FC0" w:rsidRPr="00A70FC0" w:rsidRDefault="00A70FC0" w:rsidP="00A70FC0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uglavnom upoznaje pojmove te forme izražavanja i oblikovanja vezane uz likovnu ili vizualnu umjetnost i kulturu uz pomoć medija, digitalnih sadržaja, zorno i praktično</w:t>
            </w:r>
          </w:p>
          <w:p w14:paraId="65101DEB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14:paraId="3658BCC1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14:paraId="054DFFAC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14:paraId="1C562EDF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14:paraId="3150DC22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14:paraId="0619C3E5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CDCDE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>Učenik, u stvaralačkom procesu i izražavanju uglavnom koristi:</w:t>
            </w:r>
          </w:p>
          <w:p w14:paraId="4231FEB9" w14:textId="77777777" w:rsidR="00A70FC0" w:rsidRPr="00A70FC0" w:rsidRDefault="00A70FC0" w:rsidP="00A70FC0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>princip kreativne igre</w:t>
            </w:r>
          </w:p>
          <w:p w14:paraId="1305E364" w14:textId="77777777" w:rsidR="00A70FC0" w:rsidRPr="00A70FC0" w:rsidRDefault="00A70FC0" w:rsidP="00A70FC0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likovni jezik (prepoznaje i povezuje osnovne pojmove vezane za likovni zadatak, uz poticaj ih uspoređuje na svojim djelima i djelima vršnjaka/umjetničkim reprodukcijama)</w:t>
            </w:r>
          </w:p>
          <w:p w14:paraId="63F1212F" w14:textId="77777777" w:rsidR="00A70FC0" w:rsidRPr="00A70FC0" w:rsidRDefault="00A70FC0" w:rsidP="00A70FC0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 xml:space="preserve">učenik prožima različite umjetničke forme uz poticaj ili aktivnost u paru/skupini, s tim da naglasak stavlja na jednu od umjetnosti (npr. slobodno se izražava i povezuje glazbu i priču s vizualnom i likovnom umjetnošću) </w:t>
            </w:r>
          </w:p>
          <w:p w14:paraId="3492E835" w14:textId="77777777" w:rsidR="00A70FC0" w:rsidRPr="00A70FC0" w:rsidRDefault="00A70FC0" w:rsidP="00A70FC0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uspješno izražava doživljaj temeljen na vlastitom iskustvu uz poneki poticaj</w:t>
            </w:r>
          </w:p>
          <w:p w14:paraId="02E314D2" w14:textId="77777777" w:rsidR="00A70FC0" w:rsidRPr="00A70FC0" w:rsidRDefault="00A70FC0" w:rsidP="00A70FC0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većinom upoznaje i povezuje pojmove te forme izražavanja i oblikovanja vezane uz likovnu ili vizualnu umjetnost i kulturu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6E6A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>Učenik, u stvaralačkom procesu i izražavanju, koristi:</w:t>
            </w:r>
          </w:p>
          <w:p w14:paraId="5E72C634" w14:textId="77777777" w:rsidR="00A70FC0" w:rsidRPr="00A70FC0" w:rsidRDefault="00A70FC0" w:rsidP="00A70FC0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>princip kreativne igre</w:t>
            </w:r>
          </w:p>
          <w:p w14:paraId="742AA6BC" w14:textId="77777777" w:rsidR="00A70FC0" w:rsidRPr="00A70FC0" w:rsidRDefault="00A70FC0" w:rsidP="00A70FC0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likovni jezik (prepoznaje, imenuje i uspoređuje osnovne pojmove vezane za likovni zadatak te ih uočava i povezuje  na svojim djelima ili djelima vršnjaka ili umjetničkim reprodukcijama)</w:t>
            </w:r>
          </w:p>
          <w:p w14:paraId="234B5F14" w14:textId="77777777" w:rsidR="00A70FC0" w:rsidRPr="00A70FC0" w:rsidRDefault="00A70FC0" w:rsidP="00A70FC0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prožima različite umjetničke forme na osebujan i zanimljiv način, naglašavajući osobni doživljaj i vlastitu kreativnost (spoj plesa/glazbe/priče ili predstave s likovnom i vizualnom umjetnošću)</w:t>
            </w:r>
          </w:p>
          <w:p w14:paraId="1D8B4195" w14:textId="77777777" w:rsidR="00A70FC0" w:rsidRPr="00A70FC0" w:rsidRDefault="00A70FC0" w:rsidP="00A70FC0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otvoreno izražava doživljaj temeljen na vlastitim osjećajima, iskustvu i povezuje s vanjskim informacijama</w:t>
            </w:r>
          </w:p>
          <w:p w14:paraId="025FB744" w14:textId="77777777" w:rsidR="00A70FC0" w:rsidRPr="00A70FC0" w:rsidRDefault="00A70FC0" w:rsidP="00A70FC0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samoinicijativno upoznaje, imenuje i povezuje pojmove te forme izražavanja i oblikovanja vezane uz likovnu ili vizualnu umjetnost i kulturu, obrazlaže ih i prepoznaje na svom radu ili na primjerima</w:t>
            </w:r>
          </w:p>
          <w:p w14:paraId="2D065FC8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A70FC0" w:rsidRPr="00A70FC0" w14:paraId="330B3CA4" w14:textId="77777777" w:rsidTr="00A70FC0">
        <w:tc>
          <w:tcPr>
            <w:tcW w:w="160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3F9FA41F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lastRenderedPageBreak/>
              <w:t xml:space="preserve">ISHOD: OŠ LK A.1.2. Učenik demonstrira poznavanje osobitosti različitih </w:t>
            </w:r>
          </w:p>
          <w:p w14:paraId="6A68016A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likovnih materijala i postupaka pri likovnom izražavanju.</w:t>
            </w:r>
          </w:p>
        </w:tc>
      </w:tr>
      <w:tr w:rsidR="00A70FC0" w:rsidRPr="00A70FC0" w14:paraId="4CE2E155" w14:textId="77777777" w:rsidTr="004665C6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D9E2F3" w:themeFill="accent1" w:themeFillTint="33"/>
            <w:hideMark/>
          </w:tcPr>
          <w:p w14:paraId="51222017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RAZRADA ISHODA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14:paraId="2535FB42" w14:textId="2035B870" w:rsidR="00A70FC0" w:rsidRPr="00A70FC0" w:rsidRDefault="00390043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22F4D1D8" w14:textId="12A944BD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VRLO </w:t>
            </w:r>
            <w:r w:rsidR="00390043"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25230E28" w14:textId="7F8EF090" w:rsidR="00A70FC0" w:rsidRPr="00A70FC0" w:rsidRDefault="007D64EA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ODLIČNA</w:t>
            </w:r>
          </w:p>
        </w:tc>
      </w:tr>
      <w:tr w:rsidR="00A70FC0" w:rsidRPr="00A70FC0" w14:paraId="20075417" w14:textId="77777777" w:rsidTr="00A70FC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double" w:sz="12" w:space="0" w:color="auto"/>
            </w:tcBorders>
            <w:hideMark/>
          </w:tcPr>
          <w:p w14:paraId="36EB5AB0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primjećuje osobitosti likovnih materijala i postupaka te ih primjenjuje pri likovnom izražavanju.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02DF7C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primjećuje osobitosti likovnih materijala i postupaka te ih primjenjuje uz poticaj i dodatna pojašnjenja pri likovnom izražavanju.</w:t>
            </w:r>
          </w:p>
          <w:p w14:paraId="4F44982C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 xml:space="preserve">Učenik  koristi crtačke, slikarske, prostorno </w:t>
            </w:r>
            <w:proofErr w:type="spellStart"/>
            <w:r w:rsidRPr="00A70FC0">
              <w:rPr>
                <w:rFonts w:ascii="Open Sans" w:hAnsi="Open Sans" w:cs="Open Sans"/>
                <w:sz w:val="20"/>
                <w:szCs w:val="20"/>
              </w:rPr>
              <w:t>plastičke</w:t>
            </w:r>
            <w:proofErr w:type="spellEnd"/>
            <w:r w:rsidRPr="00A70FC0">
              <w:rPr>
                <w:rFonts w:ascii="Open Sans" w:hAnsi="Open Sans" w:cs="Open Sans"/>
                <w:sz w:val="20"/>
                <w:szCs w:val="20"/>
              </w:rPr>
              <w:t xml:space="preserve"> i druge materijale i tehnike </w:t>
            </w: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>pomalo nesigurno, teže  koordinira prste i oči te sitne pokrete.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58EC134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>Učenik primjećuje i  povremeno uspoređuje  osobitosti likovnih materijala i postupaka te ih uglavnom primjenjuje bez poticaja, ali s  dodatnim uputama pri likovnom izražavanju.</w:t>
            </w:r>
          </w:p>
          <w:p w14:paraId="2096ACFA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 xml:space="preserve">Učenik koristi crtačke, slikarske, prostorno </w:t>
            </w:r>
            <w:proofErr w:type="spellStart"/>
            <w:r w:rsidRPr="00A70FC0">
              <w:rPr>
                <w:rFonts w:ascii="Open Sans" w:hAnsi="Open Sans" w:cs="Open Sans"/>
                <w:sz w:val="20"/>
                <w:szCs w:val="20"/>
              </w:rPr>
              <w:t>plastičke</w:t>
            </w:r>
            <w:proofErr w:type="spellEnd"/>
            <w:r w:rsidRPr="00A70FC0">
              <w:rPr>
                <w:rFonts w:ascii="Open Sans" w:hAnsi="Open Sans" w:cs="Open Sans"/>
                <w:sz w:val="20"/>
                <w:szCs w:val="20"/>
              </w:rPr>
              <w:t xml:space="preserve"> i druge materijale i </w:t>
            </w: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>tehnike prilično precizno i usredotočeno, pokušavajući koordinirati prste i oči te sitne pokrete.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F76B86E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>Učenik primjećuje i  uspoređuje  osobitosti likovnih materijala i postupaka te ih primjenjuje bez poticaja i dodatnog pojašnjenja pri likovnom izražavanju na zanimljiv način.</w:t>
            </w:r>
          </w:p>
          <w:p w14:paraId="188E23FD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 xml:space="preserve">Učenik samostalno i sigurno koristi crtačke, slikarske, prostorno </w:t>
            </w:r>
            <w:proofErr w:type="spellStart"/>
            <w:r w:rsidRPr="00A70FC0">
              <w:rPr>
                <w:rFonts w:ascii="Open Sans" w:hAnsi="Open Sans" w:cs="Open Sans"/>
                <w:sz w:val="20"/>
                <w:szCs w:val="20"/>
              </w:rPr>
              <w:t>plastičke</w:t>
            </w:r>
            <w:proofErr w:type="spellEnd"/>
            <w:r w:rsidRPr="00A70FC0">
              <w:rPr>
                <w:rFonts w:ascii="Open Sans" w:hAnsi="Open Sans" w:cs="Open Sans"/>
                <w:sz w:val="20"/>
                <w:szCs w:val="20"/>
              </w:rPr>
              <w:t xml:space="preserve"> i druge </w:t>
            </w: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>materijale i tehnike precizno, usredotočeno, koordinira prste i oči te sitne pokrete.</w:t>
            </w:r>
          </w:p>
        </w:tc>
      </w:tr>
      <w:tr w:rsidR="00A70FC0" w:rsidRPr="00A70FC0" w14:paraId="10A63E0B" w14:textId="77777777" w:rsidTr="00A70FC0">
        <w:tc>
          <w:tcPr>
            <w:tcW w:w="160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5431AC27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lastRenderedPageBreak/>
              <w:t>DOŽIVLJAJ I KRITIČKI STAV</w:t>
            </w:r>
          </w:p>
        </w:tc>
      </w:tr>
      <w:tr w:rsidR="00A70FC0" w:rsidRPr="00A70FC0" w14:paraId="42CEBD08" w14:textId="77777777" w:rsidTr="00A70FC0">
        <w:tc>
          <w:tcPr>
            <w:tcW w:w="160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54A6F8B9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ISHOD: OŠ LK B.1.1. Učenik razlikuje likovno i vizualno umjetničko djelo te prepoznaje osobni doživljaj, </w:t>
            </w:r>
          </w:p>
          <w:p w14:paraId="24A0AB0C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likovni jezik i tematski sadržaj djela</w:t>
            </w:r>
          </w:p>
        </w:tc>
      </w:tr>
      <w:tr w:rsidR="00A70FC0" w:rsidRPr="00A70FC0" w14:paraId="37B97C6B" w14:textId="77777777" w:rsidTr="004665C6"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D9E2F3" w:themeFill="accent1" w:themeFillTint="33"/>
            <w:hideMark/>
          </w:tcPr>
          <w:p w14:paraId="1036B54D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RAZRADA ISHODA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14:paraId="1DD5F2D6" w14:textId="6D3EFC9F" w:rsidR="00A70FC0" w:rsidRPr="00A70FC0" w:rsidRDefault="00390043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33D1C77F" w14:textId="3736C87F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VRLO </w:t>
            </w:r>
            <w:r w:rsidR="00390043"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11DF1F1E" w14:textId="58D33986" w:rsidR="00A70FC0" w:rsidRPr="00A70FC0" w:rsidRDefault="007D64EA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ODLIČNA</w:t>
            </w:r>
          </w:p>
        </w:tc>
      </w:tr>
      <w:tr w:rsidR="00A70FC0" w:rsidRPr="00A70FC0" w14:paraId="5764CB46" w14:textId="77777777" w:rsidTr="00A70FC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</w:tcPr>
          <w:p w14:paraId="61E6E963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povezuje djelo s vlastitim iskustvom i opisuje osobni doživljaj djela.</w:t>
            </w:r>
          </w:p>
          <w:p w14:paraId="729476F8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4F989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povezuje djelo s vlastitim iskustvom i opisuje osobni doživljaj djela isključivo uz poticaj ili prema primjeru.</w:t>
            </w:r>
          </w:p>
          <w:p w14:paraId="0805D6E9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14:paraId="63126FD3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u stvarnome prostoru upoznaje i istražuje barem 1 skulpturu u javnom prostoru i elemente grada/sela (arhitektura i urbanizam) uz dodatne upute i rad po koracima.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8E0EB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povezuje djelo s vlastitim iskustvom i opisuje osobni doživljaj djela uz manji poticaj.</w:t>
            </w:r>
          </w:p>
          <w:p w14:paraId="4DB98D75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14:paraId="6274A588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u stvarnome prostoru upoznaje i istražuje skulpture u javnom prostoru i elemente grada/sela (arhitektura i urbanizam) prema uputama i zajedničkom radu.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F3F0E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povezuje djelo s vlastitim iskustvom i opisuje osobni doživljaj djela bez poticaja, samostalno i uspješno.</w:t>
            </w:r>
          </w:p>
          <w:p w14:paraId="6E22BE18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14:paraId="45E39FE5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u stvarnome prostoru samostalno</w:t>
            </w:r>
          </w:p>
          <w:p w14:paraId="4879F3BA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upoznaje i istražuje skulpture u javnom</w:t>
            </w:r>
          </w:p>
          <w:p w14:paraId="0987F0C1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 xml:space="preserve">prostoru i elemente grada/sela (arhitektura </w:t>
            </w:r>
          </w:p>
          <w:p w14:paraId="3F2BC8D9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i urbanizam).</w:t>
            </w:r>
          </w:p>
          <w:p w14:paraId="0DC4F12C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A70FC0" w:rsidRPr="00A70FC0" w14:paraId="25C0C703" w14:textId="77777777" w:rsidTr="00A70FC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hideMark/>
          </w:tcPr>
          <w:p w14:paraId="50D70F4D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opisuje:</w:t>
            </w:r>
          </w:p>
          <w:p w14:paraId="6572D2C3" w14:textId="77777777" w:rsidR="00A70FC0" w:rsidRPr="00A70FC0" w:rsidRDefault="00A70FC0" w:rsidP="00A70FC0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materijale i postupke</w:t>
            </w:r>
          </w:p>
          <w:p w14:paraId="010C8239" w14:textId="77777777" w:rsidR="00A70FC0" w:rsidRPr="00A70FC0" w:rsidRDefault="00A70FC0" w:rsidP="00A70FC0">
            <w:pPr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likovne elemente i kompozicijska načela</w:t>
            </w:r>
          </w:p>
          <w:p w14:paraId="57EC7017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– tematski sadržaj djela (motiv, teme, asocijacije).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502B7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kratko i siromašnim rječnikom opisuje:</w:t>
            </w:r>
          </w:p>
          <w:p w14:paraId="0395FC0D" w14:textId="77777777" w:rsidR="00A70FC0" w:rsidRPr="00A70FC0" w:rsidRDefault="00A70FC0" w:rsidP="00A70FC0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materijale i postupke</w:t>
            </w:r>
          </w:p>
          <w:p w14:paraId="2BF342D6" w14:textId="77777777" w:rsidR="00A70FC0" w:rsidRPr="00A70FC0" w:rsidRDefault="00A70FC0" w:rsidP="00A70FC0">
            <w:pPr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likovne elemente i kompozicijska načela</w:t>
            </w:r>
          </w:p>
          <w:p w14:paraId="2E57C37E" w14:textId="77777777" w:rsidR="00A70FC0" w:rsidRPr="00A70FC0" w:rsidRDefault="00A70FC0" w:rsidP="00A70FC0">
            <w:pPr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tematski sadržaj djela (motiv, teme, asocijacije).</w:t>
            </w:r>
          </w:p>
          <w:p w14:paraId="77F371A4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14:paraId="515B9B9C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9367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opisuje:</w:t>
            </w:r>
          </w:p>
          <w:p w14:paraId="00BCA732" w14:textId="77777777" w:rsidR="00A70FC0" w:rsidRPr="00A70FC0" w:rsidRDefault="00A70FC0" w:rsidP="00A70FC0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materijale i postupke</w:t>
            </w:r>
          </w:p>
          <w:p w14:paraId="6066D54C" w14:textId="77777777" w:rsidR="00A70FC0" w:rsidRPr="00A70FC0" w:rsidRDefault="00A70FC0" w:rsidP="00A70FC0">
            <w:pPr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likovne elemente i kompozicijska načela</w:t>
            </w:r>
          </w:p>
          <w:p w14:paraId="64119DEC" w14:textId="77777777" w:rsidR="00A70FC0" w:rsidRPr="00A70FC0" w:rsidRDefault="00A70FC0" w:rsidP="00A70FC0">
            <w:pPr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tematski sadržaj djela (motiv, teme, asocijacije).</w:t>
            </w:r>
          </w:p>
          <w:p w14:paraId="12E45FD2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CC325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opisuje i objašnjava te predstavlja navedeno na svom ili drugom djelu :</w:t>
            </w:r>
          </w:p>
          <w:p w14:paraId="5C1743B2" w14:textId="77777777" w:rsidR="00A70FC0" w:rsidRPr="00A70FC0" w:rsidRDefault="00A70FC0" w:rsidP="00A70FC0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materijale i postupke (rad s različitim materijalima)</w:t>
            </w:r>
          </w:p>
          <w:p w14:paraId="038CFB07" w14:textId="77777777" w:rsidR="00A70FC0" w:rsidRPr="00A70FC0" w:rsidRDefault="00A70FC0" w:rsidP="00A70FC0">
            <w:pPr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likovne elemente i kompozicijska načela</w:t>
            </w:r>
          </w:p>
          <w:p w14:paraId="5286FC94" w14:textId="77777777" w:rsidR="00A70FC0" w:rsidRPr="00A70FC0" w:rsidRDefault="00A70FC0" w:rsidP="00A70FC0">
            <w:pPr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tematski sadržaj djela (motiv, teme, asocijacije).</w:t>
            </w:r>
          </w:p>
          <w:p w14:paraId="1F94AD15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A70FC0" w:rsidRPr="00A70FC0" w14:paraId="468236B3" w14:textId="77777777" w:rsidTr="00A70FC0">
        <w:tc>
          <w:tcPr>
            <w:tcW w:w="160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6F9F8365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ISHOD: OŠ LK B.1.2. Učenik uspoređuje svoj likovni ili vizualni rad i radove drugih učenika te </w:t>
            </w:r>
          </w:p>
          <w:p w14:paraId="5580BA91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opisuje svoj rad i vlastiti doživljaj stvaranja.</w:t>
            </w:r>
          </w:p>
        </w:tc>
      </w:tr>
      <w:tr w:rsidR="00A70FC0" w:rsidRPr="00A70FC0" w14:paraId="00230101" w14:textId="77777777" w:rsidTr="004665C6"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D9E2F3" w:themeFill="accent1" w:themeFillTint="33"/>
            <w:hideMark/>
          </w:tcPr>
          <w:p w14:paraId="0C794BB2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RAZRADA ISHODA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14:paraId="245996E6" w14:textId="327F4886" w:rsidR="00A70FC0" w:rsidRPr="00A70FC0" w:rsidRDefault="00390043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1BFEC7FA" w14:textId="2C49C31B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VRLO </w:t>
            </w:r>
            <w:r w:rsidR="00390043"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184A942B" w14:textId="11B67BB4" w:rsidR="00A70FC0" w:rsidRPr="00A70FC0" w:rsidRDefault="007D64EA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ODLIČNA</w:t>
            </w:r>
          </w:p>
        </w:tc>
      </w:tr>
      <w:tr w:rsidR="00A70FC0" w:rsidRPr="00A70FC0" w14:paraId="74683C5A" w14:textId="77777777" w:rsidTr="00A70FC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hideMark/>
          </w:tcPr>
          <w:p w14:paraId="59EA2C7F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 xml:space="preserve">Učenik opisuje i uspoređuje likovne ili vizualne radove prema kriterijima: osobnog doživljaja, likovnog jezika, likovnih materijala, tehnika i/ili vizualnih medija, prikaza teme </w:t>
            </w: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>ili motiva te originalnosti i uloženog truda.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F9A1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>Učenik opisuje i uspoređuje likovne ili vizualne radove prema kriterijima: osobnog doživljaja, likovnog jezika te originalnosti i uloženog truda.</w:t>
            </w:r>
          </w:p>
          <w:p w14:paraId="04AA5029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prepoznaje način na koji je izražen u likovnom ili vizualnom radu.</w:t>
            </w:r>
          </w:p>
          <w:p w14:paraId="14D1F0FD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6E74F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opisuje i uspoređuje likovne ili vizualne radove prema kriterijima: osobnog doživljaja, likovnog jezika, likovnih materijala i tehnika, prikaza teme ili motiva te originalnosti i uloženog truda.</w:t>
            </w:r>
          </w:p>
          <w:p w14:paraId="6AB4B3E3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prepoznaje poticaj i način na</w:t>
            </w:r>
          </w:p>
          <w:p w14:paraId="316604C6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>koji je izražen u likovnom ili vizualnom radu.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1FCB1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>Učenik opisuje i uspoređuje likovne ili vizualne radove prema kriterijima: osobnog doživljaja, likovnog jezika, likovnih materijala, tehnika i/ili vizualnih medija, prikaza teme ili motiva te originalnosti i uloženog truda.</w:t>
            </w:r>
          </w:p>
          <w:p w14:paraId="5FD7E731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prepoznaje poticaj i način na</w:t>
            </w:r>
          </w:p>
          <w:p w14:paraId="78CD3B48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koji je izražen u likovnom ili vizualnom radu.</w:t>
            </w:r>
          </w:p>
        </w:tc>
      </w:tr>
      <w:tr w:rsidR="00A70FC0" w:rsidRPr="00A70FC0" w14:paraId="5E684682" w14:textId="77777777" w:rsidTr="00A70FC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hideMark/>
          </w:tcPr>
          <w:p w14:paraId="5DE04AFE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prepoznaje poticaj i način na koji je izražen u likovnom ili vizualnom radu.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9EDAF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Aktivnosti opisivanja događaju se tijekom stvaranja i po dovršetku likovnog ili vizualnog uratka uz poticaj i navođenje.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00C46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Aktivnosti opisivanja događaju se većinom  po dovršetku likovnog ili vizualnog uratka.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387AA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Aktivnosti opisivanja događaju se jednako  tijekom stvaranja i po dovršetku likovnog ili vizualnog uratka.</w:t>
            </w:r>
          </w:p>
        </w:tc>
      </w:tr>
      <w:tr w:rsidR="00A70FC0" w:rsidRPr="00A70FC0" w14:paraId="63AB067A" w14:textId="77777777" w:rsidTr="00A70FC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hideMark/>
          </w:tcPr>
          <w:p w14:paraId="6165BED5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prepoznaje osobno zadovoljstvo u stvaralačkom procesu.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6CC32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prepoznaje osobno zadovoljstvo u stvaralačkom procesu, ali ga je potrebno motivirati kako bi ga izrekao.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45355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prepoznaje osobno zadovoljstvo u stvaralačkom procesu.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DD46D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prepoznaje osobno zadovoljstvo u stvaralačkom procesu.</w:t>
            </w:r>
          </w:p>
        </w:tc>
      </w:tr>
      <w:tr w:rsidR="00A70FC0" w:rsidRPr="00A70FC0" w14:paraId="17C1716B" w14:textId="77777777" w:rsidTr="00A70FC0">
        <w:tc>
          <w:tcPr>
            <w:tcW w:w="160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33246EF5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UMJETNOST U KONTEKSTU</w:t>
            </w:r>
          </w:p>
        </w:tc>
      </w:tr>
      <w:tr w:rsidR="00A70FC0" w:rsidRPr="00A70FC0" w14:paraId="131403E8" w14:textId="77777777" w:rsidTr="00A70FC0">
        <w:tc>
          <w:tcPr>
            <w:tcW w:w="160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7328C320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ISHOD: OŠ LK C.1.1. Učenik prepoznaje i u likovnom radu interpretira</w:t>
            </w:r>
          </w:p>
          <w:p w14:paraId="7DD297BC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povezanost oblikovanja vizualne okoline s aktivnostima, sadržajima i namjenama koji se u njoj odvijaju.</w:t>
            </w:r>
          </w:p>
        </w:tc>
      </w:tr>
      <w:tr w:rsidR="00A70FC0" w:rsidRPr="00A70FC0" w14:paraId="4C4F4EA6" w14:textId="77777777" w:rsidTr="004665C6"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D9E2F3" w:themeFill="accent1" w:themeFillTint="33"/>
            <w:hideMark/>
          </w:tcPr>
          <w:p w14:paraId="01E69175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RAZRADA ISHODA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14:paraId="0566F57F" w14:textId="291CAA01" w:rsidR="00A70FC0" w:rsidRPr="00A70FC0" w:rsidRDefault="00390043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59E4C142" w14:textId="23B177FD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VRLO </w:t>
            </w:r>
            <w:r w:rsidR="00390043"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37D6F3AF" w14:textId="440F6FFB" w:rsidR="00A70FC0" w:rsidRPr="00A70FC0" w:rsidRDefault="007D64EA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ODLIČNA</w:t>
            </w:r>
          </w:p>
        </w:tc>
      </w:tr>
      <w:tr w:rsidR="00A70FC0" w:rsidRPr="00A70FC0" w14:paraId="1C376A5E" w14:textId="77777777" w:rsidTr="00A70FC0">
        <w:trPr>
          <w:trHeight w:val="70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12" w:space="0" w:color="auto"/>
            </w:tcBorders>
            <w:hideMark/>
          </w:tcPr>
          <w:p w14:paraId="19891A7D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Kroz kreativne igre u prostoru te likovno i vizualno izražavanje učenik:</w:t>
            </w:r>
          </w:p>
          <w:p w14:paraId="3BC9DB44" w14:textId="77777777" w:rsidR="00A70FC0" w:rsidRPr="00A70FC0" w:rsidRDefault="00A70FC0" w:rsidP="00A70FC0">
            <w:pPr>
              <w:numPr>
                <w:ilvl w:val="1"/>
                <w:numId w:val="47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prepoznaje i interpretira karakteristike prostora i uporabnih predmeta u neposrednoj okolini (odnose veličina, karakteristike oblika i njihovu namjenu)</w:t>
            </w:r>
          </w:p>
          <w:p w14:paraId="49ED9FD6" w14:textId="77777777" w:rsidR="00A70FC0" w:rsidRPr="00A70FC0" w:rsidRDefault="00A70FC0" w:rsidP="00A70FC0">
            <w:pPr>
              <w:numPr>
                <w:ilvl w:val="1"/>
                <w:numId w:val="47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 xml:space="preserve">prepoznaje i opisuje jednostavne vizualne znakove i poruke u svojoj okolini i </w:t>
            </w: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>oblikuje jednostavnu vizualnu poruku.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9B04E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>Kroz kreativne igre u prostoru te likovno i vizualno izražavanje učenik:</w:t>
            </w:r>
          </w:p>
          <w:p w14:paraId="408D78D4" w14:textId="77777777" w:rsidR="00A70FC0" w:rsidRPr="00A70FC0" w:rsidRDefault="00A70FC0" w:rsidP="00A70FC0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prepoznaje karakteristike uporabnih prostora u neposrednoj okolini (otvoreni/zatvoreni i unutrašnji/vanjski, mali/veliki)</w:t>
            </w:r>
          </w:p>
          <w:p w14:paraId="0E61245A" w14:textId="77777777" w:rsidR="00A70FC0" w:rsidRPr="00A70FC0" w:rsidRDefault="00A70FC0" w:rsidP="00A70FC0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prepoznaje  jednostavne vizualne znakove i poruke u svojoj okolini i oblikuje jednostavnu vizualnu poruku (znak)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C412D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Kroz kreativne igre u prostoru te likovno i vizualno izražavanje učenik:</w:t>
            </w:r>
          </w:p>
          <w:p w14:paraId="341D22D5" w14:textId="77777777" w:rsidR="00A70FC0" w:rsidRPr="00A70FC0" w:rsidRDefault="00A70FC0" w:rsidP="00A70FC0">
            <w:pPr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prepoznaje i interpretira karakteristike prostora i uporabnih predmeta u neposrednoj okolini (odnose veličina, karakteristike oblika i njihovu namjenu: karakteristike prostora: otvoreni/zatvoreni i unutrašnji/vanjski, mali/veliki)</w:t>
            </w:r>
          </w:p>
          <w:p w14:paraId="5CCE03CB" w14:textId="77777777" w:rsidR="00A70FC0" w:rsidRPr="00A70FC0" w:rsidRDefault="00A70FC0" w:rsidP="00A70FC0">
            <w:pPr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prepoznaje i opisuje jednostavne vizualne znakove i poruke u svojoj okolini i oblikuje jednostavnu vizualnu poruku (reklama, znak, plakat)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46859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Kroz kreativne igre u prostoru te likovno i vizualno izražavanje učenik:</w:t>
            </w:r>
          </w:p>
          <w:p w14:paraId="1AD403DD" w14:textId="77777777" w:rsidR="00A70FC0" w:rsidRPr="00A70FC0" w:rsidRDefault="00A70FC0" w:rsidP="00A70FC0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prepoznaje i interpretira karakteristike prostora i uporabnih predmeta u neposrednoj okolini (odnose veličina, karakteristike oblika i njihovu namjenu: karakteristike prostora: otvoreni/zatvoreni i unutrašnji/vanjski, mali/veliki)</w:t>
            </w:r>
          </w:p>
          <w:p w14:paraId="52A4ED7B" w14:textId="77777777" w:rsidR="00A70FC0" w:rsidRPr="00A70FC0" w:rsidRDefault="00A70FC0" w:rsidP="00A70FC0">
            <w:pPr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prepoznaje i opisuje jednostavne vizualne znakove i poruke u svojoj okolini i oblikuje jednostavnu vizualnu poruku (reklama, plakat, zaštitni znak, prometni znak, piktogram)</w:t>
            </w:r>
          </w:p>
        </w:tc>
      </w:tr>
      <w:tr w:rsidR="00A70FC0" w:rsidRPr="00A70FC0" w14:paraId="5611CB25" w14:textId="77777777" w:rsidTr="00A70FC0">
        <w:tc>
          <w:tcPr>
            <w:tcW w:w="16019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14F85418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ISHOD: OŠ LK C.1.2. Učenik povezuje neki aspekt umjetničkog djela</w:t>
            </w:r>
          </w:p>
          <w:p w14:paraId="15BEDC30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s iskustvima iz svakodnevnog života te društvenim kontekstom.</w:t>
            </w:r>
          </w:p>
        </w:tc>
      </w:tr>
      <w:tr w:rsidR="00A70FC0" w:rsidRPr="00A70FC0" w14:paraId="1AA7008F" w14:textId="77777777" w:rsidTr="00A70FC0"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D9E2F3" w:themeFill="accent1" w:themeFillTint="33"/>
            <w:hideMark/>
          </w:tcPr>
          <w:p w14:paraId="03AB1CA4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RAZRADA ISHODA</w:t>
            </w:r>
          </w:p>
        </w:tc>
        <w:tc>
          <w:tcPr>
            <w:tcW w:w="12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7D05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</w:p>
        </w:tc>
      </w:tr>
      <w:tr w:rsidR="00A70FC0" w:rsidRPr="00A70FC0" w14:paraId="44278386" w14:textId="77777777" w:rsidTr="00A70FC0">
        <w:tc>
          <w:tcPr>
            <w:tcW w:w="7514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3CD3C54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povezuje neki od aspekata umjetničkog djela (likovni, vizualni i tematski sadržaj) s iskustvom iz svakodnevnog života i svoje okoline.</w:t>
            </w:r>
          </w:p>
        </w:tc>
        <w:tc>
          <w:tcPr>
            <w:tcW w:w="850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39015D7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14:paraId="09A2C335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Ostvarivanje ishoda se prati i ne podliježe vrednovanju.</w:t>
            </w:r>
          </w:p>
        </w:tc>
      </w:tr>
      <w:tr w:rsidR="00A70FC0" w:rsidRPr="00A70FC0" w14:paraId="35900DBE" w14:textId="77777777" w:rsidTr="00A70FC0">
        <w:tc>
          <w:tcPr>
            <w:tcW w:w="7514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AED7928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Učenik prepoznaje njemu bliske sadržaje kao produkt likovnog i vizualnog izražavanja.</w:t>
            </w:r>
          </w:p>
        </w:tc>
        <w:tc>
          <w:tcPr>
            <w:tcW w:w="850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34DC654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14:paraId="19BE5358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Ostvarivanje ishoda se prati i ne podliježe vrednovanju.</w:t>
            </w:r>
          </w:p>
        </w:tc>
      </w:tr>
    </w:tbl>
    <w:p w14:paraId="726C0365" w14:textId="77777777" w:rsidR="00A70FC0" w:rsidRPr="00A70FC0" w:rsidRDefault="00A70FC0" w:rsidP="00A70FC0">
      <w:pPr>
        <w:spacing w:after="0" w:line="240" w:lineRule="auto"/>
        <w:jc w:val="center"/>
        <w:rPr>
          <w:rFonts w:ascii="Open Sans" w:hAnsi="Open Sans" w:cs="Open Sans"/>
          <w:sz w:val="20"/>
          <w:szCs w:val="20"/>
        </w:rPr>
      </w:pPr>
    </w:p>
    <w:p w14:paraId="34CB1D92" w14:textId="74BD5FD0" w:rsidR="00A70FC0" w:rsidRPr="00A70FC0" w:rsidRDefault="00F63278" w:rsidP="00A70FC0">
      <w:pPr>
        <w:spacing w:after="0" w:line="240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  <w:r w:rsidRPr="00F467C7">
        <w:rPr>
          <w:rFonts w:ascii="Open Sans" w:hAnsi="Open Sans" w:cs="Open Sans"/>
          <w:b/>
          <w:bCs/>
          <w:sz w:val="20"/>
          <w:szCs w:val="20"/>
        </w:rPr>
        <w:t>E</w:t>
      </w:r>
      <w:r w:rsidR="00A70FC0" w:rsidRPr="00A70FC0">
        <w:rPr>
          <w:rFonts w:ascii="Open Sans" w:hAnsi="Open Sans" w:cs="Open Sans"/>
          <w:b/>
          <w:bCs/>
          <w:sz w:val="20"/>
          <w:szCs w:val="20"/>
        </w:rPr>
        <w:t>lement</w:t>
      </w:r>
      <w:r w:rsidRPr="00F467C7">
        <w:rPr>
          <w:rFonts w:ascii="Open Sans" w:hAnsi="Open Sans" w:cs="Open Sans"/>
          <w:b/>
          <w:bCs/>
          <w:sz w:val="20"/>
          <w:szCs w:val="20"/>
        </w:rPr>
        <w:t>i</w:t>
      </w:r>
      <w:r w:rsidR="00A70FC0" w:rsidRPr="00A70FC0">
        <w:rPr>
          <w:rFonts w:ascii="Open Sans" w:hAnsi="Open Sans" w:cs="Open Sans"/>
          <w:b/>
          <w:bCs/>
          <w:sz w:val="20"/>
          <w:szCs w:val="20"/>
        </w:rPr>
        <w:t xml:space="preserve"> vrednovanja za dodani element: Odgojni učinci rada.</w:t>
      </w:r>
    </w:p>
    <w:tbl>
      <w:tblPr>
        <w:tblW w:w="16155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3597"/>
        <w:gridCol w:w="3033"/>
        <w:gridCol w:w="3033"/>
        <w:gridCol w:w="3033"/>
        <w:gridCol w:w="3034"/>
      </w:tblGrid>
      <w:tr w:rsidR="00A70FC0" w:rsidRPr="00A70FC0" w14:paraId="2AE9036A" w14:textId="77777777" w:rsidTr="004665C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6F3A48D2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2A0897E0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NEDOVOLJAN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FFD966" w:themeFill="accent4" w:themeFillTint="99"/>
            <w:hideMark/>
          </w:tcPr>
          <w:p w14:paraId="26B74252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DOVOLJAN</w:t>
            </w:r>
          </w:p>
        </w:tc>
        <w:tc>
          <w:tcPr>
            <w:tcW w:w="3034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14:paraId="5F780460" w14:textId="54F83462" w:rsidR="00A70FC0" w:rsidRPr="00A70FC0" w:rsidRDefault="00390043" w:rsidP="00A70FC0">
            <w:pPr>
              <w:spacing w:after="0" w:line="240" w:lineRule="auto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1A4CC6BF" w14:textId="4F6B0F2C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VRLO </w:t>
            </w:r>
            <w:r w:rsidR="00390043"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0E714822" w14:textId="21A22865" w:rsidR="00A70FC0" w:rsidRPr="00A70FC0" w:rsidRDefault="007D64EA" w:rsidP="00A70FC0">
            <w:pPr>
              <w:spacing w:after="0" w:line="240" w:lineRule="auto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ODLIČNA</w:t>
            </w:r>
          </w:p>
        </w:tc>
      </w:tr>
      <w:tr w:rsidR="00A70FC0" w:rsidRPr="00A70FC0" w14:paraId="3663C1DA" w14:textId="77777777" w:rsidTr="00A70FC0">
        <w:trPr>
          <w:cantSplit/>
          <w:trHeight w:val="113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834C2CA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 xml:space="preserve">ODGOJNI UČINCI RADA 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8B96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  <w:lang w:val="sv-SE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  <w:lang w:val="sv-SE"/>
              </w:rPr>
              <w:t>Učenik ne želi raditi ni kao dio skupine niti samostalno čak ni uz stalne poticaje.</w:t>
            </w:r>
          </w:p>
          <w:p w14:paraId="40F4C8EB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Ne prihvaća pravila.</w:t>
            </w:r>
          </w:p>
          <w:p w14:paraId="09CCA788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Neprimjereno se ponaša u radu.</w:t>
            </w:r>
          </w:p>
          <w:p w14:paraId="0B43BCD0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Ne prihvaća odgovornost za svoje ponašanje.</w:t>
            </w:r>
          </w:p>
          <w:p w14:paraId="40AF3813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Nema razvijen osjećaj samokontrole.</w:t>
            </w:r>
          </w:p>
          <w:p w14:paraId="1D0719CE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Ne nosi pribor za rad.</w:t>
            </w:r>
          </w:p>
          <w:p w14:paraId="3475B2B4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Ne reagira na opomenu.</w:t>
            </w:r>
          </w:p>
          <w:p w14:paraId="22556614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9DA11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  <w:lang w:val="sv-SE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  <w:lang w:val="sv-SE"/>
              </w:rPr>
              <w:t>U rad se uključuje tek uz stalne intervencije učitelja.</w:t>
            </w:r>
          </w:p>
          <w:p w14:paraId="636F9EFB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Postavljena pravila prihvaća uz stalna podsjećanja na ista.</w:t>
            </w:r>
          </w:p>
          <w:p w14:paraId="4C32F719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Neprimjereno se ponaša u radu.</w:t>
            </w:r>
          </w:p>
          <w:p w14:paraId="5A3E53D8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Odgovornost za svoje ponašanje prihvaća nakon intervencije učitelja.</w:t>
            </w:r>
          </w:p>
          <w:p w14:paraId="2423768A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Potrebno razvijati osjećaj za samokontrolu.</w:t>
            </w:r>
          </w:p>
          <w:p w14:paraId="7F874347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Ne brine o urednosti pribora za rad i na sat ga nosi povremeno.</w:t>
            </w:r>
          </w:p>
          <w:p w14:paraId="032CEF03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Često ne reagira na opomenu.</w:t>
            </w:r>
          </w:p>
          <w:p w14:paraId="6DD9EF13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59374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Uz poticaj se uključuje u rad skupine i u sve oblike rada.</w:t>
            </w:r>
          </w:p>
          <w:p w14:paraId="3CE6BB1B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Prihvaća samo određena postavljena pravila.</w:t>
            </w:r>
          </w:p>
          <w:p w14:paraId="7AA4DF36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 radu ponekada dolazi do nepoželjnih oblika ponašanja te je često potrebna intervencija učitelja.</w:t>
            </w:r>
          </w:p>
          <w:p w14:paraId="221403BE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Ponekada zaboravlja pribor za rad.</w:t>
            </w:r>
          </w:p>
          <w:p w14:paraId="74E063DE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14:paraId="5F641F4D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1BD4B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Uglavnom se uključuje u rad skupine i u sve oblike rada.</w:t>
            </w:r>
          </w:p>
          <w:p w14:paraId="0697A471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Prihvaća i slijedi postavljena pravila pri radu uz manje opomene i podsjećanja.</w:t>
            </w:r>
          </w:p>
          <w:p w14:paraId="028C2D64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 radu se uglavnom ponaša primjereno.</w:t>
            </w:r>
          </w:p>
          <w:p w14:paraId="56B5FA7E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Nosi pribor za rad.</w:t>
            </w:r>
          </w:p>
          <w:p w14:paraId="1E579137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14:paraId="206AA281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8F931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Rado se uključuje u rad skupine i u sve oblike rada.</w:t>
            </w:r>
          </w:p>
          <w:p w14:paraId="45ACADD5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Prihvaća i slijedi postavljena pravila pri radu.</w:t>
            </w:r>
          </w:p>
          <w:p w14:paraId="0C95A6D7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 radu se ponaša primjereno.</w:t>
            </w:r>
          </w:p>
          <w:p w14:paraId="642E2D24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Redovito nosi pribor za rad i brine o njegovoj urednosti.</w:t>
            </w:r>
          </w:p>
          <w:p w14:paraId="5A86B044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Sve dodatne zadatke prihvaća i odrađuje na vrijeme, kvalitetno i sa entuzijazmom.</w:t>
            </w:r>
          </w:p>
          <w:p w14:paraId="7C251A02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2C109D3E" w14:textId="77777777" w:rsidR="00A70FC0" w:rsidRPr="00A70FC0" w:rsidRDefault="00A70FC0" w:rsidP="00A70FC0">
      <w:pPr>
        <w:spacing w:after="0" w:line="240" w:lineRule="auto"/>
        <w:jc w:val="center"/>
        <w:rPr>
          <w:rFonts w:ascii="Open Sans" w:hAnsi="Open Sans" w:cs="Open Sans"/>
          <w:sz w:val="20"/>
          <w:szCs w:val="20"/>
        </w:rPr>
      </w:pPr>
    </w:p>
    <w:p w14:paraId="146D0D39" w14:textId="77777777" w:rsidR="00A70FC0" w:rsidRPr="00A70FC0" w:rsidRDefault="00A70FC0" w:rsidP="00A70FC0">
      <w:pPr>
        <w:spacing w:after="0" w:line="240" w:lineRule="auto"/>
        <w:jc w:val="center"/>
        <w:rPr>
          <w:rFonts w:ascii="Open Sans" w:hAnsi="Open Sans" w:cs="Open Sans"/>
          <w:sz w:val="20"/>
          <w:szCs w:val="20"/>
        </w:rPr>
      </w:pPr>
    </w:p>
    <w:p w14:paraId="7B0680F6" w14:textId="77777777" w:rsidR="00F467C7" w:rsidRDefault="00F467C7" w:rsidP="00A70FC0">
      <w:pPr>
        <w:spacing w:after="0" w:line="240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</w:p>
    <w:p w14:paraId="469A47F1" w14:textId="77777777" w:rsidR="00F467C7" w:rsidRDefault="00F467C7" w:rsidP="00A70FC0">
      <w:pPr>
        <w:spacing w:after="0" w:line="240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</w:p>
    <w:p w14:paraId="10A61649" w14:textId="77777777" w:rsidR="00F467C7" w:rsidRDefault="00F467C7" w:rsidP="00A70FC0">
      <w:pPr>
        <w:spacing w:after="0" w:line="240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</w:p>
    <w:p w14:paraId="11301356" w14:textId="77777777" w:rsidR="00F467C7" w:rsidRDefault="00F467C7" w:rsidP="00A70FC0">
      <w:pPr>
        <w:spacing w:after="0" w:line="240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</w:p>
    <w:p w14:paraId="36A0F1F0" w14:textId="4EB1AC69" w:rsidR="00A70FC0" w:rsidRPr="00A70FC0" w:rsidRDefault="00A70FC0" w:rsidP="00A70FC0">
      <w:pPr>
        <w:spacing w:after="0" w:line="240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  <w:r w:rsidRPr="00A70FC0">
        <w:rPr>
          <w:rFonts w:ascii="Open Sans" w:hAnsi="Open Sans" w:cs="Open Sans"/>
          <w:b/>
          <w:bCs/>
          <w:sz w:val="20"/>
          <w:szCs w:val="20"/>
        </w:rPr>
        <w:lastRenderedPageBreak/>
        <w:t>GLAZBENA KULTURA</w:t>
      </w:r>
    </w:p>
    <w:p w14:paraId="58069306" w14:textId="77777777" w:rsidR="00A70FC0" w:rsidRPr="00A70FC0" w:rsidRDefault="00A70FC0" w:rsidP="00A70FC0">
      <w:pPr>
        <w:spacing w:after="0" w:line="240" w:lineRule="auto"/>
        <w:jc w:val="center"/>
        <w:rPr>
          <w:rFonts w:ascii="Open Sans" w:hAnsi="Open Sans" w:cs="Open Sans"/>
          <w:sz w:val="20"/>
          <w:szCs w:val="20"/>
        </w:rPr>
      </w:pPr>
    </w:p>
    <w:p w14:paraId="0F4327FF" w14:textId="77777777" w:rsidR="00A70FC0" w:rsidRPr="00A70FC0" w:rsidRDefault="00A70FC0" w:rsidP="00A70FC0">
      <w:pPr>
        <w:spacing w:after="0" w:line="240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</w:p>
    <w:tbl>
      <w:tblPr>
        <w:tblW w:w="15735" w:type="dxa"/>
        <w:tblInd w:w="-714" w:type="dxa"/>
        <w:tblLook w:val="0480" w:firstRow="0" w:lastRow="0" w:firstColumn="1" w:lastColumn="0" w:noHBand="0" w:noVBand="1"/>
      </w:tblPr>
      <w:tblGrid>
        <w:gridCol w:w="3403"/>
        <w:gridCol w:w="3597"/>
        <w:gridCol w:w="4237"/>
        <w:gridCol w:w="4498"/>
      </w:tblGrid>
      <w:tr w:rsidR="00A70FC0" w:rsidRPr="00A70FC0" w14:paraId="34AB4161" w14:textId="77777777" w:rsidTr="00A70FC0">
        <w:trPr>
          <w:trHeight w:val="137"/>
        </w:trPr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1E621ACF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DOMENA A. SLUŠANJE I UPOZNAVANJE GLAZBE</w:t>
            </w:r>
          </w:p>
        </w:tc>
      </w:tr>
      <w:tr w:rsidR="00A70FC0" w:rsidRPr="00A70FC0" w14:paraId="4C251C94" w14:textId="77777777" w:rsidTr="00A70FC0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28F7F956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ISHOD:  OŠ GK A.1.1. Učenik poznaje određeni broj skladbi.</w:t>
            </w:r>
          </w:p>
        </w:tc>
      </w:tr>
      <w:tr w:rsidR="00A70FC0" w:rsidRPr="00A70FC0" w14:paraId="6133BC4C" w14:textId="77777777" w:rsidTr="004665C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D9E2F3" w:themeFill="accent1" w:themeFillTint="33"/>
            <w:hideMark/>
          </w:tcPr>
          <w:p w14:paraId="46C6266B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RAZRADA ISHODA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14:paraId="3ABCA9BE" w14:textId="6DDBB984" w:rsidR="00A70FC0" w:rsidRPr="00A70FC0" w:rsidRDefault="00390043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72C8B3D0" w14:textId="50803ED6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VRLO </w:t>
            </w:r>
            <w:r w:rsidR="00390043"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18A731F1" w14:textId="10992918" w:rsidR="00A70FC0" w:rsidRPr="00A70FC0" w:rsidRDefault="007D64EA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ODLIČNA</w:t>
            </w:r>
          </w:p>
        </w:tc>
      </w:tr>
      <w:tr w:rsidR="00A70FC0" w:rsidRPr="00A70FC0" w14:paraId="3355FBB0" w14:textId="77777777" w:rsidTr="00A70FC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hideMark/>
          </w:tcPr>
          <w:p w14:paraId="18CB8FF8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Poznaje određeni broj kraćih skladbi (cjelovite skladbe, stavci ili ulomci) različitih vrsta glazbe (klasična, tradicijska, popularna, jazz i filmska glazba).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EE732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Poznaje manji dio obrađenih dijelova skladbi različitih vrsta glazbe (klasična, tradicijska, popularna, jazz i filmska glazba) ali ih nije u mogućnosti razvrstati po navedenim stilovima.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85BA7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Poznaje dio obrađenih cjelovitih skladbi ili dijelova različitih vrsta glazbe (klasična, tradicijska, popularna, jazz i filmska glazba) i uz poticaj ih razvrstava po navedenim stilovima.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1047D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Poznaje većinu obrađenih cjelovitih skladbi različitih vrsta glazbe (klasična, tradicijska, popularna, jazz i filmska glazba) te ih je u mogućnosti samostalno razvrstati po navedenim stilovima.</w:t>
            </w:r>
          </w:p>
        </w:tc>
      </w:tr>
      <w:tr w:rsidR="00A70FC0" w:rsidRPr="00A70FC0" w14:paraId="582D31EA" w14:textId="77777777" w:rsidTr="00A70FC0">
        <w:tc>
          <w:tcPr>
            <w:tcW w:w="15735" w:type="dxa"/>
            <w:gridSpan w:val="4"/>
            <w:tcBorders>
              <w:top w:val="single" w:sz="1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04A56555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ISHOD: OŠ GK A.1.2. Učenik temeljem slušanja razlikuje pojedine glazbeno-izražajne sastavnice.</w:t>
            </w:r>
          </w:p>
        </w:tc>
      </w:tr>
      <w:tr w:rsidR="00A70FC0" w:rsidRPr="00A70FC0" w14:paraId="6AC46C92" w14:textId="77777777" w:rsidTr="004665C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D9E2F3" w:themeFill="accent1" w:themeFillTint="33"/>
            <w:hideMark/>
          </w:tcPr>
          <w:p w14:paraId="58E0B526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RAZRADA ISHODA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14:paraId="3F925629" w14:textId="4B3A4260" w:rsidR="00A70FC0" w:rsidRPr="00A70FC0" w:rsidRDefault="00390043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6C003730" w14:textId="5269A543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VRLO </w:t>
            </w:r>
            <w:r w:rsidR="00390043"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5F52138A" w14:textId="0F2FACEF" w:rsidR="00A70FC0" w:rsidRPr="00A70FC0" w:rsidRDefault="007D64EA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ODLIČNA</w:t>
            </w:r>
          </w:p>
        </w:tc>
      </w:tr>
      <w:tr w:rsidR="00A70FC0" w:rsidRPr="00A70FC0" w14:paraId="18F809C6" w14:textId="77777777" w:rsidTr="00A70FC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double" w:sz="12" w:space="0" w:color="auto"/>
            </w:tcBorders>
            <w:hideMark/>
          </w:tcPr>
          <w:p w14:paraId="0C861C45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Temeljem slušanja razlikuje pojedine glazbeno-izražajne sastavnice:</w:t>
            </w:r>
          </w:p>
          <w:p w14:paraId="0FF746E1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– metar/dobe</w:t>
            </w:r>
          </w:p>
          <w:p w14:paraId="1C66E7FA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– tempo</w:t>
            </w:r>
          </w:p>
          <w:p w14:paraId="32DE2B2D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– visina tona</w:t>
            </w:r>
          </w:p>
          <w:p w14:paraId="102B3085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– dinamika</w:t>
            </w:r>
          </w:p>
          <w:p w14:paraId="63F1299E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– boja/izvođači.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D6814B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Temeljem slušanja uspoređuje glazbeno-izražajne sastavnice u različitim skladbama isključivo uz pomoć učitelja te uspoređujući sa prethodno slušanim skladbama i sastavnicama u njima.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12AED7F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Temeljem slušanja uspoređuje glazbeno-izražajne sastavnice u različitim skladbama.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6E5CD0B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Temeljem slušanja samostalno uspoređuje glazbeno-izražajne sastavnice u različitim skladbama imenujući i razlikujući jednu od druge.</w:t>
            </w:r>
          </w:p>
        </w:tc>
      </w:tr>
      <w:tr w:rsidR="00A70FC0" w:rsidRPr="00A70FC0" w14:paraId="34C83267" w14:textId="77777777" w:rsidTr="00A70FC0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E9BA9A6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DOMENA B. IZRAŽAVANJE GLAZBOM I UZ GLAZBU</w:t>
            </w:r>
          </w:p>
        </w:tc>
      </w:tr>
      <w:tr w:rsidR="00A70FC0" w:rsidRPr="00A70FC0" w14:paraId="303E9FD4" w14:textId="77777777" w:rsidTr="00A70FC0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7F425EDF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ISHOD OŠ GK B.1.1. Učenik sudjeluje u zajedničkoj izvedbi glazbe.</w:t>
            </w:r>
          </w:p>
        </w:tc>
      </w:tr>
      <w:tr w:rsidR="00A70FC0" w:rsidRPr="00A70FC0" w14:paraId="34024233" w14:textId="77777777" w:rsidTr="004665C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D9E2F3" w:themeFill="accent1" w:themeFillTint="33"/>
            <w:hideMark/>
          </w:tcPr>
          <w:p w14:paraId="6D864395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RAZRADA ISHODA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14:paraId="52DB947A" w14:textId="26DAB911" w:rsidR="00A70FC0" w:rsidRPr="00A70FC0" w:rsidRDefault="00390043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4CDBF525" w14:textId="389042DD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VRLO </w:t>
            </w:r>
            <w:r w:rsidR="00390043"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2D586AB4" w14:textId="206FCA85" w:rsidR="00A70FC0" w:rsidRPr="00A70FC0" w:rsidRDefault="007D64EA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ODLIČNA</w:t>
            </w:r>
          </w:p>
        </w:tc>
      </w:tr>
      <w:tr w:rsidR="00A70FC0" w:rsidRPr="00A70FC0" w14:paraId="525DA3C6" w14:textId="77777777" w:rsidTr="00A70FC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</w:tcPr>
          <w:p w14:paraId="55B26AF4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Sudjeluje u zajedničkoj izvedbi glazbe, usklađuje vlastitu izvedbu s izvedbama drugih učenika te vrednuje vlastitu izvedbu, izvedbe drugih i zajedničku izvedbu.</w:t>
            </w:r>
          </w:p>
          <w:p w14:paraId="38BDF6F8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86A3F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Isključivo uz poticaj sudjeluje u zajedničkoj izvedbi glazbe, teško usklađuje vlastitu izvedbu s izvedbama drugih učenika. Nevoljko i nerealno vrednuje vlastitu izvedbu, izvedbe drugih i zajedničku izvedbu.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0F124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Uglavnom sudjeluje u zajedničkoj izvedbi glazbe, usklađuje vlastitu izvedbu s izvedbama drugih učenika te vrednuje vlastitu izvedbu, izvedbe drugih i zajedničku izvedbu.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FCE64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Rado i aktivno sudjeluje u zajedničkoj izvedbi glazbe, usklađuje vlastitu izvedbu s izvedbama drugih učenika. Realno vrednuje vlastitu izvedbu, izvedbe drugih i zajedničku izvedbu te daje sugestije za poboljšanje iste.</w:t>
            </w:r>
          </w:p>
        </w:tc>
      </w:tr>
      <w:tr w:rsidR="00A70FC0" w:rsidRPr="00A70FC0" w14:paraId="35C325E2" w14:textId="77777777" w:rsidTr="00A70FC0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6D60CDC6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ISHOD: OŠ GK B.1.2. Učenik pjeva/izvodi pjesme i brojalice.</w:t>
            </w:r>
          </w:p>
        </w:tc>
      </w:tr>
      <w:tr w:rsidR="00A70FC0" w:rsidRPr="00A70FC0" w14:paraId="2C05C1EB" w14:textId="77777777" w:rsidTr="004665C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D9E2F3" w:themeFill="accent1" w:themeFillTint="33"/>
            <w:hideMark/>
          </w:tcPr>
          <w:p w14:paraId="1A9119CF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RAZRADA ISHODA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14:paraId="4B97D159" w14:textId="7492B2CE" w:rsidR="00A70FC0" w:rsidRPr="00A70FC0" w:rsidRDefault="00390043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1A47112F" w14:textId="1D18142E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VRLO </w:t>
            </w:r>
            <w:r w:rsidR="00390043"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336B0759" w14:textId="05CA5DCA" w:rsidR="00A70FC0" w:rsidRPr="00A70FC0" w:rsidRDefault="007D64EA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ODLIČNA</w:t>
            </w:r>
          </w:p>
        </w:tc>
      </w:tr>
      <w:tr w:rsidR="00A70FC0" w:rsidRPr="00A70FC0" w14:paraId="36E9EDA6" w14:textId="77777777" w:rsidTr="00A70FC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hideMark/>
          </w:tcPr>
          <w:p w14:paraId="73ED0D04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Pjeva/izvodi pjesme i brojalice i pritom uvažava glazbeno-izražajne sastavnice </w:t>
            </w:r>
          </w:p>
          <w:p w14:paraId="68193894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(metar/dobe, tempo, visina tona, dinamika).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C75C9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Nevoljko pjeva/izvodi pjesme i brojalice i pritom ne uvažavajući glazbeno-izražajne sastavnice (metar/dobe, tempo, visina tona, dinamika).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F68B3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Pjeva/izvodi pjesme i brojalice i pritom uvažava glazbeno-izražajne sastavnice (metar/dobe, tempo, visina tona, dinamika).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07C36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 xml:space="preserve">Samostalno i rado pjeva/izvodi pjesme i brojalice i pritom uvažava glazbeno-izražajne sastavnice (metar/dobe, tempo, visina tona, dinamika). </w:t>
            </w:r>
          </w:p>
        </w:tc>
      </w:tr>
      <w:tr w:rsidR="00A70FC0" w:rsidRPr="00A70FC0" w14:paraId="32EDA7CF" w14:textId="77777777" w:rsidTr="00A70FC0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474EBE77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ISHOD: OŠ GK B.1.3. Učenik izvodi glazbene igre uz pjevanje, slušanje glazbe i pokret uz glazbu.</w:t>
            </w:r>
          </w:p>
        </w:tc>
      </w:tr>
      <w:tr w:rsidR="00A70FC0" w:rsidRPr="00A70FC0" w14:paraId="29ED8C3B" w14:textId="77777777" w:rsidTr="004665C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D9E2F3" w:themeFill="accent1" w:themeFillTint="33"/>
            <w:hideMark/>
          </w:tcPr>
          <w:p w14:paraId="624B7C1A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RAZRADA ISHODA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14:paraId="04E4CB5D" w14:textId="690B59F4" w:rsidR="00A70FC0" w:rsidRPr="00A70FC0" w:rsidRDefault="00390043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585A6110" w14:textId="183DCBE1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VRLO </w:t>
            </w:r>
            <w:r w:rsidR="00390043"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1E4A7815" w14:textId="313F99EC" w:rsidR="00A70FC0" w:rsidRPr="00A70FC0" w:rsidRDefault="007D64EA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ODLIČNA</w:t>
            </w:r>
          </w:p>
        </w:tc>
      </w:tr>
      <w:tr w:rsidR="00A70FC0" w:rsidRPr="00A70FC0" w14:paraId="29321B22" w14:textId="77777777" w:rsidTr="00A70FC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hideMark/>
          </w:tcPr>
          <w:p w14:paraId="19297BAB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Izvodi glazbene igre uz pjevanje, s tonovima/melodijama /ritmovima, uz slušanje glazbe te prati glazbu pokretom, a pritom opaža i uvažava glazbeno-izražajne sastavnice.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A067E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Uz poticaj i intervencije učitelja izvodi glazbene igre s pjevanjem, s tonovima/melodijama/ritmovima, uz slušanje glazbe i prati pokretom pjesme i skladbe. Potrebno učestalo  skretanje pozornosti na uvažavanje glazbeno-izražajnih sastavnica.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7F287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Uglavnom samostalno izvodi glazbene igre s pjevanjem, s tonovima/melodijama/ritmovima, uz slušanje glazbe i prati pokretom pjesme i skladbe uz povremeno skretanje pozornosti na glazbeno-izražajne sastavnice.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00E50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Samostalno i rado izvodi glazbene igre s pjevanjem, s tonovima/melodijama/ritmovima, uz slušanje glazbe i prati pokretom pjesme i skladbe uvažavajući glazbeno-izražajne sastavnice.</w:t>
            </w:r>
          </w:p>
        </w:tc>
      </w:tr>
      <w:tr w:rsidR="00A70FC0" w:rsidRPr="00A70FC0" w14:paraId="2E8DA139" w14:textId="77777777" w:rsidTr="00A70FC0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0247BBCD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ISHOD: OŠ GK B.1.4. Učenik stvara/improvizira melodijske i ritamske cjeline te svira uz</w:t>
            </w:r>
          </w:p>
          <w:p w14:paraId="14FC4FC9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pjesme/brojalice koje izvodi.</w:t>
            </w:r>
          </w:p>
        </w:tc>
      </w:tr>
      <w:tr w:rsidR="00A70FC0" w:rsidRPr="00A70FC0" w14:paraId="766AC93E" w14:textId="77777777" w:rsidTr="004665C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D9E2F3" w:themeFill="accent1" w:themeFillTint="33"/>
            <w:hideMark/>
          </w:tcPr>
          <w:p w14:paraId="0A6ED1F7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RAZRADA ISHODA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14:paraId="5879A46E" w14:textId="7AAD57DB" w:rsidR="00A70FC0" w:rsidRPr="00A70FC0" w:rsidRDefault="00390043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4DA5F68A" w14:textId="7CFDFD03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VRLO </w:t>
            </w:r>
            <w:r w:rsidR="00390043"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72EFD928" w14:textId="669B98C4" w:rsidR="00A70FC0" w:rsidRPr="00A70FC0" w:rsidRDefault="007D64EA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ODLIČNA</w:t>
            </w:r>
          </w:p>
        </w:tc>
      </w:tr>
      <w:tr w:rsidR="00A70FC0" w:rsidRPr="00A70FC0" w14:paraId="25F991F3" w14:textId="77777777" w:rsidTr="00A70FC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hideMark/>
          </w:tcPr>
          <w:p w14:paraId="79B73725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Stvara/improvizira melodijske i ritamske cjeline pjevanjem, pokretom/plesom, pljeskanjem, lupkanjem, koračanjem i/ili udaraljkama.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B8EBD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Tek uz poticaj stvara melodijske i ritamske cjeline pjevanjem, pokretom, pljeskanjem, lupkanjem, koračanjem i/ili udaraljkama.</w:t>
            </w:r>
          </w:p>
          <w:p w14:paraId="102FABB9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A17D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 skupini stvara jednostavne melodijske i ritamske cjeline pjevanjem, pokretom, pljeskanjem, lupkanjem, koračanjem i/ili udaraljkama.</w:t>
            </w:r>
          </w:p>
          <w:p w14:paraId="77CF049C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0CA75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Samostalno stvara kreativne i složene melodijske i ritamske cjeline pjevanjem, pokretom, pljeskanjem, lupkanjem, koračanjem i/ili udaraljkama.</w:t>
            </w:r>
          </w:p>
          <w:p w14:paraId="3F93D906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A70FC0" w:rsidRPr="00A70FC0" w14:paraId="44DFDF78" w14:textId="77777777" w:rsidTr="00A70FC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hideMark/>
          </w:tcPr>
          <w:p w14:paraId="7260D7CA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 xml:space="preserve">Svira na udaraljkama ili </w:t>
            </w:r>
            <w:proofErr w:type="spellStart"/>
            <w:r w:rsidRPr="00A70FC0">
              <w:rPr>
                <w:rFonts w:ascii="Open Sans" w:hAnsi="Open Sans" w:cs="Open Sans"/>
                <w:sz w:val="20"/>
                <w:szCs w:val="20"/>
              </w:rPr>
              <w:t>tjeloglazbom</w:t>
            </w:r>
            <w:proofErr w:type="spellEnd"/>
            <w:r w:rsidRPr="00A70FC0">
              <w:rPr>
                <w:rFonts w:ascii="Open Sans" w:hAnsi="Open Sans" w:cs="Open Sans"/>
                <w:sz w:val="20"/>
                <w:szCs w:val="20"/>
              </w:rPr>
              <w:t xml:space="preserve"> uz pjesme/brojalice koje pjeva/izvodi.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34949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Udaraljke iz dječjeg instrumentarija koristi ne nepravilan i često nenamjenski način te uz čestu intervenciju i korekciju učitelja.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F3463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 xml:space="preserve">Svira na udaraljkama ili </w:t>
            </w:r>
            <w:proofErr w:type="spellStart"/>
            <w:r w:rsidRPr="00A70FC0">
              <w:rPr>
                <w:rFonts w:ascii="Open Sans" w:hAnsi="Open Sans" w:cs="Open Sans"/>
                <w:sz w:val="20"/>
                <w:szCs w:val="20"/>
              </w:rPr>
              <w:t>tjeloglazbom</w:t>
            </w:r>
            <w:proofErr w:type="spellEnd"/>
            <w:r w:rsidRPr="00A70FC0">
              <w:rPr>
                <w:rFonts w:ascii="Open Sans" w:hAnsi="Open Sans" w:cs="Open Sans"/>
                <w:sz w:val="20"/>
                <w:szCs w:val="20"/>
              </w:rPr>
              <w:t xml:space="preserve"> uz pjesme/brojalice koje pjeva/izvodi uz manja odstupanja u tekstu i/ili ritmu. Ritam i tekst pjesama i brojalica reproducira uglavnom točno.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97CA7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 xml:space="preserve">Samostalno svira na udaraljkama ili </w:t>
            </w:r>
            <w:proofErr w:type="spellStart"/>
            <w:r w:rsidRPr="00A70FC0">
              <w:rPr>
                <w:rFonts w:ascii="Open Sans" w:hAnsi="Open Sans" w:cs="Open Sans"/>
                <w:sz w:val="20"/>
                <w:szCs w:val="20"/>
              </w:rPr>
              <w:t>tjeloglazbom</w:t>
            </w:r>
            <w:proofErr w:type="spellEnd"/>
            <w:r w:rsidRPr="00A70FC0">
              <w:rPr>
                <w:rFonts w:ascii="Open Sans" w:hAnsi="Open Sans" w:cs="Open Sans"/>
                <w:sz w:val="20"/>
                <w:szCs w:val="20"/>
              </w:rPr>
              <w:t xml:space="preserve"> uz pjesme ili brojalice koje pjeva/izvodi. Ritam i tekst pjesama i brojalica reproducira točno. Udaraljke iz dječjeg instrumentarija koristi ispravno.</w:t>
            </w:r>
          </w:p>
        </w:tc>
      </w:tr>
      <w:tr w:rsidR="00A70FC0" w:rsidRPr="00A70FC0" w14:paraId="46633FF8" w14:textId="77777777" w:rsidTr="00A70FC0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5B8CDF66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DOMENA C: GLAZBA U KONTEKSTU</w:t>
            </w:r>
          </w:p>
        </w:tc>
      </w:tr>
      <w:tr w:rsidR="00A70FC0" w:rsidRPr="00A70FC0" w14:paraId="1F33E7A3" w14:textId="77777777" w:rsidTr="00A70FC0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6899E6DB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ISHOD: OŠ GK C.1.1. Učenik na osnovu slušanja glazbe i aktivnog muziciranja </w:t>
            </w:r>
          </w:p>
          <w:p w14:paraId="733A509F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prepoznaje različite uloge glazbe.</w:t>
            </w:r>
          </w:p>
        </w:tc>
      </w:tr>
      <w:tr w:rsidR="00A70FC0" w:rsidRPr="00A70FC0" w14:paraId="60443316" w14:textId="77777777" w:rsidTr="004665C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D9E2F3" w:themeFill="accent1" w:themeFillTint="33"/>
            <w:hideMark/>
          </w:tcPr>
          <w:p w14:paraId="254A2611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>RAZRADA ISHODA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14:paraId="28A32974" w14:textId="59864C4E" w:rsidR="00A70FC0" w:rsidRPr="00A70FC0" w:rsidRDefault="00390043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167A015D" w14:textId="3B2A07FA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VRLO </w:t>
            </w:r>
            <w:r w:rsidR="00390043">
              <w:rPr>
                <w:rFonts w:ascii="Open Sans" w:hAnsi="Open Sans" w:cs="Open Sans"/>
                <w:b/>
                <w:bCs/>
                <w:sz w:val="20"/>
                <w:szCs w:val="20"/>
              </w:rPr>
              <w:t>DOBRA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6193056E" w14:textId="18EC5A40" w:rsidR="00A70FC0" w:rsidRPr="00A70FC0" w:rsidRDefault="007D64EA" w:rsidP="00A70FC0">
            <w:pPr>
              <w:spacing w:after="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ODLIČNA</w:t>
            </w:r>
          </w:p>
        </w:tc>
      </w:tr>
      <w:tr w:rsidR="00A70FC0" w:rsidRPr="00A70FC0" w14:paraId="56CB4972" w14:textId="77777777" w:rsidTr="00A70FC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hideMark/>
          </w:tcPr>
          <w:p w14:paraId="3368C2F0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 xml:space="preserve">Na osnovu slušanja glazbe i aktivnog muziciranja prepoznaje </w:t>
            </w: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>različite uloge glazbe (svečana glazba, glazba za ples i sl.).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B32E6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Glazbene primjere sluša uz česta skretanja pozornosti na sadržaje </w:t>
            </w: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slušanja. Teško i uz poticaje prepoznaje različite uloge glazbe. 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C86DC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Pozorno sluša glazbene primjere uz manje intervencije učitelja. Dio slušanih glazbenih </w:t>
            </w: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>primjera pravilno kategorizira po ulozi (svečana glazba, glazba za ples i sl.).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E6F93" w14:textId="77777777" w:rsidR="00A70FC0" w:rsidRPr="00A70FC0" w:rsidRDefault="00A70FC0" w:rsidP="00A70FC0">
            <w:pPr>
              <w:spacing w:after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Slušanjem glazbenih primjera samostalno prepoznaje različite uloge glazbe. </w:t>
            </w:r>
            <w:r w:rsidRPr="00A70FC0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Samoinicijativno i samostalno daje primjere i ostalih skladbi u istoj vrsti glazbe. </w:t>
            </w:r>
          </w:p>
        </w:tc>
      </w:tr>
    </w:tbl>
    <w:p w14:paraId="1C469FDA" w14:textId="77777777" w:rsidR="00F63278" w:rsidRPr="00F467C7" w:rsidRDefault="00F63278" w:rsidP="00A70FC0">
      <w:pPr>
        <w:spacing w:after="0" w:line="240" w:lineRule="auto"/>
        <w:jc w:val="center"/>
        <w:rPr>
          <w:rFonts w:ascii="Open Sans" w:hAnsi="Open Sans" w:cs="Open Sans"/>
          <w:sz w:val="20"/>
          <w:szCs w:val="20"/>
        </w:rPr>
      </w:pPr>
    </w:p>
    <w:p w14:paraId="2F0C8DEA" w14:textId="77777777" w:rsidR="00F63278" w:rsidRPr="00F467C7" w:rsidRDefault="00F63278" w:rsidP="00A70FC0">
      <w:pPr>
        <w:spacing w:after="0" w:line="240" w:lineRule="auto"/>
        <w:jc w:val="center"/>
        <w:rPr>
          <w:rFonts w:ascii="Open Sans" w:hAnsi="Open Sans" w:cs="Open Sans"/>
          <w:sz w:val="20"/>
          <w:szCs w:val="20"/>
        </w:rPr>
      </w:pPr>
    </w:p>
    <w:p w14:paraId="001CCF52" w14:textId="77777777" w:rsidR="00F63278" w:rsidRPr="00F467C7" w:rsidRDefault="00F63278" w:rsidP="00A70FC0">
      <w:pPr>
        <w:spacing w:after="0" w:line="240" w:lineRule="auto"/>
        <w:jc w:val="center"/>
        <w:rPr>
          <w:rFonts w:ascii="Open Sans" w:hAnsi="Open Sans" w:cs="Open Sans"/>
          <w:sz w:val="20"/>
          <w:szCs w:val="20"/>
        </w:rPr>
      </w:pPr>
    </w:p>
    <w:p w14:paraId="723F1400" w14:textId="77777777" w:rsidR="00F63278" w:rsidRPr="00F467C7" w:rsidRDefault="00F63278" w:rsidP="00A70FC0">
      <w:pPr>
        <w:spacing w:after="0" w:line="240" w:lineRule="auto"/>
        <w:jc w:val="center"/>
        <w:rPr>
          <w:rFonts w:ascii="Open Sans" w:hAnsi="Open Sans" w:cs="Open Sans"/>
          <w:sz w:val="20"/>
          <w:szCs w:val="20"/>
        </w:rPr>
      </w:pPr>
    </w:p>
    <w:p w14:paraId="0A07BF75" w14:textId="77777777" w:rsidR="00F63278" w:rsidRPr="00F467C7" w:rsidRDefault="00F63278" w:rsidP="00A70FC0">
      <w:pPr>
        <w:spacing w:after="0" w:line="240" w:lineRule="auto"/>
        <w:jc w:val="center"/>
        <w:rPr>
          <w:rFonts w:ascii="Open Sans" w:hAnsi="Open Sans" w:cs="Open Sans"/>
          <w:sz w:val="20"/>
          <w:szCs w:val="20"/>
        </w:rPr>
      </w:pPr>
    </w:p>
    <w:p w14:paraId="0B5E10FB" w14:textId="77777777" w:rsidR="00F63278" w:rsidRPr="00F467C7" w:rsidRDefault="00F63278" w:rsidP="00A70FC0">
      <w:pPr>
        <w:spacing w:after="0" w:line="240" w:lineRule="auto"/>
        <w:jc w:val="center"/>
        <w:rPr>
          <w:rFonts w:ascii="Open Sans" w:hAnsi="Open Sans" w:cs="Open Sans"/>
          <w:sz w:val="20"/>
          <w:szCs w:val="20"/>
        </w:rPr>
      </w:pPr>
    </w:p>
    <w:p w14:paraId="419ED496" w14:textId="77777777" w:rsidR="00F63278" w:rsidRPr="00F467C7" w:rsidRDefault="00F63278" w:rsidP="00A70FC0">
      <w:pPr>
        <w:spacing w:after="0" w:line="240" w:lineRule="auto"/>
        <w:jc w:val="center"/>
        <w:rPr>
          <w:rFonts w:ascii="Open Sans" w:hAnsi="Open Sans" w:cs="Open Sans"/>
          <w:sz w:val="20"/>
          <w:szCs w:val="20"/>
        </w:rPr>
      </w:pPr>
    </w:p>
    <w:p w14:paraId="190B669D" w14:textId="32BE17AB" w:rsidR="00A70FC0" w:rsidRPr="00A70FC0" w:rsidRDefault="00F63278" w:rsidP="00A70FC0">
      <w:pPr>
        <w:spacing w:after="0" w:line="240" w:lineRule="auto"/>
        <w:jc w:val="center"/>
        <w:rPr>
          <w:rFonts w:ascii="Open Sans" w:hAnsi="Open Sans" w:cs="Open Sans"/>
          <w:sz w:val="20"/>
          <w:szCs w:val="20"/>
        </w:rPr>
      </w:pPr>
      <w:r w:rsidRPr="00F467C7">
        <w:rPr>
          <w:rFonts w:ascii="Open Sans" w:hAnsi="Open Sans" w:cs="Open Sans"/>
          <w:sz w:val="20"/>
          <w:szCs w:val="20"/>
        </w:rPr>
        <w:t>E</w:t>
      </w:r>
      <w:r w:rsidR="00A70FC0" w:rsidRPr="00A70FC0">
        <w:rPr>
          <w:rFonts w:ascii="Open Sans" w:hAnsi="Open Sans" w:cs="Open Sans"/>
          <w:sz w:val="20"/>
          <w:szCs w:val="20"/>
        </w:rPr>
        <w:t>lement</w:t>
      </w:r>
      <w:r w:rsidRPr="00F467C7">
        <w:rPr>
          <w:rFonts w:ascii="Open Sans" w:hAnsi="Open Sans" w:cs="Open Sans"/>
          <w:sz w:val="20"/>
          <w:szCs w:val="20"/>
        </w:rPr>
        <w:t>i</w:t>
      </w:r>
      <w:r w:rsidR="00A70FC0" w:rsidRPr="00A70FC0">
        <w:rPr>
          <w:rFonts w:ascii="Open Sans" w:hAnsi="Open Sans" w:cs="Open Sans"/>
          <w:sz w:val="20"/>
          <w:szCs w:val="20"/>
        </w:rPr>
        <w:t xml:space="preserve"> vrednovanja za </w:t>
      </w:r>
      <w:r w:rsidRPr="00F467C7">
        <w:rPr>
          <w:rFonts w:ascii="Open Sans" w:hAnsi="Open Sans" w:cs="Open Sans"/>
          <w:sz w:val="20"/>
          <w:szCs w:val="20"/>
        </w:rPr>
        <w:t>d</w:t>
      </w:r>
      <w:r w:rsidR="00A70FC0" w:rsidRPr="00A70FC0">
        <w:rPr>
          <w:rFonts w:ascii="Open Sans" w:hAnsi="Open Sans" w:cs="Open Sans"/>
          <w:sz w:val="20"/>
          <w:szCs w:val="20"/>
        </w:rPr>
        <w:t>odani element: Odgojni učinci rada.</w:t>
      </w:r>
    </w:p>
    <w:tbl>
      <w:tblPr>
        <w:tblW w:w="1545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4"/>
        <w:gridCol w:w="3313"/>
        <w:gridCol w:w="3033"/>
        <w:gridCol w:w="3033"/>
        <w:gridCol w:w="3033"/>
        <w:gridCol w:w="2615"/>
      </w:tblGrid>
      <w:tr w:rsidR="00A70FC0" w:rsidRPr="00A70FC0" w14:paraId="1580B17E" w14:textId="77777777" w:rsidTr="004665C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656C5A31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08CCFCBF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NEDOVOLJAN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FFD966" w:themeFill="accent4" w:themeFillTint="99"/>
            <w:hideMark/>
          </w:tcPr>
          <w:p w14:paraId="3B08D0ED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DOVOLJAN</w:t>
            </w:r>
          </w:p>
        </w:tc>
        <w:tc>
          <w:tcPr>
            <w:tcW w:w="3033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14:paraId="5C43EE03" w14:textId="29F602DE" w:rsidR="00A70FC0" w:rsidRPr="00A70FC0" w:rsidRDefault="00390043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DOBRA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350EC1BB" w14:textId="613E38DE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 xml:space="preserve">VRLO </w:t>
            </w:r>
            <w:r w:rsidR="00390043">
              <w:rPr>
                <w:rFonts w:ascii="Open Sans" w:hAnsi="Open Sans" w:cs="Open Sans"/>
                <w:sz w:val="20"/>
                <w:szCs w:val="20"/>
              </w:rPr>
              <w:t>DOBRA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122AF835" w14:textId="7B9D8B0F" w:rsidR="00A70FC0" w:rsidRPr="00A70FC0" w:rsidRDefault="007D64EA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ODLIČNA</w:t>
            </w:r>
          </w:p>
        </w:tc>
      </w:tr>
      <w:tr w:rsidR="00A70FC0" w:rsidRPr="00A70FC0" w14:paraId="3DDA9218" w14:textId="77777777" w:rsidTr="00A70FC0">
        <w:trPr>
          <w:cantSplit/>
          <w:trHeight w:val="1134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525F702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 xml:space="preserve">ODGOJNI UČINCI RADA 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1BF1A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  <w:lang w:val="sv-SE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  <w:lang w:val="sv-SE"/>
              </w:rPr>
              <w:t>Niti uz poticaj ne želi raditi kao dio skupine niti samostalno.</w:t>
            </w:r>
          </w:p>
          <w:p w14:paraId="388D04D7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Ne prihvaća pravila.</w:t>
            </w:r>
          </w:p>
          <w:p w14:paraId="14FF6F05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Neprimjereno se ponaša u radu.</w:t>
            </w:r>
          </w:p>
          <w:p w14:paraId="2652CE29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Ne prihvaća odgovornost za svoje ponašanje.</w:t>
            </w:r>
          </w:p>
          <w:p w14:paraId="51BBCF57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Nema razvijen osjećaj samokontrole.</w:t>
            </w:r>
          </w:p>
          <w:p w14:paraId="2D0E0B48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Ne nosi pribor za rad.</w:t>
            </w:r>
          </w:p>
          <w:p w14:paraId="0ED3985C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Ne reagira na opomenu.</w:t>
            </w:r>
          </w:p>
          <w:p w14:paraId="6688B4AC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80D9E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  <w:lang w:val="sv-SE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  <w:lang w:val="sv-SE"/>
              </w:rPr>
              <w:t>U rad se uključuje tek uz stalne intervencije učitelja.</w:t>
            </w:r>
          </w:p>
          <w:p w14:paraId="6F7F25C9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Postavljena pravila prihvaća uz stalna podsjećanja na ista.</w:t>
            </w:r>
          </w:p>
          <w:p w14:paraId="7BD9837B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Neprimjereno se ponaša u radu.</w:t>
            </w:r>
          </w:p>
          <w:p w14:paraId="62960270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Odgovornost za svoje ponašanje prihvaća nakon intervencije učitelja.</w:t>
            </w:r>
          </w:p>
          <w:p w14:paraId="2FE86D29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Potrebno razvijati osjećaj za samokontrolu.</w:t>
            </w:r>
          </w:p>
          <w:p w14:paraId="02B09C02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Ne brine o urednosti pribora za rad i na sat ga nosi povremeno.</w:t>
            </w:r>
          </w:p>
          <w:p w14:paraId="4C5DB199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Često ne reagira na opomenu.</w:t>
            </w:r>
          </w:p>
          <w:p w14:paraId="41730F41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04D4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Uz poticaj se uključuje u rad skupine i u sve oblike rada.</w:t>
            </w:r>
          </w:p>
          <w:p w14:paraId="524F3F83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Prihvaća samo određena postavljena pravila.</w:t>
            </w:r>
          </w:p>
          <w:p w14:paraId="4544603A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 radu ponekada dolazi do nepoželjnih oblika ponašanja te je često potrebna intervencija učitelja.</w:t>
            </w:r>
          </w:p>
          <w:p w14:paraId="6B2C7087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Ponekada zaboravlja pribor za rad.</w:t>
            </w:r>
          </w:p>
          <w:p w14:paraId="22E5D49E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14:paraId="661A88B0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B93B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Uglavnom se uključuje u rad skupine i u sve oblike rada.</w:t>
            </w:r>
          </w:p>
          <w:p w14:paraId="07A0D87D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Prihvaća i slijedi postavljena pravila pri radu uz manje opomene i podsjećanja.</w:t>
            </w:r>
          </w:p>
          <w:p w14:paraId="409DF4E6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 radu se uglavnom ponaša primjereno.</w:t>
            </w:r>
          </w:p>
          <w:p w14:paraId="06C8EBF5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Nosi pribor za rad.</w:t>
            </w:r>
          </w:p>
          <w:p w14:paraId="6510C5A8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14:paraId="4F7BABF3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7506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Rado se uključuje u rad skupine i u sve oblike rada.</w:t>
            </w:r>
          </w:p>
          <w:p w14:paraId="191648AA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Prihvaća i slijedi postavljena pravila pri radu.</w:t>
            </w:r>
          </w:p>
          <w:p w14:paraId="06EE614D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U radu se ponaša primjereno.</w:t>
            </w:r>
          </w:p>
          <w:p w14:paraId="02177BA7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Redovito nosi pribor za rad i brine o njegovoj urednosti.</w:t>
            </w:r>
          </w:p>
          <w:p w14:paraId="59EF5D61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70FC0">
              <w:rPr>
                <w:rFonts w:ascii="Open Sans" w:hAnsi="Open Sans" w:cs="Open Sans"/>
                <w:sz w:val="20"/>
                <w:szCs w:val="20"/>
              </w:rPr>
              <w:t>Sve dodatne zadatke (izrada plakata, jednostavnih glazbala..) prihvaća i odrađuje na vrijeme, kvalitetno i sa entuzijazmom.</w:t>
            </w:r>
          </w:p>
          <w:p w14:paraId="4EDE366B" w14:textId="77777777" w:rsidR="00A70FC0" w:rsidRPr="00A70FC0" w:rsidRDefault="00A70FC0" w:rsidP="00A70FC0">
            <w:pPr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052379CA" w14:textId="77777777" w:rsidR="00A70FC0" w:rsidRDefault="00A70FC0" w:rsidP="00A70FC0">
      <w:pPr>
        <w:spacing w:after="0" w:line="240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</w:p>
    <w:p w14:paraId="3AE2A112" w14:textId="77777777" w:rsidR="00F467C7" w:rsidRDefault="00F467C7" w:rsidP="00A70FC0">
      <w:pPr>
        <w:spacing w:after="0" w:line="240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</w:p>
    <w:p w14:paraId="6A621F64" w14:textId="77777777" w:rsidR="00F467C7" w:rsidRDefault="00F467C7" w:rsidP="00A70FC0">
      <w:pPr>
        <w:spacing w:after="0" w:line="240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</w:p>
    <w:p w14:paraId="3217734F" w14:textId="77777777" w:rsidR="00F467C7" w:rsidRDefault="00F467C7" w:rsidP="00A70FC0">
      <w:pPr>
        <w:spacing w:after="0" w:line="240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</w:p>
    <w:p w14:paraId="0A50EB6F" w14:textId="77777777" w:rsidR="00F467C7" w:rsidRDefault="00F467C7" w:rsidP="00A70FC0">
      <w:pPr>
        <w:spacing w:after="0" w:line="240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</w:p>
    <w:p w14:paraId="7DA6950D" w14:textId="77777777" w:rsidR="00F467C7" w:rsidRDefault="00F467C7" w:rsidP="00A70FC0">
      <w:pPr>
        <w:spacing w:after="0" w:line="240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</w:p>
    <w:p w14:paraId="7730B303" w14:textId="77777777" w:rsidR="00F467C7" w:rsidRPr="00A70FC0" w:rsidRDefault="00F467C7" w:rsidP="00A70FC0">
      <w:pPr>
        <w:spacing w:after="0" w:line="240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</w:p>
    <w:p w14:paraId="60000E51" w14:textId="77777777" w:rsidR="00492113" w:rsidRPr="00F467C7" w:rsidRDefault="00492113" w:rsidP="007C2A2E">
      <w:pPr>
        <w:spacing w:after="0" w:line="240" w:lineRule="auto"/>
        <w:jc w:val="center"/>
        <w:rPr>
          <w:rFonts w:ascii="Open Sans" w:hAnsi="Open Sans" w:cs="Open Sans"/>
          <w:b/>
          <w:sz w:val="20"/>
          <w:szCs w:val="20"/>
        </w:rPr>
      </w:pPr>
      <w:r w:rsidRPr="00F467C7">
        <w:rPr>
          <w:rFonts w:ascii="Open Sans" w:hAnsi="Open Sans" w:cs="Open Sans"/>
          <w:b/>
          <w:bCs/>
          <w:sz w:val="20"/>
          <w:szCs w:val="20"/>
        </w:rPr>
        <w:lastRenderedPageBreak/>
        <w:t>TJELESNA I ZDRAVSTVENA KULTURA</w:t>
      </w:r>
      <w:r w:rsidRPr="00F467C7">
        <w:rPr>
          <w:rFonts w:ascii="Open Sans" w:hAnsi="Open Sans" w:cs="Open Sans"/>
          <w:b/>
          <w:sz w:val="20"/>
          <w:szCs w:val="20"/>
        </w:rPr>
        <w:br/>
      </w:r>
    </w:p>
    <w:tbl>
      <w:tblPr>
        <w:tblW w:w="15986" w:type="dxa"/>
        <w:tblInd w:w="-998" w:type="dxa"/>
        <w:tblLook w:val="0480" w:firstRow="0" w:lastRow="0" w:firstColumn="1" w:lastColumn="0" w:noHBand="0" w:noVBand="1"/>
      </w:tblPr>
      <w:tblGrid>
        <w:gridCol w:w="2978"/>
        <w:gridCol w:w="2126"/>
        <w:gridCol w:w="1134"/>
        <w:gridCol w:w="709"/>
        <w:gridCol w:w="425"/>
        <w:gridCol w:w="284"/>
        <w:gridCol w:w="2693"/>
        <w:gridCol w:w="992"/>
        <w:gridCol w:w="284"/>
        <w:gridCol w:w="1559"/>
        <w:gridCol w:w="2802"/>
      </w:tblGrid>
      <w:tr w:rsidR="00E803D4" w:rsidRPr="00E803D4" w14:paraId="03CAF74D" w14:textId="77777777" w:rsidTr="00E803D4">
        <w:tc>
          <w:tcPr>
            <w:tcW w:w="159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F70571E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>Predmetno područje A: Kineziološka teorijska i motorička znanja</w:t>
            </w:r>
          </w:p>
        </w:tc>
      </w:tr>
      <w:tr w:rsidR="00E803D4" w:rsidRPr="00E803D4" w14:paraId="27341B14" w14:textId="77777777" w:rsidTr="00E803D4">
        <w:tc>
          <w:tcPr>
            <w:tcW w:w="159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C7DF531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>ISHOD: OŠ TZK A.1.1.  Izvodi prirodne načine gibanja.</w:t>
            </w:r>
          </w:p>
        </w:tc>
      </w:tr>
      <w:tr w:rsidR="00E803D4" w:rsidRPr="00E803D4" w14:paraId="1BB614C3" w14:textId="77777777" w:rsidTr="004665C6"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D9E2F3" w:themeFill="accent1" w:themeFillTint="33"/>
            <w:hideMark/>
          </w:tcPr>
          <w:p w14:paraId="14FF87ED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>RAZRADA ISHODA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14:paraId="2A0E4D07" w14:textId="66F62F04" w:rsidR="00E803D4" w:rsidRPr="00E803D4" w:rsidRDefault="00390043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01ADD10A" w14:textId="1AF0300B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 xml:space="preserve">VRLO </w:t>
            </w:r>
            <w:r w:rsidR="00390043"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04390D0B" w14:textId="482109FB" w:rsidR="00E803D4" w:rsidRPr="00E803D4" w:rsidRDefault="007D64EA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E803D4" w:rsidRPr="00E803D4" w14:paraId="0460990F" w14:textId="77777777" w:rsidTr="00E803D4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334740AE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Izvodi raznovrsne prirodne načine gibanja za ovladavanje prostorom, preprekama, otporom i baratanjem predmetima.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91CDD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Oponašajući izvodi prirodne načine gibanja, pri čemu gibanja izvodi djelomično pravilno.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53954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Oponašajući izvodi prirodne načine gibanja, pri čemu gibanja izvodi  pravilno uz povremene korekcije od strane učitelja.</w:t>
            </w:r>
          </w:p>
        </w:tc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52CB2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Oponašajući izvodi prirodne načine gibanja, pri čemu gibanja izvodi pravilno i motorički ispravno.</w:t>
            </w:r>
          </w:p>
        </w:tc>
      </w:tr>
      <w:tr w:rsidR="00E803D4" w:rsidRPr="00E803D4" w14:paraId="5F762D44" w14:textId="77777777" w:rsidTr="00E803D4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double" w:sz="12" w:space="0" w:color="auto"/>
            </w:tcBorders>
            <w:vAlign w:val="center"/>
            <w:hideMark/>
          </w:tcPr>
          <w:p w14:paraId="08DC999D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Prepoznaje raznovrsne prirodne načine gibanja.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1FDC240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Prema primjeru prepoznaje raznovrsne prirodne načine gibanja.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4F11DD27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Prepoznaje raznovrsne prirodne načine gibanja koje izvodi uglavnom pravilno.</w:t>
            </w:r>
          </w:p>
        </w:tc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7B5DFB14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Prepoznaje i demonstrira raznovrsne prirodne načine gibanja.</w:t>
            </w:r>
          </w:p>
        </w:tc>
      </w:tr>
      <w:tr w:rsidR="00E803D4" w:rsidRPr="00E803D4" w14:paraId="2911E2B7" w14:textId="77777777" w:rsidTr="00E803D4">
        <w:tc>
          <w:tcPr>
            <w:tcW w:w="15986" w:type="dxa"/>
            <w:gridSpan w:val="11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3B38569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>ISHOD: OŠ TZK A.1.2. Provodi jednostavne motoričke igre.</w:t>
            </w:r>
          </w:p>
        </w:tc>
      </w:tr>
      <w:tr w:rsidR="00E803D4" w:rsidRPr="00E803D4" w14:paraId="65130222" w14:textId="77777777" w:rsidTr="004665C6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D9E2F3" w:themeFill="accent1" w:themeFillTint="33"/>
            <w:hideMark/>
          </w:tcPr>
          <w:p w14:paraId="2E334A97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 xml:space="preserve">RAZRADA ISHODA 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14:paraId="00C160F8" w14:textId="5EAA296C" w:rsidR="00E803D4" w:rsidRPr="00E803D4" w:rsidRDefault="00390043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15B1C2F8" w14:textId="534C0CF9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 xml:space="preserve">VRLO </w:t>
            </w:r>
            <w:r w:rsidR="00390043"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5F915266" w14:textId="37C456CA" w:rsidR="00E803D4" w:rsidRPr="00E803D4" w:rsidRDefault="007D64EA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E803D4" w:rsidRPr="00E803D4" w14:paraId="2F0F002C" w14:textId="77777777" w:rsidTr="00E803D4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nil"/>
              <w:right w:val="double" w:sz="12" w:space="0" w:color="auto"/>
            </w:tcBorders>
            <w:vAlign w:val="center"/>
            <w:hideMark/>
          </w:tcPr>
          <w:p w14:paraId="2545CA3D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Sudjeluje u jednostavnim motoričkim igrama.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16C519E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Ne razumije upute igre te istu provodi uz dodatne upute.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83CA81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Igru provodi prema uputi.</w:t>
            </w:r>
          </w:p>
        </w:tc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1FC81DE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Shvaća i primjenjuje pravila igre u potpunosti.</w:t>
            </w:r>
          </w:p>
        </w:tc>
      </w:tr>
      <w:tr w:rsidR="00E803D4" w:rsidRPr="00E803D4" w14:paraId="57B5B540" w14:textId="77777777" w:rsidTr="00E803D4">
        <w:tc>
          <w:tcPr>
            <w:tcW w:w="159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D8663F6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>Predmetno područje B: Morfološka obilježja, motoričke i funkcionalne sposobnosti</w:t>
            </w:r>
          </w:p>
        </w:tc>
      </w:tr>
      <w:tr w:rsidR="00E803D4" w:rsidRPr="00E803D4" w14:paraId="55803714" w14:textId="77777777" w:rsidTr="00E803D4">
        <w:tc>
          <w:tcPr>
            <w:tcW w:w="159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0F72CD7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>ISHOD: OŠ TZK B.1.1. Slijedi upute za svrstavanje u prostoru i prema tjelesnoj visini.</w:t>
            </w:r>
          </w:p>
        </w:tc>
      </w:tr>
      <w:tr w:rsidR="00E803D4" w:rsidRPr="00E803D4" w14:paraId="75B090A4" w14:textId="77777777" w:rsidTr="00E803D4"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DE796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Sudjeluje u praćenju svoje visine i tjelesne mase.</w:t>
            </w:r>
          </w:p>
        </w:tc>
        <w:tc>
          <w:tcPr>
            <w:tcW w:w="97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A3FDC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>Ostvarivanje ishoda se prati i ne podliježe vrednovanju.</w:t>
            </w:r>
          </w:p>
        </w:tc>
      </w:tr>
      <w:tr w:rsidR="00E803D4" w:rsidRPr="00E803D4" w14:paraId="1AE319AE" w14:textId="77777777" w:rsidTr="00E803D4"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9ECDA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Razlikuje tjelesnu visinu od tjelesne mase.</w:t>
            </w:r>
          </w:p>
        </w:tc>
        <w:tc>
          <w:tcPr>
            <w:tcW w:w="97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011AE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>Ostvarivanje ishoda se prati i ne podliježe vrednovanju.</w:t>
            </w:r>
          </w:p>
        </w:tc>
      </w:tr>
      <w:tr w:rsidR="00E803D4" w:rsidRPr="00E803D4" w14:paraId="4D3054D7" w14:textId="77777777" w:rsidTr="00E803D4"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CD70B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Pronalazi svoje mjesto u svrstavanju prema visini (vrsta...).</w:t>
            </w:r>
          </w:p>
        </w:tc>
        <w:tc>
          <w:tcPr>
            <w:tcW w:w="97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288A1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>Ostvarivanje ishoda se prati i ne podliježe vrednovanju.</w:t>
            </w:r>
          </w:p>
        </w:tc>
      </w:tr>
      <w:tr w:rsidR="00E803D4" w:rsidRPr="00E803D4" w14:paraId="20935083" w14:textId="77777777" w:rsidTr="00E803D4">
        <w:tc>
          <w:tcPr>
            <w:tcW w:w="159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2339977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>Predmetno područje C: Motorička postignuća</w:t>
            </w:r>
          </w:p>
        </w:tc>
      </w:tr>
      <w:tr w:rsidR="00E803D4" w:rsidRPr="00E803D4" w14:paraId="47CCF2DB" w14:textId="77777777" w:rsidTr="00E803D4">
        <w:tc>
          <w:tcPr>
            <w:tcW w:w="159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E8462BE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>ISHOD: OŠ TZK C.1.1. Prati motorička postignuća.</w:t>
            </w:r>
          </w:p>
        </w:tc>
      </w:tr>
      <w:tr w:rsidR="00E803D4" w:rsidRPr="00E803D4" w14:paraId="0F307DBC" w14:textId="77777777" w:rsidTr="004665C6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D9E2F3" w:themeFill="accent1" w:themeFillTint="33"/>
            <w:hideMark/>
          </w:tcPr>
          <w:p w14:paraId="1C8DA19D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>RAZRADA ISHODA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14:paraId="007DC6A7" w14:textId="6ED9BADF" w:rsidR="00E803D4" w:rsidRPr="00E803D4" w:rsidRDefault="00390043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743A9423" w14:textId="6C219869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 xml:space="preserve">VRLO </w:t>
            </w:r>
            <w:r w:rsidR="00390043"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4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0651E7A6" w14:textId="47CB3C32" w:rsidR="00E803D4" w:rsidRPr="00E803D4" w:rsidRDefault="007D64EA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E803D4" w:rsidRPr="00E803D4" w14:paraId="1157679E" w14:textId="77777777" w:rsidTr="00E803D4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52545223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lastRenderedPageBreak/>
              <w:t>RAZRADA ISHODA:</w:t>
            </w:r>
          </w:p>
          <w:p w14:paraId="07DFF571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Prati i prepoznaje osobna postignuća u svladanim obrazovnim sadržajima.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792AB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Izvodi osnovne strukture usvojenih obrazovnih sadržaja uz pomoć učitelja i iz više pokušaja.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280D1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Izvodi osnovne strukture usvojenih obrazovnih sadržaja.</w:t>
            </w:r>
          </w:p>
        </w:tc>
        <w:tc>
          <w:tcPr>
            <w:tcW w:w="4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48B79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Samostalno izvodi osnovne strukture usvojenih obrazovnih sadržaja.</w:t>
            </w:r>
          </w:p>
        </w:tc>
      </w:tr>
      <w:tr w:rsidR="00E803D4" w:rsidRPr="00E803D4" w14:paraId="5CF6AF09" w14:textId="77777777" w:rsidTr="00E803D4">
        <w:tc>
          <w:tcPr>
            <w:tcW w:w="159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12ED6E3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>Predmetno područje D: Zdravstveni i odgojni učinci tjelesnog vježbanja</w:t>
            </w:r>
          </w:p>
        </w:tc>
      </w:tr>
      <w:tr w:rsidR="00E803D4" w:rsidRPr="00E803D4" w14:paraId="39D044C8" w14:textId="77777777" w:rsidTr="00E803D4">
        <w:tc>
          <w:tcPr>
            <w:tcW w:w="159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EA5CDAC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>ISHOD: OŠ TZK D.1.1. Primjenjuje postupke za održavanje higijene pri tjelesnim vježbanjem i brine se o opremi za TZK.</w:t>
            </w:r>
          </w:p>
        </w:tc>
      </w:tr>
      <w:tr w:rsidR="00E803D4" w:rsidRPr="00E803D4" w14:paraId="4EEB65C5" w14:textId="77777777" w:rsidTr="004665C6"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D9E2F3" w:themeFill="accent1" w:themeFillTint="33"/>
            <w:hideMark/>
          </w:tcPr>
          <w:p w14:paraId="05EB8BE5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>RAZRADA ISHODA</w:t>
            </w:r>
          </w:p>
        </w:tc>
        <w:tc>
          <w:tcPr>
            <w:tcW w:w="2126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27E7F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>NEDOVOLJAN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FFD966" w:themeFill="accent4" w:themeFillTint="99"/>
            <w:hideMark/>
          </w:tcPr>
          <w:p w14:paraId="359BB1B8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>DOVOLJAN</w:t>
            </w:r>
          </w:p>
        </w:tc>
        <w:tc>
          <w:tcPr>
            <w:tcW w:w="2693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14:paraId="30FDA2AE" w14:textId="5435EA37" w:rsidR="00E803D4" w:rsidRPr="00E803D4" w:rsidRDefault="00390043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0D56C7F4" w14:textId="13D8102A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 xml:space="preserve">VRLO </w:t>
            </w:r>
            <w:r w:rsidR="00390043"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55418DD7" w14:textId="2672EB1D" w:rsidR="00E803D4" w:rsidRPr="00E803D4" w:rsidRDefault="007D64EA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E803D4" w:rsidRPr="00E803D4" w14:paraId="6D80EAEA" w14:textId="77777777" w:rsidTr="00E803D4">
        <w:tc>
          <w:tcPr>
            <w:tcW w:w="76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C094A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Primjenjuje postupke za održavanje higijene pri tjelesnom vježbanju.</w:t>
            </w:r>
          </w:p>
        </w:tc>
        <w:tc>
          <w:tcPr>
            <w:tcW w:w="83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D23BD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>Ostvarivanje ishoda se prati i ne podliježe vrednovanju.</w:t>
            </w:r>
          </w:p>
        </w:tc>
      </w:tr>
      <w:tr w:rsidR="00E803D4" w:rsidRPr="00E803D4" w14:paraId="1973E318" w14:textId="77777777" w:rsidTr="00E803D4">
        <w:trPr>
          <w:trHeight w:val="163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hideMark/>
          </w:tcPr>
          <w:p w14:paraId="05C10A5F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Brine se o opremi za TZK.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79FA0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Na sat ne nosi odgovarajuću opremu za rad.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3910B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Isključivo uz stalno učiteljevo praćenje i podsjećanje donosi odgovarajuću opremu za TZK.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03D9F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Uz učiteljevo podsjećanje donosi odgovarajuću opremu za TZK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8C286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Uglavnom redovito donosi odgovarajuću opremu za TZK.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B4646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 xml:space="preserve">Redovito donosi urednu i čistu odgovarajuću opremu za TZK. </w:t>
            </w:r>
          </w:p>
        </w:tc>
      </w:tr>
      <w:tr w:rsidR="00E803D4" w:rsidRPr="00E803D4" w14:paraId="43520189" w14:textId="77777777" w:rsidTr="00E803D4">
        <w:tc>
          <w:tcPr>
            <w:tcW w:w="159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0DDBC645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>ISHOD: OŠ TZK D.1.2. Slijedi upute za rad i pravila motoričke igre.</w:t>
            </w:r>
          </w:p>
        </w:tc>
      </w:tr>
      <w:tr w:rsidR="00E803D4" w:rsidRPr="00E803D4" w14:paraId="63358494" w14:textId="77777777" w:rsidTr="004665C6"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D9E2F3" w:themeFill="accent1" w:themeFillTint="33"/>
            <w:hideMark/>
          </w:tcPr>
          <w:p w14:paraId="3C11AEA6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>RAZRADA ISHODA</w:t>
            </w:r>
          </w:p>
        </w:tc>
        <w:tc>
          <w:tcPr>
            <w:tcW w:w="2126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F3E5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>NEDOVOLJAN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FFD966" w:themeFill="accent4" w:themeFillTint="99"/>
            <w:hideMark/>
          </w:tcPr>
          <w:p w14:paraId="1B4A46A6" w14:textId="77777777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>DOVOLJAN</w:t>
            </w:r>
          </w:p>
        </w:tc>
        <w:tc>
          <w:tcPr>
            <w:tcW w:w="2693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14:paraId="0B851976" w14:textId="4CCD21BC" w:rsidR="00E803D4" w:rsidRPr="00E803D4" w:rsidRDefault="00390043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0C2E7E77" w14:textId="6C6051DC" w:rsidR="00E803D4" w:rsidRPr="00E803D4" w:rsidRDefault="00E803D4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b/>
                <w:sz w:val="20"/>
                <w:szCs w:val="20"/>
              </w:rPr>
              <w:t xml:space="preserve">VRLO </w:t>
            </w:r>
            <w:r w:rsidR="00390043">
              <w:rPr>
                <w:rFonts w:ascii="Open Sans" w:hAnsi="Open Sans" w:cs="Open Sans"/>
                <w:b/>
                <w:sz w:val="20"/>
                <w:szCs w:val="20"/>
              </w:rPr>
              <w:t>DOBRA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6EB6505A" w14:textId="59CDA990" w:rsidR="00E803D4" w:rsidRPr="00E803D4" w:rsidRDefault="007D64EA" w:rsidP="00E803D4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ODLIČNA</w:t>
            </w:r>
          </w:p>
        </w:tc>
      </w:tr>
      <w:tr w:rsidR="00E803D4" w:rsidRPr="00E803D4" w14:paraId="4748CD97" w14:textId="77777777" w:rsidTr="00E803D4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</w:tcPr>
          <w:p w14:paraId="172C1396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Prihvaća pravila igre.</w:t>
            </w:r>
          </w:p>
          <w:p w14:paraId="10F81199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7E597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Ne shvaća pravila niti njihovu važnost u igri.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F7E83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Pravila igre shvaća i prihvaća tek uz stalne intervencije učitelja.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54B52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Prihvaća samo neka od postavljenih pravila igre.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7598F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Prihvaća i slijedi postavljena pravila uz manje opomene i podsjećanja na isto.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3BBCF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Prihvaća, slijedi i razumije postavljena pravila igre.</w:t>
            </w:r>
          </w:p>
        </w:tc>
      </w:tr>
      <w:tr w:rsidR="00E803D4" w:rsidRPr="00E803D4" w14:paraId="07201CB1" w14:textId="77777777" w:rsidTr="00E803D4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hideMark/>
          </w:tcPr>
          <w:p w14:paraId="4F03E814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Razmatra prihvatljiva i neprihvatljiva ponašanja u igri.</w:t>
            </w:r>
          </w:p>
        </w:tc>
        <w:tc>
          <w:tcPr>
            <w:tcW w:w="2126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B3961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Nedovoljno razvijen osjećaj samokontrole, u igri je prisutno neprihvatljivo ponašanje.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53094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Odgovornost za neprihvatljivo ponašanje prihvaća tek nakon intervencije učitelja.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57EA6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U igri ponekada dolazi do nepoželjnih oblika ponašanja.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87AD3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U igri se uglavnom ponaša primjereno.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CC64B" w14:textId="77777777" w:rsidR="00E803D4" w:rsidRPr="00E803D4" w:rsidRDefault="00E803D4" w:rsidP="00E803D4">
            <w:pPr>
              <w:rPr>
                <w:rFonts w:ascii="Open Sans" w:hAnsi="Open Sans" w:cs="Open Sans"/>
                <w:sz w:val="20"/>
                <w:szCs w:val="20"/>
              </w:rPr>
            </w:pPr>
            <w:r w:rsidRPr="00E803D4">
              <w:rPr>
                <w:rFonts w:ascii="Open Sans" w:hAnsi="Open Sans" w:cs="Open Sans"/>
                <w:sz w:val="20"/>
                <w:szCs w:val="20"/>
              </w:rPr>
              <w:t>U igri se ponaša primjereno, prihvaća odgovornost za svoje ponašanje.</w:t>
            </w:r>
          </w:p>
        </w:tc>
      </w:tr>
    </w:tbl>
    <w:p w14:paraId="22449B8D" w14:textId="77777777" w:rsidR="00492113" w:rsidRPr="00F467C7" w:rsidRDefault="00492113" w:rsidP="00492113">
      <w:pPr>
        <w:rPr>
          <w:rFonts w:ascii="Open Sans" w:hAnsi="Open Sans" w:cs="Open Sans"/>
          <w:sz w:val="20"/>
          <w:szCs w:val="20"/>
        </w:rPr>
      </w:pPr>
    </w:p>
    <w:sectPr w:rsidR="00492113" w:rsidRPr="00F467C7" w:rsidSect="005C69C8">
      <w:pgSz w:w="16838" w:h="11906" w:orient="landscape"/>
      <w:pgMar w:top="56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9760D"/>
    <w:multiLevelType w:val="hybridMultilevel"/>
    <w:tmpl w:val="2AA0958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C38B7"/>
    <w:multiLevelType w:val="hybridMultilevel"/>
    <w:tmpl w:val="F674879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44C25"/>
    <w:multiLevelType w:val="hybridMultilevel"/>
    <w:tmpl w:val="D56AED1C"/>
    <w:lvl w:ilvl="0" w:tplc="041A000D">
      <w:start w:val="1"/>
      <w:numFmt w:val="bullet"/>
      <w:lvlText w:val=""/>
      <w:lvlJc w:val="left"/>
      <w:pPr>
        <w:ind w:left="802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3" w15:restartNumberingAfterBreak="0">
    <w:nsid w:val="07A62CBA"/>
    <w:multiLevelType w:val="hybridMultilevel"/>
    <w:tmpl w:val="130AEE1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C311B"/>
    <w:multiLevelType w:val="hybridMultilevel"/>
    <w:tmpl w:val="3216E7DC"/>
    <w:lvl w:ilvl="0" w:tplc="041A000D">
      <w:start w:val="1"/>
      <w:numFmt w:val="bullet"/>
      <w:lvlText w:val=""/>
      <w:lvlJc w:val="left"/>
      <w:pPr>
        <w:ind w:left="802" w:hanging="360"/>
      </w:pPr>
      <w:rPr>
        <w:rFonts w:ascii="Wingdings" w:hAnsi="Wingdings" w:hint="default"/>
      </w:rPr>
    </w:lvl>
    <w:lvl w:ilvl="1" w:tplc="041A000D">
      <w:start w:val="1"/>
      <w:numFmt w:val="bullet"/>
      <w:lvlText w:val=""/>
      <w:lvlJc w:val="left"/>
      <w:pPr>
        <w:ind w:left="1522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5" w15:restartNumberingAfterBreak="0">
    <w:nsid w:val="0F567BCE"/>
    <w:multiLevelType w:val="hybridMultilevel"/>
    <w:tmpl w:val="58E6E63C"/>
    <w:lvl w:ilvl="0" w:tplc="041A000D">
      <w:start w:val="1"/>
      <w:numFmt w:val="bullet"/>
      <w:lvlText w:val=""/>
      <w:lvlJc w:val="left"/>
      <w:pPr>
        <w:ind w:left="802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6" w15:restartNumberingAfterBreak="0">
    <w:nsid w:val="123F326B"/>
    <w:multiLevelType w:val="hybridMultilevel"/>
    <w:tmpl w:val="311C76E0"/>
    <w:lvl w:ilvl="0" w:tplc="99C8F5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BA1C40"/>
    <w:multiLevelType w:val="hybridMultilevel"/>
    <w:tmpl w:val="6BEC97BA"/>
    <w:lvl w:ilvl="0" w:tplc="2998F9E6">
      <w:start w:val="1"/>
      <w:numFmt w:val="bullet"/>
      <w:lvlText w:val=""/>
      <w:lvlJc w:val="left"/>
      <w:pPr>
        <w:ind w:left="1369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0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29" w:hanging="360"/>
      </w:pPr>
      <w:rPr>
        <w:rFonts w:ascii="Wingdings" w:hAnsi="Wingdings" w:hint="default"/>
      </w:rPr>
    </w:lvl>
  </w:abstractNum>
  <w:abstractNum w:abstractNumId="8" w15:restartNumberingAfterBreak="0">
    <w:nsid w:val="13C060BE"/>
    <w:multiLevelType w:val="hybridMultilevel"/>
    <w:tmpl w:val="540E2FA8"/>
    <w:lvl w:ilvl="0" w:tplc="041A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9" w15:restartNumberingAfterBreak="0">
    <w:nsid w:val="1EFD0C7F"/>
    <w:multiLevelType w:val="hybridMultilevel"/>
    <w:tmpl w:val="3026971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A699F"/>
    <w:multiLevelType w:val="hybridMultilevel"/>
    <w:tmpl w:val="B15E0F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21A60"/>
    <w:multiLevelType w:val="hybridMultilevel"/>
    <w:tmpl w:val="266C595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9F25FE"/>
    <w:multiLevelType w:val="hybridMultilevel"/>
    <w:tmpl w:val="3DB6E74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244C66"/>
    <w:multiLevelType w:val="hybridMultilevel"/>
    <w:tmpl w:val="F9549E0A"/>
    <w:lvl w:ilvl="0" w:tplc="041A000D">
      <w:start w:val="1"/>
      <w:numFmt w:val="bullet"/>
      <w:lvlText w:val=""/>
      <w:lvlJc w:val="left"/>
      <w:pPr>
        <w:ind w:left="802" w:hanging="360"/>
      </w:pPr>
      <w:rPr>
        <w:rFonts w:ascii="Wingdings" w:hAnsi="Wingdings" w:hint="default"/>
      </w:rPr>
    </w:lvl>
    <w:lvl w:ilvl="1" w:tplc="96B0831C">
      <w:numFmt w:val="bullet"/>
      <w:lvlText w:val="–"/>
      <w:lvlJc w:val="left"/>
      <w:pPr>
        <w:ind w:left="1522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4" w15:restartNumberingAfterBreak="0">
    <w:nsid w:val="32854D2E"/>
    <w:multiLevelType w:val="hybridMultilevel"/>
    <w:tmpl w:val="E536C76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15820"/>
    <w:multiLevelType w:val="hybridMultilevel"/>
    <w:tmpl w:val="A28C665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0018C"/>
    <w:multiLevelType w:val="hybridMultilevel"/>
    <w:tmpl w:val="192C0B68"/>
    <w:lvl w:ilvl="0" w:tplc="041A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7" w15:restartNumberingAfterBreak="0">
    <w:nsid w:val="35681FD8"/>
    <w:multiLevelType w:val="multilevel"/>
    <w:tmpl w:val="956CC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4F0A80"/>
    <w:multiLevelType w:val="hybridMultilevel"/>
    <w:tmpl w:val="2108B4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97F29"/>
    <w:multiLevelType w:val="hybridMultilevel"/>
    <w:tmpl w:val="57EC7C7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8548E5"/>
    <w:multiLevelType w:val="hybridMultilevel"/>
    <w:tmpl w:val="2E94711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22D701E"/>
    <w:multiLevelType w:val="hybridMultilevel"/>
    <w:tmpl w:val="F3B61E80"/>
    <w:lvl w:ilvl="0" w:tplc="041A000D">
      <w:start w:val="1"/>
      <w:numFmt w:val="bullet"/>
      <w:lvlText w:val=""/>
      <w:lvlJc w:val="left"/>
      <w:pPr>
        <w:ind w:left="802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22" w15:restartNumberingAfterBreak="0">
    <w:nsid w:val="455D4312"/>
    <w:multiLevelType w:val="hybridMultilevel"/>
    <w:tmpl w:val="1AD8468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E7A62"/>
    <w:multiLevelType w:val="hybridMultilevel"/>
    <w:tmpl w:val="9DFE912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EC3961"/>
    <w:multiLevelType w:val="hybridMultilevel"/>
    <w:tmpl w:val="0C50BAAE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8AC226D"/>
    <w:multiLevelType w:val="hybridMultilevel"/>
    <w:tmpl w:val="B1E29C4E"/>
    <w:lvl w:ilvl="0" w:tplc="05921792">
      <w:start w:val="1"/>
      <w:numFmt w:val="bullet"/>
      <w:lvlText w:val=""/>
      <w:lvlJc w:val="left"/>
      <w:pPr>
        <w:ind w:left="802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26" w15:restartNumberingAfterBreak="0">
    <w:nsid w:val="4C18789D"/>
    <w:multiLevelType w:val="hybridMultilevel"/>
    <w:tmpl w:val="DEC6F7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D82D24"/>
    <w:multiLevelType w:val="hybridMultilevel"/>
    <w:tmpl w:val="08D63EE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DE143E"/>
    <w:multiLevelType w:val="hybridMultilevel"/>
    <w:tmpl w:val="74C656CC"/>
    <w:lvl w:ilvl="0" w:tplc="041A000D">
      <w:start w:val="1"/>
      <w:numFmt w:val="bullet"/>
      <w:lvlText w:val=""/>
      <w:lvlJc w:val="left"/>
      <w:pPr>
        <w:ind w:left="802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29" w15:restartNumberingAfterBreak="0">
    <w:nsid w:val="4E02667D"/>
    <w:multiLevelType w:val="multilevel"/>
    <w:tmpl w:val="3A8C6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6F0F6C"/>
    <w:multiLevelType w:val="hybridMultilevel"/>
    <w:tmpl w:val="51466B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167088"/>
    <w:multiLevelType w:val="hybridMultilevel"/>
    <w:tmpl w:val="C0F282C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847721"/>
    <w:multiLevelType w:val="hybridMultilevel"/>
    <w:tmpl w:val="9010302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A90093"/>
    <w:multiLevelType w:val="hybridMultilevel"/>
    <w:tmpl w:val="708C1726"/>
    <w:lvl w:ilvl="0" w:tplc="05921792">
      <w:start w:val="1"/>
      <w:numFmt w:val="bullet"/>
      <w:lvlText w:val=""/>
      <w:lvlJc w:val="left"/>
      <w:pPr>
        <w:ind w:left="884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34" w15:restartNumberingAfterBreak="0">
    <w:nsid w:val="5D6415A2"/>
    <w:multiLevelType w:val="hybridMultilevel"/>
    <w:tmpl w:val="C2B2D3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964F33"/>
    <w:multiLevelType w:val="hybridMultilevel"/>
    <w:tmpl w:val="417CA45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E239B5"/>
    <w:multiLevelType w:val="hybridMultilevel"/>
    <w:tmpl w:val="1EC4CFF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156B7A"/>
    <w:multiLevelType w:val="hybridMultilevel"/>
    <w:tmpl w:val="ECA639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3365C4"/>
    <w:multiLevelType w:val="hybridMultilevel"/>
    <w:tmpl w:val="9B02409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D70EAD"/>
    <w:multiLevelType w:val="hybridMultilevel"/>
    <w:tmpl w:val="53044744"/>
    <w:lvl w:ilvl="0" w:tplc="041A000D">
      <w:start w:val="1"/>
      <w:numFmt w:val="bullet"/>
      <w:lvlText w:val=""/>
      <w:lvlJc w:val="left"/>
      <w:pPr>
        <w:ind w:left="802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40" w15:restartNumberingAfterBreak="0">
    <w:nsid w:val="701F3827"/>
    <w:multiLevelType w:val="hybridMultilevel"/>
    <w:tmpl w:val="8572ED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635B3F"/>
    <w:multiLevelType w:val="hybridMultilevel"/>
    <w:tmpl w:val="7BD6381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A1A0CAD"/>
    <w:multiLevelType w:val="hybridMultilevel"/>
    <w:tmpl w:val="EB34C6F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016003">
    <w:abstractNumId w:val="38"/>
  </w:num>
  <w:num w:numId="2" w16cid:durableId="539513023">
    <w:abstractNumId w:val="20"/>
  </w:num>
  <w:num w:numId="3" w16cid:durableId="1769229068">
    <w:abstractNumId w:val="24"/>
  </w:num>
  <w:num w:numId="4" w16cid:durableId="1285892327">
    <w:abstractNumId w:val="17"/>
  </w:num>
  <w:num w:numId="5" w16cid:durableId="1366831527">
    <w:abstractNumId w:val="29"/>
  </w:num>
  <w:num w:numId="6" w16cid:durableId="394620447">
    <w:abstractNumId w:val="35"/>
  </w:num>
  <w:num w:numId="7" w16cid:durableId="1572691499">
    <w:abstractNumId w:val="9"/>
  </w:num>
  <w:num w:numId="8" w16cid:durableId="1488785594">
    <w:abstractNumId w:val="0"/>
  </w:num>
  <w:num w:numId="9" w16cid:durableId="1881359323">
    <w:abstractNumId w:val="12"/>
  </w:num>
  <w:num w:numId="10" w16cid:durableId="2044986253">
    <w:abstractNumId w:val="15"/>
  </w:num>
  <w:num w:numId="11" w16cid:durableId="1662393293">
    <w:abstractNumId w:val="42"/>
  </w:num>
  <w:num w:numId="12" w16cid:durableId="1226070403">
    <w:abstractNumId w:val="39"/>
  </w:num>
  <w:num w:numId="13" w16cid:durableId="1049380272">
    <w:abstractNumId w:val="28"/>
  </w:num>
  <w:num w:numId="14" w16cid:durableId="967590688">
    <w:abstractNumId w:val="21"/>
  </w:num>
  <w:num w:numId="15" w16cid:durableId="1898003956">
    <w:abstractNumId w:val="8"/>
  </w:num>
  <w:num w:numId="16" w16cid:durableId="37125019">
    <w:abstractNumId w:val="16"/>
  </w:num>
  <w:num w:numId="17" w16cid:durableId="985206761">
    <w:abstractNumId w:val="41"/>
  </w:num>
  <w:num w:numId="18" w16cid:durableId="136143005">
    <w:abstractNumId w:val="37"/>
  </w:num>
  <w:num w:numId="19" w16cid:durableId="683748503">
    <w:abstractNumId w:val="31"/>
  </w:num>
  <w:num w:numId="20" w16cid:durableId="1283071155">
    <w:abstractNumId w:val="13"/>
  </w:num>
  <w:num w:numId="21" w16cid:durableId="969674436">
    <w:abstractNumId w:val="32"/>
  </w:num>
  <w:num w:numId="22" w16cid:durableId="851257306">
    <w:abstractNumId w:val="5"/>
  </w:num>
  <w:num w:numId="23" w16cid:durableId="347754503">
    <w:abstractNumId w:val="10"/>
  </w:num>
  <w:num w:numId="24" w16cid:durableId="1891065391">
    <w:abstractNumId w:val="7"/>
  </w:num>
  <w:num w:numId="25" w16cid:durableId="2093966293">
    <w:abstractNumId w:val="34"/>
  </w:num>
  <w:num w:numId="26" w16cid:durableId="782192260">
    <w:abstractNumId w:val="40"/>
  </w:num>
  <w:num w:numId="27" w16cid:durableId="1778480526">
    <w:abstractNumId w:val="2"/>
  </w:num>
  <w:num w:numId="28" w16cid:durableId="310334383">
    <w:abstractNumId w:val="27"/>
  </w:num>
  <w:num w:numId="29" w16cid:durableId="789782147">
    <w:abstractNumId w:val="18"/>
  </w:num>
  <w:num w:numId="30" w16cid:durableId="1284921297">
    <w:abstractNumId w:val="19"/>
  </w:num>
  <w:num w:numId="31" w16cid:durableId="1117217516">
    <w:abstractNumId w:val="3"/>
  </w:num>
  <w:num w:numId="32" w16cid:durableId="1057044408">
    <w:abstractNumId w:val="4"/>
  </w:num>
  <w:num w:numId="33" w16cid:durableId="1556313597">
    <w:abstractNumId w:val="25"/>
  </w:num>
  <w:num w:numId="34" w16cid:durableId="768046786">
    <w:abstractNumId w:val="33"/>
  </w:num>
  <w:num w:numId="35" w16cid:durableId="1312712380">
    <w:abstractNumId w:val="11"/>
  </w:num>
  <w:num w:numId="36" w16cid:durableId="264267151">
    <w:abstractNumId w:val="1"/>
  </w:num>
  <w:num w:numId="37" w16cid:durableId="1669940418">
    <w:abstractNumId w:val="23"/>
  </w:num>
  <w:num w:numId="38" w16cid:durableId="1988775571">
    <w:abstractNumId w:val="26"/>
  </w:num>
  <w:num w:numId="39" w16cid:durableId="411895493">
    <w:abstractNumId w:val="22"/>
  </w:num>
  <w:num w:numId="40" w16cid:durableId="1979918994">
    <w:abstractNumId w:val="36"/>
  </w:num>
  <w:num w:numId="41" w16cid:durableId="1454397107">
    <w:abstractNumId w:val="14"/>
  </w:num>
  <w:num w:numId="42" w16cid:durableId="1179392078">
    <w:abstractNumId w:val="30"/>
  </w:num>
  <w:num w:numId="43" w16cid:durableId="1712075187">
    <w:abstractNumId w:val="6"/>
  </w:num>
  <w:num w:numId="44" w16cid:durableId="1823962939">
    <w:abstractNumId w:val="10"/>
  </w:num>
  <w:num w:numId="45" w16cid:durableId="1610235734">
    <w:abstractNumId w:val="13"/>
  </w:num>
  <w:num w:numId="46" w16cid:durableId="1553270968">
    <w:abstractNumId w:val="32"/>
  </w:num>
  <w:num w:numId="47" w16cid:durableId="1407262401">
    <w:abstractNumId w:val="4"/>
  </w:num>
  <w:num w:numId="48" w16cid:durableId="1725786941">
    <w:abstractNumId w:val="5"/>
  </w:num>
  <w:num w:numId="49" w16cid:durableId="1138885610">
    <w:abstractNumId w:val="25"/>
  </w:num>
  <w:num w:numId="50" w16cid:durableId="468088430">
    <w:abstractNumId w:val="33"/>
  </w:num>
  <w:num w:numId="51" w16cid:durableId="592012017">
    <w:abstractNumId w:val="7"/>
  </w:num>
  <w:num w:numId="52" w16cid:durableId="1563366184">
    <w:abstractNumId w:val="31"/>
  </w:num>
  <w:num w:numId="53" w16cid:durableId="20102240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11C"/>
    <w:rsid w:val="00067646"/>
    <w:rsid w:val="00085E5E"/>
    <w:rsid w:val="00091E00"/>
    <w:rsid w:val="000A1B76"/>
    <w:rsid w:val="000D09BA"/>
    <w:rsid w:val="000D64BE"/>
    <w:rsid w:val="00101D97"/>
    <w:rsid w:val="001313DE"/>
    <w:rsid w:val="001648A5"/>
    <w:rsid w:val="00180DEB"/>
    <w:rsid w:val="00182433"/>
    <w:rsid w:val="00191F86"/>
    <w:rsid w:val="001A19BE"/>
    <w:rsid w:val="001A311C"/>
    <w:rsid w:val="001A4C4C"/>
    <w:rsid w:val="001B3273"/>
    <w:rsid w:val="001C6AF6"/>
    <w:rsid w:val="001C78A0"/>
    <w:rsid w:val="001D42E5"/>
    <w:rsid w:val="002059D2"/>
    <w:rsid w:val="002131EB"/>
    <w:rsid w:val="00232BA6"/>
    <w:rsid w:val="00236D31"/>
    <w:rsid w:val="00243B56"/>
    <w:rsid w:val="002518C0"/>
    <w:rsid w:val="00251A4A"/>
    <w:rsid w:val="00270DF5"/>
    <w:rsid w:val="002729BC"/>
    <w:rsid w:val="00276D6E"/>
    <w:rsid w:val="002B2ED3"/>
    <w:rsid w:val="002D1B60"/>
    <w:rsid w:val="002D2BCC"/>
    <w:rsid w:val="00321741"/>
    <w:rsid w:val="00325B78"/>
    <w:rsid w:val="003333EC"/>
    <w:rsid w:val="0033753E"/>
    <w:rsid w:val="003530B1"/>
    <w:rsid w:val="003626F8"/>
    <w:rsid w:val="00390043"/>
    <w:rsid w:val="003A4716"/>
    <w:rsid w:val="003E30A3"/>
    <w:rsid w:val="003F7E59"/>
    <w:rsid w:val="00410560"/>
    <w:rsid w:val="00423595"/>
    <w:rsid w:val="004338B6"/>
    <w:rsid w:val="00444443"/>
    <w:rsid w:val="00444451"/>
    <w:rsid w:val="00451388"/>
    <w:rsid w:val="004665C6"/>
    <w:rsid w:val="0047588C"/>
    <w:rsid w:val="00487977"/>
    <w:rsid w:val="00492113"/>
    <w:rsid w:val="004A12FB"/>
    <w:rsid w:val="004A1F2C"/>
    <w:rsid w:val="004C3B38"/>
    <w:rsid w:val="00500A56"/>
    <w:rsid w:val="0052362C"/>
    <w:rsid w:val="00524814"/>
    <w:rsid w:val="005718CA"/>
    <w:rsid w:val="005927DD"/>
    <w:rsid w:val="005948B1"/>
    <w:rsid w:val="005967C9"/>
    <w:rsid w:val="005A06F0"/>
    <w:rsid w:val="005C69C8"/>
    <w:rsid w:val="005D65F1"/>
    <w:rsid w:val="005D78F7"/>
    <w:rsid w:val="005E194F"/>
    <w:rsid w:val="006168D9"/>
    <w:rsid w:val="00627D07"/>
    <w:rsid w:val="00630A8F"/>
    <w:rsid w:val="0066203F"/>
    <w:rsid w:val="00666B14"/>
    <w:rsid w:val="006872A0"/>
    <w:rsid w:val="006A0B70"/>
    <w:rsid w:val="006C7BA6"/>
    <w:rsid w:val="006D5EB0"/>
    <w:rsid w:val="006F1BC5"/>
    <w:rsid w:val="0070093F"/>
    <w:rsid w:val="007C2A2E"/>
    <w:rsid w:val="007D64EA"/>
    <w:rsid w:val="007E25D1"/>
    <w:rsid w:val="00807596"/>
    <w:rsid w:val="008138A0"/>
    <w:rsid w:val="008777D1"/>
    <w:rsid w:val="00881232"/>
    <w:rsid w:val="00883D31"/>
    <w:rsid w:val="008957D4"/>
    <w:rsid w:val="008D38F2"/>
    <w:rsid w:val="008E48F5"/>
    <w:rsid w:val="00903291"/>
    <w:rsid w:val="00944D1B"/>
    <w:rsid w:val="0098244C"/>
    <w:rsid w:val="009A13DA"/>
    <w:rsid w:val="009B3241"/>
    <w:rsid w:val="009B75F0"/>
    <w:rsid w:val="009C2F56"/>
    <w:rsid w:val="009E346A"/>
    <w:rsid w:val="009E5B56"/>
    <w:rsid w:val="00A0460F"/>
    <w:rsid w:val="00A233F9"/>
    <w:rsid w:val="00A249F7"/>
    <w:rsid w:val="00A27635"/>
    <w:rsid w:val="00A70FC0"/>
    <w:rsid w:val="00AB6836"/>
    <w:rsid w:val="00B03FAA"/>
    <w:rsid w:val="00B34437"/>
    <w:rsid w:val="00B650E5"/>
    <w:rsid w:val="00BB33FB"/>
    <w:rsid w:val="00BE6AE6"/>
    <w:rsid w:val="00BF152E"/>
    <w:rsid w:val="00C316AB"/>
    <w:rsid w:val="00C9278D"/>
    <w:rsid w:val="00CA1DD6"/>
    <w:rsid w:val="00CA1E9F"/>
    <w:rsid w:val="00CA6BCB"/>
    <w:rsid w:val="00CB0CD8"/>
    <w:rsid w:val="00CC29FC"/>
    <w:rsid w:val="00CE6716"/>
    <w:rsid w:val="00D0139F"/>
    <w:rsid w:val="00D261A8"/>
    <w:rsid w:val="00D42F6F"/>
    <w:rsid w:val="00D642A5"/>
    <w:rsid w:val="00D87E21"/>
    <w:rsid w:val="00D96793"/>
    <w:rsid w:val="00DD215C"/>
    <w:rsid w:val="00DF2423"/>
    <w:rsid w:val="00E47E8F"/>
    <w:rsid w:val="00E803D4"/>
    <w:rsid w:val="00EA23CC"/>
    <w:rsid w:val="00EE2BE7"/>
    <w:rsid w:val="00EE5331"/>
    <w:rsid w:val="00EF576A"/>
    <w:rsid w:val="00F1179C"/>
    <w:rsid w:val="00F467C7"/>
    <w:rsid w:val="00F47CA7"/>
    <w:rsid w:val="00F63278"/>
    <w:rsid w:val="00F7105C"/>
    <w:rsid w:val="00F7150F"/>
    <w:rsid w:val="00FB55F5"/>
    <w:rsid w:val="00FD1B2D"/>
    <w:rsid w:val="00FE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BA254"/>
  <w15:chartTrackingRefBased/>
  <w15:docId w15:val="{71237238-94E4-49EC-BA1C-E29C029C6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43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bold">
    <w:name w:val="bold"/>
    <w:basedOn w:val="Zadanifontodlomka"/>
    <w:rsid w:val="001A311C"/>
  </w:style>
  <w:style w:type="paragraph" w:customStyle="1" w:styleId="t-8">
    <w:name w:val="t-8"/>
    <w:basedOn w:val="Normal"/>
    <w:rsid w:val="001A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9484">
    <w:name w:val="box_459484"/>
    <w:basedOn w:val="Normal"/>
    <w:rsid w:val="001A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Zadanifontodlomka"/>
    <w:rsid w:val="001A311C"/>
  </w:style>
  <w:style w:type="paragraph" w:customStyle="1" w:styleId="box459587">
    <w:name w:val="box_459587"/>
    <w:basedOn w:val="Normal"/>
    <w:rsid w:val="001A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qFormat/>
    <w:rsid w:val="001A311C"/>
    <w:pPr>
      <w:ind w:left="720"/>
      <w:contextualSpacing/>
    </w:pPr>
  </w:style>
  <w:style w:type="paragraph" w:customStyle="1" w:styleId="box459469">
    <w:name w:val="box_459469"/>
    <w:basedOn w:val="Normal"/>
    <w:rsid w:val="001A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9989">
    <w:name w:val="box_459989"/>
    <w:basedOn w:val="Normal"/>
    <w:rsid w:val="001A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A31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311C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39"/>
    <w:rsid w:val="001A3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A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1A311C"/>
  </w:style>
  <w:style w:type="character" w:customStyle="1" w:styleId="eop">
    <w:name w:val="eop"/>
    <w:basedOn w:val="Zadanifontodlomka"/>
    <w:rsid w:val="001A311C"/>
  </w:style>
  <w:style w:type="table" w:customStyle="1" w:styleId="TableGrid1">
    <w:name w:val="Table Grid1"/>
    <w:basedOn w:val="Obinatablica"/>
    <w:next w:val="Reetkatablice"/>
    <w:uiPriority w:val="39"/>
    <w:rsid w:val="001A3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x459495">
    <w:name w:val="box_459495"/>
    <w:basedOn w:val="Normal"/>
    <w:rsid w:val="001A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1A31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A311C"/>
  </w:style>
  <w:style w:type="paragraph" w:styleId="Podnoje">
    <w:name w:val="footer"/>
    <w:basedOn w:val="Normal"/>
    <w:link w:val="PodnojeChar"/>
    <w:uiPriority w:val="99"/>
    <w:unhideWhenUsed/>
    <w:rsid w:val="001A31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A311C"/>
  </w:style>
  <w:style w:type="paragraph" w:styleId="StandardWeb">
    <w:name w:val="Normal (Web)"/>
    <w:basedOn w:val="Normal"/>
    <w:uiPriority w:val="99"/>
    <w:unhideWhenUsed/>
    <w:rsid w:val="001A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uiPriority w:val="99"/>
    <w:rsid w:val="001A311C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box459516">
    <w:name w:val="box_459516"/>
    <w:basedOn w:val="Normal"/>
    <w:rsid w:val="001A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uiPriority w:val="1"/>
    <w:qFormat/>
    <w:rsid w:val="002729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ijelotekstaChar">
    <w:name w:val="Tijelo teksta Char"/>
    <w:basedOn w:val="Zadanifontodlomka"/>
    <w:link w:val="Tijeloteksta"/>
    <w:uiPriority w:val="1"/>
    <w:rsid w:val="002729BC"/>
    <w:rPr>
      <w:rFonts w:ascii="Times New Roman" w:eastAsia="Times New Roman" w:hAnsi="Times New Roman" w:cs="Times New Roman"/>
      <w:sz w:val="20"/>
      <w:szCs w:val="20"/>
    </w:rPr>
  </w:style>
  <w:style w:type="table" w:styleId="Tablicareetke2-isticanje2">
    <w:name w:val="Grid Table 2 Accent 2"/>
    <w:basedOn w:val="Obinatablica"/>
    <w:uiPriority w:val="47"/>
    <w:rsid w:val="002729BC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TableParagraph">
    <w:name w:val="Table Paragraph"/>
    <w:basedOn w:val="Normal"/>
    <w:uiPriority w:val="1"/>
    <w:qFormat/>
    <w:rsid w:val="00191F8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hr-HR" w:bidi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7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7T07:26:58.1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486 300 24575,'-1'8'0,"0"1"0,-1-1 0,-1 1 0,1-1 0,-1 0 0,-1 0 0,-4 8 0,-3 9 0,-71 240 0,50-148 0,-40 94 0,41-131 0,5 1 0,-18 88 0,4 35 0,-18 104 0,46-222 0,-1 141 0,13-207 0,-1 1 0,-1 0 0,0 0 0,-2-1 0,-11 36 0,10-38 0,1 0 0,1 1 0,1 0 0,-1 33 0,11 77 0,22 85 0,-1 34 0,9-59 0,-28-143 0,3 0 0,2 0 0,24 51 0,-36-89 0,10 22 0,2 0 0,1-1 0,1 0 0,1-1 0,24 28 0,-6-19 0,2-2 0,1-2 0,1-1 0,2-2 0,66 36 0,-49-37 0,1-4 0,91 28 0,-92-34 0,40 8 0,177 26 0,-208-46 0,-1-3 0,79-6 0,-35 0 0,439 1 0,-519 0 0,0-2 0,0-2 0,-1 0 0,37-13 0,114-47 0,-102 33 0,-13 5 0,117-70 0,-168 87 0,-1 0 0,0-1 0,0-1 0,-1 0 0,-1-1 0,0 0 0,12-18 0,63-111 0,-56 87 0,2-6 0,-2-1 0,-3-1 0,-3-2 0,-3-1 0,-3 0 0,21-132 0,-6 11 0,-16 99 0,-3 0 0,3-111 0,-20-496 0,0 623 0,-4 0 0,-3 1 0,-2 0 0,-4 1 0,-3 0 0,-3 2 0,-51-112 0,5 24 0,27 58 0,-62-107 0,86 177 0,-1 0 0,-1 1 0,-2 1 0,0 0 0,-2 2 0,-34-31 0,9 15 0,-2 2 0,-1 2 0,-80-42 0,74 50 0,-2 3 0,0 2 0,-2 3 0,0 2 0,-1 3 0,-1 3 0,0 2 0,-117-2 0,-269 13 0,428 1 0,0 0 0,0 2 0,-33 10 0,31-8 0,-1 0 0,-35 4 0,-137 10 0,18 16 0,113-19 0,18-6 0,0 3 0,0 1 0,1 2 0,-51 29 0,69-31 0,-40 32 0,33-25-1365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50960-EB0E-4356-B2D6-77F9F03D4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29</Pages>
  <Words>10417</Words>
  <Characters>59381</Characters>
  <Application>Microsoft Office Word</Application>
  <DocSecurity>0</DocSecurity>
  <Lines>494</Lines>
  <Paragraphs>139</Paragraphs>
  <ScaleCrop>false</ScaleCrop>
  <Company/>
  <LinksUpToDate>false</LinksUpToDate>
  <CharactersWithSpaces>69659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Jurić</dc:creator>
  <cp:keywords/>
  <dc:description/>
  <cp:lastModifiedBy>Sanja Jurić</cp:lastModifiedBy>
  <cp:revision>81</cp:revision>
  <dcterms:created xsi:type="dcterms:W3CDTF">2025-07-09T12:27:00Z</dcterms:created>
  <dcterms:modified xsi:type="dcterms:W3CDTF">2025-07-16T10:21:00Z</dcterms:modified>
</cp:coreProperties>
</file>