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D5B43B" w14:textId="77777777" w:rsidR="008442E4" w:rsidRDefault="00CB488A">
      <w:pPr>
        <w:spacing w:before="40" w:after="80"/>
        <w:jc w:val="center"/>
      </w:pPr>
      <w:r>
        <w:rPr>
          <w:noProof/>
        </w:rPr>
        <w:drawing>
          <wp:inline distT="0" distB="0" distL="0" distR="0" wp14:anchorId="6ABBB91C" wp14:editId="3EB94C7A">
            <wp:extent cx="9921240" cy="29267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cover_motif.png"/>
                    <pic:cNvPicPr/>
                  </pic:nvPicPr>
                  <pic:blipFill>
                    <a:blip r:embed="rId8"/>
                    <a:stretch>
                      <a:fillRect/>
                    </a:stretch>
                  </pic:blipFill>
                  <pic:spPr>
                    <a:xfrm>
                      <a:off x="0" y="0"/>
                      <a:ext cx="9921240" cy="2926766"/>
                    </a:xfrm>
                    <a:prstGeom prst="rect">
                      <a:avLst/>
                    </a:prstGeom>
                  </pic:spPr>
                </pic:pic>
              </a:graphicData>
            </a:graphic>
          </wp:inline>
        </w:drawing>
      </w:r>
    </w:p>
    <w:p w14:paraId="6270192B" w14:textId="77777777" w:rsidR="008442E4" w:rsidRDefault="00CB488A">
      <w:pPr>
        <w:spacing w:after="40"/>
        <w:jc w:val="center"/>
      </w:pPr>
      <w:r>
        <w:rPr>
          <w:rFonts w:ascii="Aptos" w:hAnsi="Aptos"/>
          <w:b/>
          <w:color w:val="2F5D62"/>
          <w:sz w:val="30"/>
        </w:rPr>
        <w:t>KRITERIJI VREDNOVANJA</w:t>
      </w:r>
    </w:p>
    <w:p w14:paraId="01828062" w14:textId="77777777" w:rsidR="008442E4" w:rsidRDefault="00CB488A">
      <w:pPr>
        <w:spacing w:after="0"/>
        <w:jc w:val="center"/>
      </w:pPr>
      <w:r>
        <w:rPr>
          <w:rFonts w:ascii="Aptos" w:hAnsi="Aptos"/>
          <w:b/>
          <w:color w:val="23484D"/>
          <w:sz w:val="58"/>
        </w:rPr>
        <w:t>OŠ Čučerje</w:t>
      </w:r>
    </w:p>
    <w:p w14:paraId="0683E973" w14:textId="77777777" w:rsidR="008442E4" w:rsidRDefault="00CB488A">
      <w:pPr>
        <w:jc w:val="center"/>
      </w:pPr>
      <w:r>
        <w:rPr>
          <w:rFonts w:ascii="Aptos" w:hAnsi="Aptos"/>
          <w:b/>
          <w:color w:val="D96F56"/>
          <w:sz w:val="46"/>
        </w:rPr>
        <w:t>2. razred</w:t>
      </w:r>
    </w:p>
    <w:p w14:paraId="0D9F9CF3" w14:textId="77777777" w:rsidR="008442E4" w:rsidRDefault="00CB488A">
      <w:pPr>
        <w:spacing w:after="40"/>
        <w:jc w:val="center"/>
      </w:pPr>
      <w:r>
        <w:rPr>
          <w:rFonts w:ascii="Aptos" w:hAnsi="Aptos"/>
          <w:b/>
          <w:color w:val="686868"/>
          <w:sz w:val="19"/>
        </w:rPr>
        <w:t>UČITELJICE</w:t>
      </w:r>
    </w:p>
    <w:p w14:paraId="3F54CFC9" w14:textId="77777777" w:rsidR="008442E4" w:rsidRDefault="00CB488A">
      <w:pPr>
        <w:spacing w:after="0"/>
        <w:jc w:val="center"/>
      </w:pPr>
      <w:r>
        <w:rPr>
          <w:rFonts w:ascii="Aptos" w:hAnsi="Aptos"/>
          <w:b/>
          <w:color w:val="23484D"/>
          <w:sz w:val="25"/>
        </w:rPr>
        <w:t>Ana Kubin Jodanović   •   Ivanka Derežić   •   Sanja Jurić</w:t>
      </w:r>
    </w:p>
    <w:p w14:paraId="33B42860" w14:textId="77777777" w:rsidR="008442E4" w:rsidRDefault="00CB488A">
      <w:r>
        <w:br w:type="page"/>
      </w:r>
    </w:p>
    <w:p w14:paraId="623A1179" w14:textId="79C49714" w:rsidR="00A12838" w:rsidRPr="00A12838" w:rsidRDefault="00A12838" w:rsidP="00A12838">
      <w:pPr>
        <w:rPr>
          <w:rFonts w:ascii="Aptos" w:hAnsi="Aptos" w:cs="Open Sans"/>
          <w:b/>
          <w:sz w:val="21"/>
          <w:szCs w:val="21"/>
        </w:rPr>
      </w:pPr>
      <w:r w:rsidRPr="00A12838">
        <w:rPr>
          <w:rFonts w:ascii="Aptos" w:hAnsi="Aptos" w:cs="Open Sans"/>
          <w:b/>
          <w:sz w:val="21"/>
          <w:szCs w:val="21"/>
        </w:rPr>
        <w:lastRenderedPageBreak/>
        <w:t>KRITERIJI PRAĆENJA I OCJENJIVANJA</w:t>
      </w:r>
    </w:p>
    <w:p w14:paraId="3C20884A" w14:textId="3D5D783F" w:rsidR="00A12838" w:rsidRPr="00A12838" w:rsidRDefault="00A12838" w:rsidP="00A12838">
      <w:pPr>
        <w:jc w:val="center"/>
        <w:rPr>
          <w:rFonts w:ascii="Aptos" w:hAnsi="Aptos" w:cs="Open Sans"/>
          <w:b/>
          <w:sz w:val="32"/>
          <w:szCs w:val="32"/>
        </w:rPr>
      </w:pPr>
      <w:r w:rsidRPr="00A12838">
        <w:rPr>
          <w:rFonts w:ascii="Aptos" w:hAnsi="Aptos" w:cs="Open Sans"/>
          <w:b/>
          <w:sz w:val="32"/>
          <w:szCs w:val="32"/>
        </w:rPr>
        <w:t xml:space="preserve">2. </w:t>
      </w:r>
      <w:proofErr w:type="spellStart"/>
      <w:r w:rsidRPr="00A12838">
        <w:rPr>
          <w:rFonts w:ascii="Aptos" w:hAnsi="Aptos" w:cs="Open Sans"/>
          <w:b/>
          <w:sz w:val="32"/>
          <w:szCs w:val="32"/>
        </w:rPr>
        <w:t>razred</w:t>
      </w:r>
      <w:proofErr w:type="spellEnd"/>
      <w:r w:rsidRPr="00A12838">
        <w:rPr>
          <w:rFonts w:ascii="Aptos" w:hAnsi="Aptos" w:cs="Open Sans"/>
          <w:b/>
          <w:sz w:val="32"/>
          <w:szCs w:val="32"/>
        </w:rPr>
        <w:t xml:space="preserve"> </w:t>
      </w:r>
      <w:proofErr w:type="spellStart"/>
      <w:r w:rsidRPr="00A12838">
        <w:rPr>
          <w:rFonts w:ascii="Aptos" w:hAnsi="Aptos" w:cs="Open Sans"/>
          <w:b/>
          <w:sz w:val="32"/>
          <w:szCs w:val="32"/>
        </w:rPr>
        <w:t>osnovne</w:t>
      </w:r>
      <w:proofErr w:type="spellEnd"/>
      <w:r w:rsidRPr="00A12838">
        <w:rPr>
          <w:rFonts w:ascii="Aptos" w:hAnsi="Aptos" w:cs="Open Sans"/>
          <w:b/>
          <w:sz w:val="32"/>
          <w:szCs w:val="32"/>
        </w:rPr>
        <w:t xml:space="preserve"> </w:t>
      </w:r>
      <w:proofErr w:type="spellStart"/>
      <w:r w:rsidRPr="00A12838">
        <w:rPr>
          <w:rFonts w:ascii="Aptos" w:hAnsi="Aptos" w:cs="Open Sans"/>
          <w:b/>
          <w:sz w:val="32"/>
          <w:szCs w:val="32"/>
        </w:rPr>
        <w:t>škole</w:t>
      </w:r>
      <w:proofErr w:type="spellEnd"/>
    </w:p>
    <w:p w14:paraId="47195C18" w14:textId="77777777" w:rsidR="00A12838" w:rsidRPr="00A12838" w:rsidRDefault="00A12838" w:rsidP="00A12838">
      <w:pPr>
        <w:ind w:firstLine="539"/>
        <w:jc w:val="both"/>
        <w:rPr>
          <w:rFonts w:ascii="Aptos" w:hAnsi="Aptos" w:cs="Open Sans"/>
          <w:sz w:val="21"/>
          <w:szCs w:val="21"/>
        </w:rPr>
      </w:pPr>
      <w:proofErr w:type="spellStart"/>
      <w:r w:rsidRPr="00A12838">
        <w:rPr>
          <w:rFonts w:ascii="Aptos" w:hAnsi="Aptos" w:cs="Open Sans"/>
          <w:sz w:val="21"/>
          <w:szCs w:val="21"/>
        </w:rPr>
        <w:t>Ocjenjivanje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praćenje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učenika</w:t>
      </w:r>
      <w:proofErr w:type="spellEnd"/>
      <w:r w:rsidRPr="00A12838">
        <w:rPr>
          <w:rFonts w:ascii="Aptos" w:hAnsi="Aptos" w:cs="Open Sans"/>
          <w:sz w:val="21"/>
          <w:szCs w:val="21"/>
        </w:rPr>
        <w:t xml:space="preserve"> je </w:t>
      </w:r>
      <w:proofErr w:type="spellStart"/>
      <w:r w:rsidRPr="00A12838">
        <w:rPr>
          <w:rFonts w:ascii="Aptos" w:hAnsi="Aptos" w:cs="Open Sans"/>
          <w:sz w:val="21"/>
          <w:szCs w:val="21"/>
        </w:rPr>
        <w:t>proces</w:t>
      </w:r>
      <w:proofErr w:type="spellEnd"/>
      <w:r w:rsidRPr="00A12838">
        <w:rPr>
          <w:rFonts w:ascii="Aptos" w:hAnsi="Aptos" w:cs="Open Sans"/>
          <w:sz w:val="21"/>
          <w:szCs w:val="21"/>
        </w:rPr>
        <w:t xml:space="preserve"> koji se </w:t>
      </w:r>
      <w:proofErr w:type="spellStart"/>
      <w:r w:rsidRPr="00A12838">
        <w:rPr>
          <w:rFonts w:ascii="Aptos" w:hAnsi="Aptos" w:cs="Open Sans"/>
          <w:sz w:val="21"/>
          <w:szCs w:val="21"/>
        </w:rPr>
        <w:t>provodi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tijekom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cijele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školske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godine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treba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biti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rezultat</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kontinuiranog</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praćenja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učeničkog</w:t>
      </w:r>
      <w:proofErr w:type="spellEnd"/>
      <w:r w:rsidRPr="00A12838">
        <w:rPr>
          <w:rFonts w:ascii="Aptos" w:hAnsi="Aptos" w:cs="Open Sans"/>
          <w:sz w:val="21"/>
          <w:szCs w:val="21"/>
        </w:rPr>
        <w:t xml:space="preserve"> rada. </w:t>
      </w:r>
    </w:p>
    <w:p w14:paraId="32EEDD0F" w14:textId="77777777" w:rsidR="00A12838" w:rsidRPr="00A12838" w:rsidRDefault="00A12838" w:rsidP="00A12838">
      <w:pPr>
        <w:ind w:firstLine="539"/>
        <w:jc w:val="both"/>
        <w:rPr>
          <w:rFonts w:ascii="Aptos" w:hAnsi="Aptos" w:cs="Open Sans"/>
          <w:sz w:val="21"/>
          <w:szCs w:val="21"/>
        </w:rPr>
      </w:pPr>
      <w:r w:rsidRPr="00A12838">
        <w:rPr>
          <w:rFonts w:ascii="Aptos" w:hAnsi="Aptos" w:cs="Open Sans"/>
          <w:sz w:val="21"/>
          <w:szCs w:val="21"/>
        </w:rPr>
        <w:t xml:space="preserve">Na </w:t>
      </w:r>
      <w:proofErr w:type="spellStart"/>
      <w:r w:rsidRPr="00A12838">
        <w:rPr>
          <w:rFonts w:ascii="Aptos" w:hAnsi="Aptos" w:cs="Open Sans"/>
          <w:sz w:val="21"/>
          <w:szCs w:val="21"/>
        </w:rPr>
        <w:t>početku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školske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godine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treba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napraviti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inicijalni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uvid</w:t>
      </w:r>
      <w:proofErr w:type="spellEnd"/>
      <w:r w:rsidRPr="00A12838">
        <w:rPr>
          <w:rFonts w:ascii="Aptos" w:hAnsi="Aptos" w:cs="Open Sans"/>
          <w:sz w:val="21"/>
          <w:szCs w:val="21"/>
        </w:rPr>
        <w:t xml:space="preserve"> u </w:t>
      </w:r>
      <w:proofErr w:type="spellStart"/>
      <w:proofErr w:type="gramStart"/>
      <w:r w:rsidRPr="00A12838">
        <w:rPr>
          <w:rFonts w:ascii="Aptos" w:hAnsi="Aptos" w:cs="Open Sans"/>
          <w:sz w:val="21"/>
          <w:szCs w:val="21"/>
        </w:rPr>
        <w:t>učenička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znanja</w:t>
      </w:r>
      <w:proofErr w:type="spellEnd"/>
      <w:proofErr w:type="gram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sposobnosti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kako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bismo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imali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ishodišnu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točku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od</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ćemo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nastaviti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pratiti</w:t>
      </w:r>
      <w:proofErr w:type="spellEnd"/>
      <w:r w:rsidRPr="00A12838">
        <w:rPr>
          <w:rFonts w:ascii="Aptos" w:hAnsi="Aptos" w:cs="Open Sans"/>
          <w:sz w:val="21"/>
          <w:szCs w:val="21"/>
        </w:rPr>
        <w:t xml:space="preserve"> rad </w:t>
      </w:r>
      <w:proofErr w:type="spellStart"/>
      <w:r w:rsidRPr="00A12838">
        <w:rPr>
          <w:rFonts w:ascii="Aptos" w:hAnsi="Aptos" w:cs="Open Sans"/>
          <w:sz w:val="21"/>
          <w:szCs w:val="21"/>
        </w:rPr>
        <w:t>te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koju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ćemo</w:t>
      </w:r>
      <w:proofErr w:type="spellEnd"/>
      <w:r w:rsidRPr="00A12838">
        <w:rPr>
          <w:rFonts w:ascii="Aptos" w:hAnsi="Aptos" w:cs="Open Sans"/>
          <w:sz w:val="21"/>
          <w:szCs w:val="21"/>
        </w:rPr>
        <w:t xml:space="preserve"> se </w:t>
      </w:r>
      <w:proofErr w:type="spellStart"/>
      <w:r w:rsidRPr="00A12838">
        <w:rPr>
          <w:rFonts w:ascii="Aptos" w:hAnsi="Aptos" w:cs="Open Sans"/>
          <w:sz w:val="21"/>
          <w:szCs w:val="21"/>
        </w:rPr>
        <w:t>moći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referirati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tijekom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školske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godine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Pomoću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inicijalnog</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uvida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uvidjet</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ćemo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napredak</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lako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ćemo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ocijeniti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učenika</w:t>
      </w:r>
      <w:proofErr w:type="spellEnd"/>
      <w:r w:rsidRPr="00A12838">
        <w:rPr>
          <w:rFonts w:ascii="Aptos" w:hAnsi="Aptos" w:cs="Open Sans"/>
          <w:sz w:val="21"/>
          <w:szCs w:val="21"/>
        </w:rPr>
        <w:t xml:space="preserve"> s </w:t>
      </w:r>
      <w:proofErr w:type="spellStart"/>
      <w:r w:rsidRPr="00A12838">
        <w:rPr>
          <w:rFonts w:ascii="Aptos" w:hAnsi="Aptos" w:cs="Open Sans"/>
          <w:sz w:val="21"/>
          <w:szCs w:val="21"/>
        </w:rPr>
        <w:t>obzirom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njegov</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osobni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napredak</w:t>
      </w:r>
      <w:proofErr w:type="spellEnd"/>
      <w:r w:rsidRPr="00A12838">
        <w:rPr>
          <w:rFonts w:ascii="Aptos" w:hAnsi="Aptos" w:cs="Open Sans"/>
          <w:sz w:val="21"/>
          <w:szCs w:val="21"/>
        </w:rPr>
        <w:t>.</w:t>
      </w:r>
    </w:p>
    <w:p w14:paraId="10A36836" w14:textId="77777777" w:rsidR="00A12838" w:rsidRPr="00A12838" w:rsidRDefault="00A12838" w:rsidP="00A12838">
      <w:pPr>
        <w:ind w:firstLine="539"/>
        <w:jc w:val="both"/>
        <w:rPr>
          <w:rFonts w:ascii="Aptos" w:hAnsi="Aptos" w:cs="Open Sans"/>
          <w:sz w:val="21"/>
          <w:szCs w:val="21"/>
        </w:rPr>
      </w:pPr>
      <w:r w:rsidRPr="00A12838">
        <w:rPr>
          <w:rFonts w:ascii="Aptos" w:hAnsi="Aptos" w:cs="Open Sans"/>
          <w:sz w:val="21"/>
          <w:szCs w:val="21"/>
        </w:rPr>
        <w:t xml:space="preserve"> </w:t>
      </w:r>
      <w:proofErr w:type="spellStart"/>
      <w:r w:rsidRPr="00A12838">
        <w:rPr>
          <w:rFonts w:ascii="Aptos" w:hAnsi="Aptos" w:cs="Open Sans"/>
          <w:sz w:val="21"/>
          <w:szCs w:val="21"/>
        </w:rPr>
        <w:t>Prilikom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ocjenjivanja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treba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osigurati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podjednake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mogućnosti</w:t>
      </w:r>
      <w:proofErr w:type="spellEnd"/>
      <w:r w:rsidRPr="00A12838">
        <w:rPr>
          <w:rFonts w:ascii="Aptos" w:hAnsi="Aptos" w:cs="Open Sans"/>
          <w:sz w:val="21"/>
          <w:szCs w:val="21"/>
        </w:rPr>
        <w:t xml:space="preserve"> za </w:t>
      </w:r>
      <w:proofErr w:type="spellStart"/>
      <w:r w:rsidRPr="00A12838">
        <w:rPr>
          <w:rFonts w:ascii="Aptos" w:hAnsi="Aptos" w:cs="Open Sans"/>
          <w:sz w:val="21"/>
          <w:szCs w:val="21"/>
        </w:rPr>
        <w:t>učenike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poštovati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učenikovu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osobnost</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dati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svakom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jednaku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priliku</w:t>
      </w:r>
      <w:proofErr w:type="spellEnd"/>
      <w:r w:rsidRPr="00A12838">
        <w:rPr>
          <w:rFonts w:ascii="Aptos" w:hAnsi="Aptos" w:cs="Open Sans"/>
          <w:sz w:val="21"/>
          <w:szCs w:val="21"/>
        </w:rPr>
        <w:t>.</w:t>
      </w:r>
    </w:p>
    <w:p w14:paraId="67E19856" w14:textId="77777777" w:rsidR="00A12838" w:rsidRPr="00A12838" w:rsidRDefault="00A12838" w:rsidP="00A12838">
      <w:pPr>
        <w:spacing w:after="180"/>
        <w:ind w:firstLine="539"/>
        <w:jc w:val="both"/>
        <w:rPr>
          <w:rFonts w:ascii="Aptos" w:hAnsi="Aptos" w:cs="Open Sans"/>
          <w:sz w:val="21"/>
          <w:szCs w:val="21"/>
        </w:rPr>
      </w:pPr>
      <w:proofErr w:type="spellStart"/>
      <w:r w:rsidRPr="00A12838">
        <w:rPr>
          <w:rFonts w:ascii="Aptos" w:hAnsi="Aptos" w:cs="Open Sans"/>
          <w:sz w:val="21"/>
          <w:szCs w:val="21"/>
        </w:rPr>
        <w:t>Kriteriji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praćenja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ocjenjivanja</w:t>
      </w:r>
      <w:proofErr w:type="spellEnd"/>
      <w:r w:rsidRPr="00A12838">
        <w:rPr>
          <w:rFonts w:ascii="Aptos" w:hAnsi="Aptos" w:cs="Open Sans"/>
          <w:sz w:val="21"/>
          <w:szCs w:val="21"/>
        </w:rPr>
        <w:t xml:space="preserve"> koji </w:t>
      </w:r>
      <w:proofErr w:type="spellStart"/>
      <w:r w:rsidRPr="00A12838">
        <w:rPr>
          <w:rFonts w:ascii="Aptos" w:hAnsi="Aptos" w:cs="Open Sans"/>
          <w:sz w:val="21"/>
          <w:szCs w:val="21"/>
        </w:rPr>
        <w:t>slijede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izrađeni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prema</w:t>
      </w:r>
      <w:proofErr w:type="spellEnd"/>
      <w:r w:rsidRPr="00A12838">
        <w:rPr>
          <w:rFonts w:ascii="Aptos" w:hAnsi="Aptos" w:cs="Open Sans"/>
          <w:sz w:val="21"/>
          <w:szCs w:val="21"/>
        </w:rPr>
        <w:t xml:space="preserve"> </w:t>
      </w:r>
      <w:proofErr w:type="spellStart"/>
      <w:r w:rsidRPr="00A12838">
        <w:rPr>
          <w:rFonts w:ascii="Aptos" w:hAnsi="Aptos" w:cs="Open Sans"/>
          <w:i/>
          <w:sz w:val="21"/>
          <w:szCs w:val="21"/>
        </w:rPr>
        <w:t>revidiranoj</w:t>
      </w:r>
      <w:proofErr w:type="spellEnd"/>
      <w:r w:rsidRPr="00A12838">
        <w:rPr>
          <w:rFonts w:ascii="Aptos" w:hAnsi="Aptos" w:cs="Open Sans"/>
          <w:i/>
          <w:sz w:val="21"/>
          <w:szCs w:val="21"/>
        </w:rPr>
        <w:t xml:space="preserve"> </w:t>
      </w:r>
      <w:proofErr w:type="spellStart"/>
      <w:r w:rsidRPr="00A12838">
        <w:rPr>
          <w:rFonts w:ascii="Aptos" w:hAnsi="Aptos" w:cs="Open Sans"/>
          <w:i/>
          <w:sz w:val="21"/>
          <w:szCs w:val="21"/>
        </w:rPr>
        <w:t>Bloomovoj</w:t>
      </w:r>
      <w:proofErr w:type="spellEnd"/>
      <w:r w:rsidRPr="00A12838">
        <w:rPr>
          <w:rFonts w:ascii="Aptos" w:hAnsi="Aptos" w:cs="Open Sans"/>
          <w:i/>
          <w:sz w:val="21"/>
          <w:szCs w:val="21"/>
        </w:rPr>
        <w:t xml:space="preserve"> </w:t>
      </w:r>
      <w:proofErr w:type="spellStart"/>
      <w:r w:rsidRPr="00A12838">
        <w:rPr>
          <w:rFonts w:ascii="Aptos" w:hAnsi="Aptos" w:cs="Open Sans"/>
          <w:i/>
          <w:sz w:val="21"/>
          <w:szCs w:val="21"/>
        </w:rPr>
        <w:t>taksonomiji</w:t>
      </w:r>
      <w:proofErr w:type="spellEnd"/>
      <w:r w:rsidRPr="00A12838">
        <w:rPr>
          <w:rFonts w:ascii="Aptos" w:hAnsi="Aptos" w:cs="Open Sans"/>
          <w:sz w:val="21"/>
          <w:szCs w:val="21"/>
        </w:rPr>
        <w:t xml:space="preserve"> </w:t>
      </w:r>
      <w:proofErr w:type="spellStart"/>
      <w:r w:rsidRPr="00A12838">
        <w:rPr>
          <w:rFonts w:ascii="Aptos" w:hAnsi="Aptos" w:cs="Open Sans"/>
          <w:i/>
          <w:sz w:val="21"/>
          <w:szCs w:val="21"/>
        </w:rPr>
        <w:t>znanja</w:t>
      </w:r>
      <w:proofErr w:type="spellEnd"/>
      <w:r w:rsidRPr="00A12838">
        <w:rPr>
          <w:rFonts w:ascii="Aptos" w:hAnsi="Aptos" w:cs="Open Sans"/>
          <w:i/>
          <w:sz w:val="21"/>
          <w:szCs w:val="21"/>
        </w:rPr>
        <w:t xml:space="preserve"> (1956.) (</w:t>
      </w:r>
      <w:r w:rsidRPr="00A12838">
        <w:rPr>
          <w:rFonts w:ascii="Aptos" w:hAnsi="Aptos" w:cs="Open Sans"/>
          <w:i/>
          <w:iCs/>
          <w:sz w:val="21"/>
          <w:szCs w:val="21"/>
        </w:rPr>
        <w:t xml:space="preserve">Andersen </w:t>
      </w:r>
      <w:proofErr w:type="spellStart"/>
      <w:r w:rsidRPr="00A12838">
        <w:rPr>
          <w:rFonts w:ascii="Aptos" w:hAnsi="Aptos" w:cs="Open Sans"/>
          <w:i/>
          <w:iCs/>
          <w:sz w:val="21"/>
          <w:szCs w:val="21"/>
        </w:rPr>
        <w:t>i</w:t>
      </w:r>
      <w:proofErr w:type="spellEnd"/>
      <w:r w:rsidRPr="00A12838">
        <w:rPr>
          <w:rFonts w:ascii="Aptos" w:hAnsi="Aptos" w:cs="Open Sans"/>
          <w:i/>
          <w:iCs/>
          <w:sz w:val="21"/>
          <w:szCs w:val="21"/>
        </w:rPr>
        <w:t xml:space="preserve"> Krathwohl, 2001</w:t>
      </w:r>
      <w:r w:rsidRPr="00A12838">
        <w:rPr>
          <w:rFonts w:ascii="Aptos" w:hAnsi="Aptos" w:cs="Open Sans"/>
          <w:sz w:val="21"/>
          <w:szCs w:val="21"/>
        </w:rPr>
        <w:t xml:space="preserve">.). U </w:t>
      </w:r>
      <w:proofErr w:type="spellStart"/>
      <w:r w:rsidRPr="00A12838">
        <w:rPr>
          <w:rFonts w:ascii="Aptos" w:hAnsi="Aptos" w:cs="Open Sans"/>
          <w:i/>
          <w:sz w:val="21"/>
          <w:szCs w:val="21"/>
        </w:rPr>
        <w:t>revidiranoj</w:t>
      </w:r>
      <w:proofErr w:type="spellEnd"/>
      <w:r w:rsidRPr="00A12838">
        <w:rPr>
          <w:rFonts w:ascii="Aptos" w:hAnsi="Aptos" w:cs="Open Sans"/>
          <w:i/>
          <w:sz w:val="21"/>
          <w:szCs w:val="21"/>
        </w:rPr>
        <w:t xml:space="preserve"> </w:t>
      </w:r>
      <w:proofErr w:type="spellStart"/>
      <w:r w:rsidRPr="00A12838">
        <w:rPr>
          <w:rFonts w:ascii="Aptos" w:hAnsi="Aptos" w:cs="Open Sans"/>
          <w:i/>
          <w:sz w:val="21"/>
          <w:szCs w:val="21"/>
        </w:rPr>
        <w:t>Bloomovoj</w:t>
      </w:r>
      <w:proofErr w:type="spellEnd"/>
      <w:r w:rsidRPr="00A12838">
        <w:rPr>
          <w:rFonts w:ascii="Aptos" w:hAnsi="Aptos" w:cs="Open Sans"/>
          <w:i/>
          <w:sz w:val="21"/>
          <w:szCs w:val="21"/>
        </w:rPr>
        <w:t xml:space="preserve"> </w:t>
      </w:r>
      <w:proofErr w:type="spellStart"/>
      <w:r w:rsidRPr="00A12838">
        <w:rPr>
          <w:rFonts w:ascii="Aptos" w:hAnsi="Aptos" w:cs="Open Sans"/>
          <w:i/>
          <w:sz w:val="21"/>
          <w:szCs w:val="21"/>
        </w:rPr>
        <w:t>taksonomiji</w:t>
      </w:r>
      <w:proofErr w:type="spellEnd"/>
      <w:r w:rsidRPr="00A12838">
        <w:rPr>
          <w:rFonts w:ascii="Aptos" w:hAnsi="Aptos" w:cs="Open Sans"/>
          <w:i/>
          <w:sz w:val="21"/>
          <w:szCs w:val="21"/>
        </w:rPr>
        <w:t xml:space="preserve"> </w:t>
      </w:r>
      <w:proofErr w:type="spellStart"/>
      <w:r w:rsidRPr="00A12838">
        <w:rPr>
          <w:rFonts w:ascii="Aptos" w:hAnsi="Aptos" w:cs="Open Sans"/>
          <w:i/>
          <w:sz w:val="21"/>
          <w:szCs w:val="21"/>
        </w:rPr>
        <w:t>znanja</w:t>
      </w:r>
      <w:proofErr w:type="spellEnd"/>
      <w:r w:rsidRPr="00A12838">
        <w:rPr>
          <w:rFonts w:ascii="Aptos" w:hAnsi="Aptos" w:cs="Open Sans"/>
          <w:sz w:val="21"/>
          <w:szCs w:val="21"/>
        </w:rPr>
        <w:t xml:space="preserve"> za </w:t>
      </w:r>
      <w:proofErr w:type="spellStart"/>
      <w:r w:rsidRPr="00A12838">
        <w:rPr>
          <w:rFonts w:ascii="Aptos" w:hAnsi="Aptos" w:cs="Open Sans"/>
          <w:sz w:val="21"/>
          <w:szCs w:val="21"/>
        </w:rPr>
        <w:t>opis</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razina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znanja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koriste</w:t>
      </w:r>
      <w:proofErr w:type="spellEnd"/>
      <w:r w:rsidRPr="00A12838">
        <w:rPr>
          <w:rFonts w:ascii="Aptos" w:hAnsi="Aptos" w:cs="Open Sans"/>
          <w:sz w:val="21"/>
          <w:szCs w:val="21"/>
        </w:rPr>
        <w:t xml:space="preserve"> se </w:t>
      </w:r>
      <w:proofErr w:type="spellStart"/>
      <w:r w:rsidRPr="00A12838">
        <w:rPr>
          <w:rFonts w:ascii="Aptos" w:hAnsi="Aptos" w:cs="Open Sans"/>
          <w:sz w:val="21"/>
          <w:szCs w:val="21"/>
        </w:rPr>
        <w:t>glagoli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umjesto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imenica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jer</w:t>
      </w:r>
      <w:proofErr w:type="spellEnd"/>
      <w:r w:rsidRPr="00A12838">
        <w:rPr>
          <w:rFonts w:ascii="Aptos" w:hAnsi="Aptos" w:cs="Open Sans"/>
          <w:sz w:val="21"/>
          <w:szCs w:val="21"/>
        </w:rPr>
        <w:t xml:space="preserve"> je </w:t>
      </w:r>
      <w:proofErr w:type="spellStart"/>
      <w:r w:rsidRPr="00A12838">
        <w:rPr>
          <w:rFonts w:ascii="Aptos" w:hAnsi="Aptos" w:cs="Open Sans"/>
          <w:sz w:val="21"/>
          <w:szCs w:val="21"/>
        </w:rPr>
        <w:t>mišljenje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aktivan</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proces</w:t>
      </w:r>
      <w:proofErr w:type="spellEnd"/>
      <w:r w:rsidRPr="00A12838">
        <w:rPr>
          <w:rFonts w:ascii="Aptos" w:hAnsi="Aptos" w:cs="Open Sans"/>
          <w:sz w:val="21"/>
          <w:szCs w:val="21"/>
        </w:rPr>
        <w:t xml:space="preserve"> </w:t>
      </w:r>
      <w:proofErr w:type="gramStart"/>
      <w:r w:rsidRPr="00A12838">
        <w:rPr>
          <w:rFonts w:ascii="Aptos" w:hAnsi="Aptos" w:cs="Open Sans"/>
          <w:sz w:val="21"/>
          <w:szCs w:val="21"/>
        </w:rPr>
        <w:t>a</w:t>
      </w:r>
      <w:proofErr w:type="gramEnd"/>
      <w:r w:rsidRPr="00A12838">
        <w:rPr>
          <w:rFonts w:ascii="Aptos" w:hAnsi="Aptos" w:cs="Open Sans"/>
          <w:sz w:val="21"/>
          <w:szCs w:val="21"/>
        </w:rPr>
        <w:t xml:space="preserve"> </w:t>
      </w:r>
      <w:proofErr w:type="spellStart"/>
      <w:r w:rsidRPr="00A12838">
        <w:rPr>
          <w:rFonts w:ascii="Aptos" w:hAnsi="Aptos" w:cs="Open Sans"/>
          <w:sz w:val="21"/>
          <w:szCs w:val="21"/>
        </w:rPr>
        <w:t>obrazovni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ciljevi</w:t>
      </w:r>
      <w:proofErr w:type="spellEnd"/>
      <w:r w:rsidRPr="00A12838">
        <w:rPr>
          <w:rFonts w:ascii="Aptos" w:hAnsi="Aptos" w:cs="Open Sans"/>
          <w:sz w:val="21"/>
          <w:szCs w:val="21"/>
        </w:rPr>
        <w:t xml:space="preserve"> do </w:t>
      </w:r>
      <w:proofErr w:type="spellStart"/>
      <w:r w:rsidRPr="00A12838">
        <w:rPr>
          <w:rFonts w:ascii="Aptos" w:hAnsi="Aptos" w:cs="Open Sans"/>
          <w:sz w:val="21"/>
          <w:szCs w:val="21"/>
        </w:rPr>
        <w:t>kojih</w:t>
      </w:r>
      <w:proofErr w:type="spellEnd"/>
      <w:r w:rsidRPr="00A12838">
        <w:rPr>
          <w:rFonts w:ascii="Aptos" w:hAnsi="Aptos" w:cs="Open Sans"/>
          <w:sz w:val="21"/>
          <w:szCs w:val="21"/>
        </w:rPr>
        <w:t xml:space="preserve"> se </w:t>
      </w:r>
      <w:proofErr w:type="spellStart"/>
      <w:r w:rsidRPr="00A12838">
        <w:rPr>
          <w:rFonts w:ascii="Aptos" w:hAnsi="Aptos" w:cs="Open Sans"/>
          <w:sz w:val="21"/>
          <w:szCs w:val="21"/>
        </w:rPr>
        <w:t>dolazi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učenjem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opisani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kao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različiti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oblici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mišljenja</w:t>
      </w:r>
      <w:proofErr w:type="spellEnd"/>
      <w:r w:rsidRPr="00A12838">
        <w:rPr>
          <w:rFonts w:ascii="Aptos" w:hAnsi="Aptos" w:cs="Open Sans"/>
          <w:sz w:val="21"/>
          <w:szCs w:val="21"/>
        </w:rPr>
        <w:t xml:space="preserve">. </w:t>
      </w:r>
    </w:p>
    <w:p w14:paraId="549E0856" w14:textId="77777777" w:rsidR="00A12838" w:rsidRPr="00A12838" w:rsidRDefault="00A12838" w:rsidP="00A12838">
      <w:pPr>
        <w:ind w:firstLine="539"/>
        <w:jc w:val="both"/>
        <w:rPr>
          <w:rFonts w:ascii="Aptos" w:hAnsi="Aptos" w:cs="Open Sans"/>
          <w:sz w:val="21"/>
          <w:szCs w:val="21"/>
        </w:rPr>
      </w:pPr>
      <w:proofErr w:type="spellStart"/>
      <w:r w:rsidRPr="00A12838">
        <w:rPr>
          <w:rFonts w:ascii="Aptos" w:hAnsi="Aptos" w:cs="Open Sans"/>
          <w:sz w:val="21"/>
          <w:szCs w:val="21"/>
        </w:rPr>
        <w:t>Budući</w:t>
      </w:r>
      <w:proofErr w:type="spellEnd"/>
      <w:r w:rsidRPr="00A12838">
        <w:rPr>
          <w:rFonts w:ascii="Aptos" w:hAnsi="Aptos" w:cs="Open Sans"/>
          <w:sz w:val="21"/>
          <w:szCs w:val="21"/>
        </w:rPr>
        <w:t xml:space="preserve"> da je </w:t>
      </w:r>
      <w:proofErr w:type="spellStart"/>
      <w:r w:rsidRPr="00A12838">
        <w:rPr>
          <w:rFonts w:ascii="Aptos" w:hAnsi="Aptos" w:cs="Open Sans"/>
          <w:sz w:val="21"/>
          <w:szCs w:val="21"/>
        </w:rPr>
        <w:t>cilj</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školovanja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priprema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učenika</w:t>
      </w:r>
      <w:proofErr w:type="spellEnd"/>
      <w:r w:rsidRPr="00A12838">
        <w:rPr>
          <w:rFonts w:ascii="Aptos" w:hAnsi="Aptos" w:cs="Open Sans"/>
          <w:sz w:val="21"/>
          <w:szCs w:val="21"/>
        </w:rPr>
        <w:t xml:space="preserve"> za </w:t>
      </w:r>
      <w:proofErr w:type="spellStart"/>
      <w:r w:rsidRPr="00A12838">
        <w:rPr>
          <w:rFonts w:ascii="Aptos" w:hAnsi="Aptos" w:cs="Open Sans"/>
          <w:sz w:val="21"/>
          <w:szCs w:val="21"/>
        </w:rPr>
        <w:t>rješavanje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problema</w:t>
      </w:r>
      <w:proofErr w:type="spellEnd"/>
      <w:r w:rsidRPr="00A12838">
        <w:rPr>
          <w:rFonts w:ascii="Aptos" w:hAnsi="Aptos" w:cs="Open Sans"/>
          <w:sz w:val="21"/>
          <w:szCs w:val="21"/>
        </w:rPr>
        <w:t xml:space="preserve"> s </w:t>
      </w:r>
      <w:proofErr w:type="spellStart"/>
      <w:r w:rsidRPr="00A12838">
        <w:rPr>
          <w:rFonts w:ascii="Aptos" w:hAnsi="Aptos" w:cs="Open Sans"/>
          <w:sz w:val="21"/>
          <w:szCs w:val="21"/>
        </w:rPr>
        <w:t>kojima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će</w:t>
      </w:r>
      <w:proofErr w:type="spellEnd"/>
      <w:r w:rsidRPr="00A12838">
        <w:rPr>
          <w:rFonts w:ascii="Aptos" w:hAnsi="Aptos" w:cs="Open Sans"/>
          <w:sz w:val="21"/>
          <w:szCs w:val="21"/>
        </w:rPr>
        <w:t xml:space="preserve"> se </w:t>
      </w:r>
      <w:proofErr w:type="spellStart"/>
      <w:r w:rsidRPr="00A12838">
        <w:rPr>
          <w:rFonts w:ascii="Aptos" w:hAnsi="Aptos" w:cs="Open Sans"/>
          <w:sz w:val="21"/>
          <w:szCs w:val="21"/>
        </w:rPr>
        <w:t>susretati</w:t>
      </w:r>
      <w:proofErr w:type="spellEnd"/>
      <w:r w:rsidRPr="00A12838">
        <w:rPr>
          <w:rFonts w:ascii="Aptos" w:hAnsi="Aptos" w:cs="Open Sans"/>
          <w:sz w:val="21"/>
          <w:szCs w:val="21"/>
        </w:rPr>
        <w:t xml:space="preserve"> u </w:t>
      </w:r>
      <w:proofErr w:type="spellStart"/>
      <w:r w:rsidRPr="00A12838">
        <w:rPr>
          <w:rFonts w:ascii="Aptos" w:hAnsi="Aptos" w:cs="Open Sans"/>
          <w:sz w:val="21"/>
          <w:szCs w:val="21"/>
        </w:rPr>
        <w:t>svakodnevnom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životu</w:t>
      </w:r>
      <w:proofErr w:type="spellEnd"/>
      <w:r w:rsidRPr="00A12838">
        <w:rPr>
          <w:rFonts w:ascii="Aptos" w:hAnsi="Aptos" w:cs="Open Sans"/>
          <w:sz w:val="21"/>
          <w:szCs w:val="21"/>
        </w:rPr>
        <w:t xml:space="preserve">, za </w:t>
      </w:r>
      <w:proofErr w:type="spellStart"/>
      <w:r w:rsidRPr="00A12838">
        <w:rPr>
          <w:rFonts w:ascii="Aptos" w:hAnsi="Aptos" w:cs="Open Sans"/>
          <w:sz w:val="21"/>
          <w:szCs w:val="21"/>
        </w:rPr>
        <w:t>rješavanje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tih</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složenih</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problema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nije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dovoljno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dosjećanje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reprodukcija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nužno</w:t>
      </w:r>
      <w:proofErr w:type="spellEnd"/>
      <w:r w:rsidRPr="00A12838">
        <w:rPr>
          <w:rFonts w:ascii="Aptos" w:hAnsi="Aptos" w:cs="Open Sans"/>
          <w:sz w:val="21"/>
          <w:szCs w:val="21"/>
        </w:rPr>
        <w:t xml:space="preserve"> je </w:t>
      </w:r>
      <w:proofErr w:type="spellStart"/>
      <w:r w:rsidRPr="00A12838">
        <w:rPr>
          <w:rFonts w:ascii="Aptos" w:hAnsi="Aptos" w:cs="Open Sans"/>
          <w:sz w:val="21"/>
          <w:szCs w:val="21"/>
        </w:rPr>
        <w:t>razvijati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njihove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sveukupne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potencijale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Stoga</w:t>
      </w:r>
      <w:proofErr w:type="spellEnd"/>
      <w:r w:rsidRPr="00A12838">
        <w:rPr>
          <w:rFonts w:ascii="Aptos" w:hAnsi="Aptos" w:cs="Open Sans"/>
          <w:sz w:val="21"/>
          <w:szCs w:val="21"/>
        </w:rPr>
        <w:t xml:space="preserve"> je </w:t>
      </w:r>
      <w:proofErr w:type="spellStart"/>
      <w:r w:rsidRPr="00A12838">
        <w:rPr>
          <w:rFonts w:ascii="Aptos" w:hAnsi="Aptos" w:cs="Open Sans"/>
          <w:sz w:val="21"/>
          <w:szCs w:val="21"/>
        </w:rPr>
        <w:t>važno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poticati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ih</w:t>
      </w:r>
      <w:proofErr w:type="spellEnd"/>
      <w:r w:rsidRPr="00A12838">
        <w:rPr>
          <w:rFonts w:ascii="Aptos" w:hAnsi="Aptos" w:cs="Open Sans"/>
          <w:sz w:val="21"/>
          <w:szCs w:val="21"/>
        </w:rPr>
        <w:t xml:space="preserve"> da </w:t>
      </w:r>
      <w:proofErr w:type="spellStart"/>
      <w:r w:rsidRPr="00A12838">
        <w:rPr>
          <w:rFonts w:ascii="Aptos" w:hAnsi="Aptos" w:cs="Open Sans"/>
          <w:sz w:val="21"/>
          <w:szCs w:val="21"/>
        </w:rPr>
        <w:t>koriste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širok</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spektar</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intelektualnih</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sposobnosti</w:t>
      </w:r>
      <w:proofErr w:type="spellEnd"/>
      <w:r w:rsidRPr="00A12838">
        <w:rPr>
          <w:rFonts w:ascii="Aptos" w:hAnsi="Aptos" w:cs="Open Sans"/>
          <w:sz w:val="21"/>
          <w:szCs w:val="21"/>
        </w:rPr>
        <w:t xml:space="preserve">. </w:t>
      </w:r>
    </w:p>
    <w:p w14:paraId="5C25C943" w14:textId="77777777" w:rsidR="00A12838" w:rsidRPr="00A12838" w:rsidRDefault="00A12838" w:rsidP="00A12838">
      <w:pPr>
        <w:jc w:val="both"/>
        <w:rPr>
          <w:rFonts w:ascii="Aptos" w:hAnsi="Aptos" w:cs="Open Sans"/>
          <w:sz w:val="21"/>
          <w:szCs w:val="21"/>
        </w:rPr>
      </w:pPr>
      <w:proofErr w:type="spellStart"/>
      <w:r w:rsidRPr="00A12838">
        <w:rPr>
          <w:rFonts w:ascii="Aptos" w:hAnsi="Aptos" w:cs="Open Sans"/>
          <w:sz w:val="21"/>
          <w:szCs w:val="21"/>
        </w:rPr>
        <w:t>Ciljevi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ponašanja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učenik</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koristi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tijekom</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učenja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razvrstani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su</w:t>
      </w:r>
      <w:proofErr w:type="spellEnd"/>
      <w:r w:rsidRPr="00A12838">
        <w:rPr>
          <w:rFonts w:ascii="Aptos" w:hAnsi="Aptos" w:cs="Open Sans"/>
          <w:sz w:val="21"/>
          <w:szCs w:val="21"/>
        </w:rPr>
        <w:t xml:space="preserve"> u 3 </w:t>
      </w:r>
      <w:proofErr w:type="spellStart"/>
      <w:r w:rsidRPr="00A12838">
        <w:rPr>
          <w:rFonts w:ascii="Aptos" w:hAnsi="Aptos" w:cs="Open Sans"/>
          <w:sz w:val="21"/>
          <w:szCs w:val="21"/>
        </w:rPr>
        <w:t>kategorije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koje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su</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međusobno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povezane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preklapaju</w:t>
      </w:r>
      <w:proofErr w:type="spellEnd"/>
      <w:r w:rsidRPr="00A12838">
        <w:rPr>
          <w:rFonts w:ascii="Aptos" w:hAnsi="Aptos" w:cs="Open Sans"/>
          <w:sz w:val="21"/>
          <w:szCs w:val="21"/>
        </w:rPr>
        <w:t xml:space="preserve"> se. </w:t>
      </w:r>
    </w:p>
    <w:p w14:paraId="30A6F11F" w14:textId="77777777" w:rsidR="00A12838" w:rsidRPr="00A12838" w:rsidRDefault="00A12838" w:rsidP="00A12838">
      <w:pPr>
        <w:numPr>
          <w:ilvl w:val="0"/>
          <w:numId w:val="10"/>
        </w:numPr>
        <w:spacing w:after="0" w:line="240" w:lineRule="auto"/>
        <w:jc w:val="both"/>
        <w:rPr>
          <w:rFonts w:ascii="Aptos" w:hAnsi="Aptos" w:cs="Open Sans"/>
          <w:sz w:val="21"/>
          <w:szCs w:val="21"/>
        </w:rPr>
      </w:pPr>
      <w:proofErr w:type="spellStart"/>
      <w:r w:rsidRPr="00A12838">
        <w:rPr>
          <w:rFonts w:ascii="Aptos" w:hAnsi="Aptos" w:cs="Open Sans"/>
          <w:sz w:val="21"/>
          <w:szCs w:val="21"/>
        </w:rPr>
        <w:t>kognitivna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intelektualna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sposobnost</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znanje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mišljenje</w:t>
      </w:r>
      <w:proofErr w:type="spellEnd"/>
      <w:r w:rsidRPr="00A12838">
        <w:rPr>
          <w:rFonts w:ascii="Aptos" w:hAnsi="Aptos" w:cs="Open Sans"/>
          <w:sz w:val="21"/>
          <w:szCs w:val="21"/>
        </w:rPr>
        <w:t>)</w:t>
      </w:r>
    </w:p>
    <w:p w14:paraId="0F7D0DAD" w14:textId="77777777" w:rsidR="00A12838" w:rsidRPr="00A12838" w:rsidRDefault="00A12838" w:rsidP="00A12838">
      <w:pPr>
        <w:numPr>
          <w:ilvl w:val="0"/>
          <w:numId w:val="10"/>
        </w:numPr>
        <w:spacing w:after="0" w:line="240" w:lineRule="auto"/>
        <w:jc w:val="both"/>
        <w:rPr>
          <w:rFonts w:ascii="Aptos" w:hAnsi="Aptos" w:cs="Open Sans"/>
          <w:sz w:val="21"/>
          <w:szCs w:val="21"/>
        </w:rPr>
      </w:pPr>
      <w:proofErr w:type="spellStart"/>
      <w:r w:rsidRPr="00A12838">
        <w:rPr>
          <w:rFonts w:ascii="Aptos" w:hAnsi="Aptos" w:cs="Open Sans"/>
          <w:sz w:val="21"/>
          <w:szCs w:val="21"/>
        </w:rPr>
        <w:t>afektivna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osjećaji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odnos</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ili</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stav</w:t>
      </w:r>
      <w:proofErr w:type="spellEnd"/>
      <w:r w:rsidRPr="00A12838">
        <w:rPr>
          <w:rFonts w:ascii="Aptos" w:hAnsi="Aptos" w:cs="Open Sans"/>
          <w:sz w:val="21"/>
          <w:szCs w:val="21"/>
        </w:rPr>
        <w:t xml:space="preserve">)               </w:t>
      </w:r>
    </w:p>
    <w:p w14:paraId="4B827067" w14:textId="77777777" w:rsidR="00A12838" w:rsidRPr="00A12838" w:rsidRDefault="00A12838" w:rsidP="00A12838">
      <w:pPr>
        <w:numPr>
          <w:ilvl w:val="0"/>
          <w:numId w:val="10"/>
        </w:numPr>
        <w:spacing w:after="0" w:line="240" w:lineRule="auto"/>
        <w:jc w:val="both"/>
        <w:rPr>
          <w:rFonts w:ascii="Aptos" w:hAnsi="Aptos" w:cs="Open Sans"/>
          <w:sz w:val="21"/>
          <w:szCs w:val="21"/>
        </w:rPr>
      </w:pPr>
      <w:proofErr w:type="spellStart"/>
      <w:r w:rsidRPr="00A12838">
        <w:rPr>
          <w:rFonts w:ascii="Aptos" w:hAnsi="Aptos" w:cs="Open Sans"/>
          <w:sz w:val="21"/>
          <w:szCs w:val="21"/>
        </w:rPr>
        <w:t>psihomotorička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fizičke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vještine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ili</w:t>
      </w:r>
      <w:proofErr w:type="spellEnd"/>
      <w:r w:rsidRPr="00A12838">
        <w:rPr>
          <w:rFonts w:ascii="Aptos" w:hAnsi="Aptos" w:cs="Open Sans"/>
          <w:sz w:val="21"/>
          <w:szCs w:val="21"/>
        </w:rPr>
        <w:t xml:space="preserve"> ono </w:t>
      </w:r>
      <w:proofErr w:type="spellStart"/>
      <w:r w:rsidRPr="00A12838">
        <w:rPr>
          <w:rFonts w:ascii="Aptos" w:hAnsi="Aptos" w:cs="Open Sans"/>
          <w:sz w:val="21"/>
          <w:szCs w:val="21"/>
        </w:rPr>
        <w:t>što</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osoba</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može</w:t>
      </w:r>
      <w:proofErr w:type="spellEnd"/>
      <w:r w:rsidRPr="00A12838">
        <w:rPr>
          <w:rFonts w:ascii="Aptos" w:hAnsi="Aptos" w:cs="Open Sans"/>
          <w:sz w:val="21"/>
          <w:szCs w:val="21"/>
        </w:rPr>
        <w:t xml:space="preserve"> </w:t>
      </w:r>
      <w:proofErr w:type="spellStart"/>
      <w:r w:rsidRPr="00A12838">
        <w:rPr>
          <w:rFonts w:ascii="Aptos" w:hAnsi="Aptos" w:cs="Open Sans"/>
          <w:sz w:val="21"/>
          <w:szCs w:val="21"/>
        </w:rPr>
        <w:t>činiti</w:t>
      </w:r>
      <w:proofErr w:type="spellEnd"/>
      <w:r w:rsidRPr="00A12838">
        <w:rPr>
          <w:rFonts w:ascii="Aptos" w:hAnsi="Aptos" w:cs="Open Sans"/>
          <w:sz w:val="21"/>
          <w:szCs w:val="21"/>
        </w:rPr>
        <w:t>)</w:t>
      </w:r>
    </w:p>
    <w:p w14:paraId="661EEEFD" w14:textId="77777777" w:rsidR="00A12838" w:rsidRPr="00A12838" w:rsidRDefault="00A12838" w:rsidP="00A12838">
      <w:pPr>
        <w:jc w:val="both"/>
        <w:rPr>
          <w:rFonts w:ascii="Aptos" w:hAnsi="Aptos" w:cs="Open Sans"/>
          <w:sz w:val="21"/>
          <w:szCs w:val="21"/>
        </w:rPr>
      </w:pPr>
    </w:p>
    <w:p w14:paraId="4BC35C5E" w14:textId="77777777" w:rsidR="00A12838" w:rsidRPr="00A12838" w:rsidRDefault="00A12838" w:rsidP="00A12838">
      <w:pPr>
        <w:pStyle w:val="box459484"/>
        <w:spacing w:before="0" w:beforeAutospacing="0" w:after="0" w:afterAutospacing="0"/>
        <w:ind w:firstLine="357"/>
        <w:jc w:val="both"/>
        <w:rPr>
          <w:rStyle w:val="kurziv"/>
          <w:rFonts w:ascii="Aptos" w:hAnsi="Aptos" w:cs="Open Sans"/>
          <w:sz w:val="21"/>
          <w:szCs w:val="21"/>
        </w:rPr>
      </w:pPr>
      <w:r w:rsidRPr="00A12838">
        <w:rPr>
          <w:rFonts w:ascii="Aptos" w:hAnsi="Aptos" w:cs="Open Sans"/>
          <w:color w:val="000000" w:themeColor="text1"/>
          <w:sz w:val="21"/>
          <w:szCs w:val="21"/>
        </w:rPr>
        <w:t xml:space="preserve">Ovi kriteriji praćenja i ocjenjivanja učenika napisani su </w:t>
      </w:r>
      <w:r w:rsidRPr="00A12838">
        <w:rPr>
          <w:rFonts w:ascii="Aptos" w:hAnsi="Aptos" w:cs="Open Sans"/>
          <w:sz w:val="21"/>
          <w:szCs w:val="21"/>
        </w:rPr>
        <w:t>uvažavajući i referirajući se na Kurikulume za pojedine nastavne predmete</w:t>
      </w:r>
      <w:r w:rsidRPr="00A12838">
        <w:rPr>
          <w:rFonts w:ascii="Aptos" w:hAnsi="Aptos" w:cs="Open Sans"/>
          <w:color w:val="000000" w:themeColor="text1"/>
          <w:sz w:val="21"/>
          <w:szCs w:val="21"/>
        </w:rPr>
        <w:t xml:space="preserve"> te po ishodima svih šest predmeta u 2. razredu. Kako su sami </w:t>
      </w:r>
      <w:proofErr w:type="spellStart"/>
      <w:r w:rsidRPr="00A12838">
        <w:rPr>
          <w:rStyle w:val="kurziv"/>
          <w:rFonts w:ascii="Aptos" w:hAnsi="Aptos" w:cs="Open Sans"/>
          <w:sz w:val="21"/>
          <w:szCs w:val="21"/>
        </w:rPr>
        <w:t>kurikulumski</w:t>
      </w:r>
      <w:proofErr w:type="spellEnd"/>
      <w:r w:rsidRPr="00A12838">
        <w:rPr>
          <w:rStyle w:val="kurziv"/>
          <w:rFonts w:ascii="Aptos" w:hAnsi="Aptos" w:cs="Open Sans"/>
          <w:sz w:val="21"/>
          <w:szCs w:val="21"/>
        </w:rPr>
        <w:t xml:space="preserve"> </w:t>
      </w:r>
      <w:r w:rsidRPr="00A12838">
        <w:rPr>
          <w:rFonts w:ascii="Aptos" w:hAnsi="Aptos" w:cs="Open Sans"/>
          <w:color w:val="000000" w:themeColor="text1"/>
          <w:sz w:val="21"/>
          <w:szCs w:val="21"/>
        </w:rPr>
        <w:t xml:space="preserve">ishodi </w:t>
      </w:r>
      <w:r w:rsidRPr="00A12838">
        <w:rPr>
          <w:rStyle w:val="kurziv"/>
          <w:rFonts w:ascii="Aptos" w:hAnsi="Aptos" w:cs="Open Sans"/>
          <w:sz w:val="21"/>
          <w:szCs w:val="21"/>
        </w:rPr>
        <w:t>široko postavljeni i njihovo ostvarivanje predviđeno je na razini cijele nastavne godine, za njih nismo niti radile razradu elemenata vrednovanja koji će pratiti pojedinu ocjenu već smo elemente vrednovanja za svaku ocjenu određivale uz razradu svakog određenog ishoda.</w:t>
      </w:r>
    </w:p>
    <w:p w14:paraId="20BB50AD" w14:textId="77777777" w:rsidR="00A12838" w:rsidRPr="00A12838" w:rsidRDefault="00A12838" w:rsidP="00A12838">
      <w:pPr>
        <w:pStyle w:val="box459484"/>
        <w:spacing w:before="0" w:beforeAutospacing="0" w:after="0" w:afterAutospacing="0"/>
        <w:ind w:firstLine="357"/>
        <w:jc w:val="both"/>
        <w:rPr>
          <w:rStyle w:val="kurziv"/>
          <w:rFonts w:ascii="Aptos" w:hAnsi="Aptos" w:cs="Open Sans"/>
          <w:sz w:val="21"/>
          <w:szCs w:val="21"/>
        </w:rPr>
      </w:pPr>
    </w:p>
    <w:p w14:paraId="4D12BE1C" w14:textId="77777777" w:rsidR="00A12838" w:rsidRPr="00A12838" w:rsidRDefault="00A12838" w:rsidP="00A12838">
      <w:pPr>
        <w:pStyle w:val="box459484"/>
        <w:spacing w:before="0" w:beforeAutospacing="0" w:after="0" w:afterAutospacing="0"/>
        <w:ind w:firstLine="357"/>
        <w:jc w:val="both"/>
        <w:rPr>
          <w:rStyle w:val="kurziv"/>
          <w:rFonts w:ascii="Aptos" w:hAnsi="Aptos" w:cs="Open Sans"/>
          <w:sz w:val="21"/>
          <w:szCs w:val="21"/>
        </w:rPr>
      </w:pPr>
      <w:r w:rsidRPr="00A12838">
        <w:rPr>
          <w:rStyle w:val="kurziv"/>
          <w:rFonts w:ascii="Aptos" w:hAnsi="Aptos" w:cs="Open Sans"/>
          <w:sz w:val="21"/>
          <w:szCs w:val="21"/>
        </w:rPr>
        <w:t xml:space="preserve">Ocjena „negativan“ nije posebno razrađena kako bi se izbjegao niz </w:t>
      </w:r>
      <w:proofErr w:type="spellStart"/>
      <w:r w:rsidRPr="00A12838">
        <w:rPr>
          <w:rStyle w:val="kurziv"/>
          <w:rFonts w:ascii="Aptos" w:hAnsi="Aptos" w:cs="Open Sans"/>
          <w:sz w:val="21"/>
          <w:szCs w:val="21"/>
        </w:rPr>
        <w:t>nemotivirajućih</w:t>
      </w:r>
      <w:proofErr w:type="spellEnd"/>
      <w:r w:rsidRPr="00A12838">
        <w:rPr>
          <w:rStyle w:val="kurziv"/>
          <w:rFonts w:ascii="Aptos" w:hAnsi="Aptos" w:cs="Open Sans"/>
          <w:sz w:val="21"/>
          <w:szCs w:val="21"/>
        </w:rPr>
        <w:t>, negativnih formulacija o učenikovu znanju, postignućima ili napredovanju. Predlažemo da se uz ocjenu negativan upiše formulacija „</w:t>
      </w:r>
      <w:r w:rsidRPr="00A12838">
        <w:rPr>
          <w:rStyle w:val="kurziv"/>
          <w:rFonts w:ascii="Aptos" w:hAnsi="Aptos" w:cs="Open Sans"/>
          <w:b/>
          <w:sz w:val="21"/>
          <w:szCs w:val="21"/>
        </w:rPr>
        <w:t>učenik nije ostvario zadani ishod,</w:t>
      </w:r>
      <w:r w:rsidRPr="00A12838">
        <w:rPr>
          <w:rStyle w:val="kurziv"/>
          <w:rFonts w:ascii="Aptos" w:hAnsi="Aptos" w:cs="Open Sans"/>
          <w:sz w:val="21"/>
          <w:szCs w:val="21"/>
        </w:rPr>
        <w:t xml:space="preserve"> te u nastavku ishod koji nije ostvaren, npr. </w:t>
      </w:r>
      <w:r w:rsidRPr="00A12838">
        <w:rPr>
          <w:rStyle w:val="kurziv"/>
          <w:rFonts w:ascii="Aptos" w:hAnsi="Aptos" w:cs="Open Sans"/>
          <w:b/>
          <w:i/>
          <w:sz w:val="21"/>
          <w:szCs w:val="21"/>
        </w:rPr>
        <w:t>odgovara na pitanja o zadanom tekstu</w:t>
      </w:r>
      <w:r w:rsidRPr="00A12838">
        <w:rPr>
          <w:rStyle w:val="kurziv"/>
          <w:rFonts w:ascii="Aptos" w:hAnsi="Aptos" w:cs="Open Sans"/>
          <w:b/>
          <w:sz w:val="21"/>
          <w:szCs w:val="21"/>
        </w:rPr>
        <w:t>.</w:t>
      </w:r>
      <w:r w:rsidRPr="00A12838">
        <w:rPr>
          <w:rStyle w:val="kurziv"/>
          <w:rFonts w:ascii="Aptos" w:hAnsi="Aptos" w:cs="Open Sans"/>
          <w:sz w:val="21"/>
          <w:szCs w:val="21"/>
        </w:rPr>
        <w:t>“</w:t>
      </w:r>
    </w:p>
    <w:p w14:paraId="63141A07" w14:textId="77777777" w:rsidR="00A12838" w:rsidRPr="00A12838" w:rsidRDefault="00A12838" w:rsidP="00A12838">
      <w:pPr>
        <w:pStyle w:val="box459484"/>
        <w:spacing w:before="0" w:beforeAutospacing="0" w:after="0" w:afterAutospacing="0"/>
        <w:ind w:firstLine="357"/>
        <w:jc w:val="both"/>
        <w:rPr>
          <w:rStyle w:val="kurziv"/>
          <w:rFonts w:ascii="Aptos" w:hAnsi="Aptos" w:cs="Open Sans"/>
          <w:sz w:val="21"/>
          <w:szCs w:val="21"/>
        </w:rPr>
      </w:pPr>
    </w:p>
    <w:p w14:paraId="153760ED" w14:textId="77777777" w:rsidR="00A12838" w:rsidRDefault="00A12838" w:rsidP="00A12838">
      <w:pPr>
        <w:ind w:firstLine="357"/>
        <w:jc w:val="both"/>
        <w:rPr>
          <w:rFonts w:ascii="Aptos" w:hAnsi="Aptos" w:cs="Open Sans"/>
          <w:sz w:val="21"/>
          <w:szCs w:val="21"/>
          <w:lang w:eastAsia="hr-HR"/>
        </w:rPr>
      </w:pPr>
      <w:r w:rsidRPr="00A12838">
        <w:rPr>
          <w:rStyle w:val="kurziv"/>
          <w:rFonts w:ascii="Aptos" w:hAnsi="Aptos" w:cs="Open Sans"/>
          <w:sz w:val="21"/>
          <w:szCs w:val="21"/>
        </w:rPr>
        <w:t xml:space="preserve">Uz </w:t>
      </w:r>
      <w:proofErr w:type="spellStart"/>
      <w:r w:rsidRPr="00A12838">
        <w:rPr>
          <w:rStyle w:val="kurziv"/>
          <w:rFonts w:ascii="Aptos" w:hAnsi="Aptos" w:cs="Open Sans"/>
          <w:sz w:val="21"/>
          <w:szCs w:val="21"/>
        </w:rPr>
        <w:t>neke</w:t>
      </w:r>
      <w:proofErr w:type="spellEnd"/>
      <w:r w:rsidRPr="00A12838">
        <w:rPr>
          <w:rStyle w:val="kurziv"/>
          <w:rFonts w:ascii="Aptos" w:hAnsi="Aptos" w:cs="Open Sans"/>
          <w:sz w:val="21"/>
          <w:szCs w:val="21"/>
        </w:rPr>
        <w:t xml:space="preserve"> </w:t>
      </w:r>
      <w:proofErr w:type="spellStart"/>
      <w:r w:rsidRPr="00A12838">
        <w:rPr>
          <w:rStyle w:val="kurziv"/>
          <w:rFonts w:ascii="Aptos" w:hAnsi="Aptos" w:cs="Open Sans"/>
          <w:sz w:val="21"/>
          <w:szCs w:val="21"/>
        </w:rPr>
        <w:t>ishode</w:t>
      </w:r>
      <w:proofErr w:type="spellEnd"/>
      <w:r w:rsidRPr="00A12838">
        <w:rPr>
          <w:rStyle w:val="kurziv"/>
          <w:rFonts w:ascii="Aptos" w:hAnsi="Aptos" w:cs="Open Sans"/>
          <w:sz w:val="21"/>
          <w:szCs w:val="21"/>
        </w:rPr>
        <w:t xml:space="preserve"> u </w:t>
      </w:r>
      <w:proofErr w:type="spellStart"/>
      <w:proofErr w:type="gramStart"/>
      <w:r w:rsidRPr="00A12838">
        <w:rPr>
          <w:rStyle w:val="kurziv"/>
          <w:rFonts w:ascii="Aptos" w:hAnsi="Aptos" w:cs="Open Sans"/>
          <w:sz w:val="21"/>
          <w:szCs w:val="21"/>
        </w:rPr>
        <w:t>svim</w:t>
      </w:r>
      <w:proofErr w:type="spellEnd"/>
      <w:r w:rsidRPr="00A12838">
        <w:rPr>
          <w:rStyle w:val="kurziv"/>
          <w:rFonts w:ascii="Aptos" w:hAnsi="Aptos" w:cs="Open Sans"/>
          <w:sz w:val="21"/>
          <w:szCs w:val="21"/>
        </w:rPr>
        <w:t xml:space="preserve">  </w:t>
      </w:r>
      <w:proofErr w:type="spellStart"/>
      <w:r w:rsidRPr="00A12838">
        <w:rPr>
          <w:rStyle w:val="kurziv"/>
          <w:rFonts w:ascii="Aptos" w:hAnsi="Aptos" w:cs="Open Sans"/>
          <w:sz w:val="21"/>
          <w:szCs w:val="21"/>
        </w:rPr>
        <w:t>predmetima</w:t>
      </w:r>
      <w:proofErr w:type="spellEnd"/>
      <w:proofErr w:type="gramEnd"/>
      <w:r w:rsidRPr="00A12838">
        <w:rPr>
          <w:rStyle w:val="kurziv"/>
          <w:rFonts w:ascii="Aptos" w:hAnsi="Aptos" w:cs="Open Sans"/>
          <w:sz w:val="21"/>
          <w:szCs w:val="21"/>
        </w:rPr>
        <w:t xml:space="preserve"> (</w:t>
      </w:r>
      <w:proofErr w:type="spellStart"/>
      <w:r w:rsidRPr="00A12838">
        <w:rPr>
          <w:rStyle w:val="kurziv"/>
          <w:rFonts w:ascii="Aptos" w:hAnsi="Aptos" w:cs="Open Sans"/>
          <w:sz w:val="21"/>
          <w:szCs w:val="21"/>
        </w:rPr>
        <w:t>npr</w:t>
      </w:r>
      <w:proofErr w:type="spellEnd"/>
      <w:r w:rsidRPr="00A12838">
        <w:rPr>
          <w:rStyle w:val="kurziv"/>
          <w:rFonts w:ascii="Aptos" w:hAnsi="Aptos" w:cs="Open Sans"/>
          <w:sz w:val="21"/>
          <w:szCs w:val="21"/>
        </w:rPr>
        <w:t xml:space="preserve">. </w:t>
      </w:r>
      <w:proofErr w:type="spellStart"/>
      <w:r w:rsidRPr="00A12838">
        <w:rPr>
          <w:rStyle w:val="kurziv"/>
          <w:rFonts w:ascii="Aptos" w:hAnsi="Aptos" w:cs="Open Sans"/>
          <w:sz w:val="21"/>
          <w:szCs w:val="21"/>
        </w:rPr>
        <w:t>ishod</w:t>
      </w:r>
      <w:proofErr w:type="spellEnd"/>
      <w:r w:rsidRPr="00A12838">
        <w:rPr>
          <w:rStyle w:val="kurziv"/>
          <w:rFonts w:ascii="Aptos" w:hAnsi="Aptos" w:cs="Open Sans"/>
          <w:sz w:val="21"/>
          <w:szCs w:val="21"/>
        </w:rPr>
        <w:t xml:space="preserve"> </w:t>
      </w:r>
      <w:r w:rsidRPr="00A12838">
        <w:rPr>
          <w:rFonts w:ascii="Aptos" w:hAnsi="Aptos" w:cs="Open Sans"/>
          <w:i/>
          <w:sz w:val="21"/>
          <w:szCs w:val="21"/>
          <w:lang w:eastAsia="hr-HR"/>
        </w:rPr>
        <w:t xml:space="preserve">OŠ HJ B 1. 3. </w:t>
      </w:r>
      <w:proofErr w:type="spellStart"/>
      <w:r w:rsidRPr="00A12838">
        <w:rPr>
          <w:rFonts w:ascii="Aptos" w:hAnsi="Aptos" w:cs="Open Sans"/>
          <w:i/>
          <w:sz w:val="21"/>
          <w:szCs w:val="21"/>
          <w:lang w:eastAsia="hr-HR"/>
        </w:rPr>
        <w:t>Učenik</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izabire</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ponuđene</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književne</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tekstove</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i</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čita</w:t>
      </w:r>
      <w:proofErr w:type="spellEnd"/>
      <w:r w:rsidRPr="00A12838">
        <w:rPr>
          <w:rFonts w:ascii="Aptos" w:hAnsi="Aptos" w:cs="Open Sans"/>
          <w:i/>
          <w:sz w:val="21"/>
          <w:szCs w:val="21"/>
          <w:lang w:eastAsia="hr-HR"/>
        </w:rPr>
        <w:t>/</w:t>
      </w:r>
      <w:proofErr w:type="spellStart"/>
      <w:r w:rsidRPr="00A12838">
        <w:rPr>
          <w:rFonts w:ascii="Aptos" w:hAnsi="Aptos" w:cs="Open Sans"/>
          <w:i/>
          <w:sz w:val="21"/>
          <w:szCs w:val="21"/>
          <w:lang w:eastAsia="hr-HR"/>
        </w:rPr>
        <w:t>sluša</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ih</w:t>
      </w:r>
      <w:proofErr w:type="spellEnd"/>
      <w:r w:rsidRPr="00A12838">
        <w:rPr>
          <w:rFonts w:ascii="Aptos" w:hAnsi="Aptos" w:cs="Open Sans"/>
          <w:i/>
          <w:sz w:val="21"/>
          <w:szCs w:val="21"/>
          <w:lang w:eastAsia="hr-HR"/>
        </w:rPr>
        <w:t xml:space="preserve"> s </w:t>
      </w:r>
      <w:proofErr w:type="spellStart"/>
      <w:r w:rsidRPr="00A12838">
        <w:rPr>
          <w:rFonts w:ascii="Aptos" w:hAnsi="Aptos" w:cs="Open Sans"/>
          <w:i/>
          <w:sz w:val="21"/>
          <w:szCs w:val="21"/>
          <w:lang w:eastAsia="hr-HR"/>
        </w:rPr>
        <w:t>razumijevanjem</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prema</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vlastitome</w:t>
      </w:r>
      <w:proofErr w:type="spellEnd"/>
      <w:r w:rsidRPr="00A12838">
        <w:rPr>
          <w:rFonts w:ascii="Aptos" w:hAnsi="Aptos" w:cs="Open Sans"/>
          <w:i/>
          <w:sz w:val="21"/>
          <w:szCs w:val="21"/>
          <w:lang w:eastAsia="hr-HR"/>
        </w:rPr>
        <w:t xml:space="preserve"> </w:t>
      </w:r>
      <w:proofErr w:type="spellStart"/>
      <w:r w:rsidRPr="00A12838">
        <w:rPr>
          <w:rFonts w:ascii="Aptos" w:hAnsi="Aptos" w:cs="Open Sans"/>
          <w:i/>
          <w:sz w:val="21"/>
          <w:szCs w:val="21"/>
          <w:lang w:eastAsia="hr-HR"/>
        </w:rPr>
        <w:t>interesu</w:t>
      </w:r>
      <w:proofErr w:type="spellEnd"/>
      <w:r w:rsidRPr="00A12838">
        <w:rPr>
          <w:rFonts w:ascii="Aptos" w:hAnsi="Aptos" w:cs="Open Sans"/>
          <w:sz w:val="21"/>
          <w:szCs w:val="21"/>
          <w:lang w:eastAsia="hr-HR"/>
        </w:rPr>
        <w:t xml:space="preserve">) ne </w:t>
      </w:r>
      <w:proofErr w:type="spellStart"/>
      <w:r w:rsidRPr="00A12838">
        <w:rPr>
          <w:rFonts w:ascii="Aptos" w:hAnsi="Aptos" w:cs="Open Sans"/>
          <w:sz w:val="21"/>
          <w:szCs w:val="21"/>
          <w:lang w:eastAsia="hr-HR"/>
        </w:rPr>
        <w:t>postoji</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kriterij</w:t>
      </w:r>
      <w:proofErr w:type="spellEnd"/>
      <w:r w:rsidRPr="00A12838">
        <w:rPr>
          <w:rFonts w:ascii="Aptos" w:hAnsi="Aptos" w:cs="Open Sans"/>
          <w:sz w:val="21"/>
          <w:szCs w:val="21"/>
          <w:lang w:eastAsia="hr-HR"/>
        </w:rPr>
        <w:t xml:space="preserve"> za </w:t>
      </w:r>
      <w:proofErr w:type="spellStart"/>
      <w:r w:rsidRPr="00A12838">
        <w:rPr>
          <w:rFonts w:ascii="Aptos" w:hAnsi="Aptos" w:cs="Open Sans"/>
          <w:sz w:val="21"/>
          <w:szCs w:val="21"/>
          <w:lang w:eastAsia="hr-HR"/>
        </w:rPr>
        <w:t>numeričko</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vrednovanje</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već</w:t>
      </w:r>
      <w:proofErr w:type="spellEnd"/>
      <w:r w:rsidRPr="00A12838">
        <w:rPr>
          <w:rFonts w:ascii="Aptos" w:hAnsi="Aptos" w:cs="Open Sans"/>
          <w:sz w:val="21"/>
          <w:szCs w:val="21"/>
          <w:lang w:eastAsia="hr-HR"/>
        </w:rPr>
        <w:t xml:space="preserve"> se </w:t>
      </w:r>
      <w:proofErr w:type="spellStart"/>
      <w:r w:rsidRPr="00A12838">
        <w:rPr>
          <w:rFonts w:ascii="Aptos" w:hAnsi="Aptos" w:cs="Open Sans"/>
          <w:sz w:val="21"/>
          <w:szCs w:val="21"/>
          <w:lang w:eastAsia="hr-HR"/>
        </w:rPr>
        <w:t>ti</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ishodi</w:t>
      </w:r>
      <w:proofErr w:type="spellEnd"/>
      <w:r w:rsidRPr="00A12838">
        <w:rPr>
          <w:rFonts w:ascii="Aptos" w:hAnsi="Aptos" w:cs="Open Sans"/>
          <w:sz w:val="21"/>
          <w:szCs w:val="21"/>
          <w:lang w:eastAsia="hr-HR"/>
        </w:rPr>
        <w:t xml:space="preserve"> prate </w:t>
      </w:r>
      <w:proofErr w:type="spellStart"/>
      <w:r w:rsidRPr="00A12838">
        <w:rPr>
          <w:rFonts w:ascii="Aptos" w:hAnsi="Aptos" w:cs="Open Sans"/>
          <w:sz w:val="21"/>
          <w:szCs w:val="21"/>
          <w:lang w:eastAsia="hr-HR"/>
        </w:rPr>
        <w:t>isključivo</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pisano</w:t>
      </w:r>
      <w:proofErr w:type="spellEnd"/>
      <w:r w:rsidRPr="00A12838">
        <w:rPr>
          <w:rFonts w:ascii="Aptos" w:hAnsi="Aptos" w:cs="Open Sans"/>
          <w:sz w:val="21"/>
          <w:szCs w:val="21"/>
          <w:lang w:eastAsia="hr-HR"/>
        </w:rPr>
        <w:t xml:space="preserve">, u </w:t>
      </w:r>
      <w:proofErr w:type="spellStart"/>
      <w:r w:rsidRPr="00A12838">
        <w:rPr>
          <w:rFonts w:ascii="Aptos" w:hAnsi="Aptos" w:cs="Open Sans"/>
          <w:sz w:val="21"/>
          <w:szCs w:val="21"/>
          <w:lang w:eastAsia="hr-HR"/>
        </w:rPr>
        <w:t>rubriku</w:t>
      </w:r>
      <w:proofErr w:type="spellEnd"/>
      <w:r w:rsidRPr="00A12838">
        <w:rPr>
          <w:rFonts w:ascii="Aptos" w:hAnsi="Aptos" w:cs="Open Sans"/>
          <w:sz w:val="21"/>
          <w:szCs w:val="21"/>
          <w:lang w:eastAsia="hr-HR"/>
        </w:rPr>
        <w:t xml:space="preserve"> u </w:t>
      </w:r>
      <w:proofErr w:type="spellStart"/>
      <w:r w:rsidRPr="00A12838">
        <w:rPr>
          <w:rFonts w:ascii="Aptos" w:hAnsi="Aptos" w:cs="Open Sans"/>
          <w:sz w:val="21"/>
          <w:szCs w:val="21"/>
          <w:lang w:eastAsia="hr-HR"/>
        </w:rPr>
        <w:t>imeniku</w:t>
      </w:r>
      <w:proofErr w:type="spellEnd"/>
      <w:r w:rsidRPr="00A12838">
        <w:rPr>
          <w:rFonts w:ascii="Aptos" w:hAnsi="Aptos" w:cs="Open Sans"/>
          <w:sz w:val="21"/>
          <w:szCs w:val="21"/>
          <w:lang w:eastAsia="hr-HR"/>
        </w:rPr>
        <w:t xml:space="preserve"> </w:t>
      </w:r>
      <w:proofErr w:type="spellStart"/>
      <w:r w:rsidRPr="00A12838">
        <w:rPr>
          <w:rFonts w:ascii="Aptos" w:hAnsi="Aptos" w:cs="Open Sans"/>
          <w:sz w:val="21"/>
          <w:szCs w:val="21"/>
          <w:lang w:eastAsia="hr-HR"/>
        </w:rPr>
        <w:t>učenika</w:t>
      </w:r>
      <w:proofErr w:type="spellEnd"/>
      <w:r w:rsidRPr="00A12838">
        <w:rPr>
          <w:rFonts w:ascii="Aptos" w:hAnsi="Aptos" w:cs="Open Sans"/>
          <w:sz w:val="21"/>
          <w:szCs w:val="21"/>
          <w:lang w:eastAsia="hr-HR"/>
        </w:rPr>
        <w:t>.</w:t>
      </w:r>
    </w:p>
    <w:p w14:paraId="142A7B6F" w14:textId="681E6BB7" w:rsidR="00A12838" w:rsidRPr="00A12838" w:rsidRDefault="00A12838" w:rsidP="00A12838">
      <w:pPr>
        <w:ind w:firstLine="357"/>
        <w:jc w:val="both"/>
        <w:rPr>
          <w:rFonts w:ascii="Aptos" w:hAnsi="Aptos" w:cs="Open Sans"/>
          <w:sz w:val="21"/>
          <w:szCs w:val="21"/>
          <w:lang w:eastAsia="hr-HR"/>
        </w:rPr>
      </w:pPr>
      <w:proofErr w:type="spellStart"/>
      <w:r w:rsidRPr="00A12838">
        <w:rPr>
          <w:rFonts w:ascii="Aptos" w:hAnsi="Aptos" w:cs="Open Sans"/>
          <w:sz w:val="20"/>
          <w:szCs w:val="20"/>
        </w:rPr>
        <w:t>Nakon</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cjelogodišnjeg</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praćenja</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zadatak</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učitelja</w:t>
      </w:r>
      <w:proofErr w:type="spellEnd"/>
      <w:r w:rsidRPr="00A12838">
        <w:rPr>
          <w:rFonts w:ascii="Aptos" w:hAnsi="Aptos" w:cs="Open Sans"/>
          <w:sz w:val="20"/>
          <w:szCs w:val="20"/>
        </w:rPr>
        <w:t xml:space="preserve"> je </w:t>
      </w:r>
      <w:proofErr w:type="spellStart"/>
      <w:r w:rsidRPr="00A12838">
        <w:rPr>
          <w:rFonts w:ascii="Aptos" w:hAnsi="Aptos" w:cs="Open Sans"/>
          <w:sz w:val="20"/>
          <w:szCs w:val="20"/>
        </w:rPr>
        <w:t>donijeti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zaključnu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ocjenu</w:t>
      </w:r>
      <w:proofErr w:type="spellEnd"/>
      <w:r w:rsidRPr="00A12838">
        <w:rPr>
          <w:rFonts w:ascii="Aptos" w:hAnsi="Aptos" w:cs="Open Sans"/>
          <w:sz w:val="20"/>
          <w:szCs w:val="20"/>
        </w:rPr>
        <w:t xml:space="preserve">. Ona </w:t>
      </w:r>
      <w:proofErr w:type="spellStart"/>
      <w:r w:rsidRPr="00A12838">
        <w:rPr>
          <w:rFonts w:ascii="Aptos" w:hAnsi="Aptos" w:cs="Open Sans"/>
          <w:sz w:val="20"/>
          <w:szCs w:val="20"/>
        </w:rPr>
        <w:t>nije</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niti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treba</w:t>
      </w:r>
      <w:proofErr w:type="spellEnd"/>
      <w:r w:rsidRPr="00A12838">
        <w:rPr>
          <w:rFonts w:ascii="Aptos" w:hAnsi="Aptos" w:cs="Open Sans"/>
          <w:sz w:val="20"/>
          <w:szCs w:val="20"/>
        </w:rPr>
        <w:t xml:space="preserve"> </w:t>
      </w:r>
      <w:proofErr w:type="spellStart"/>
      <w:proofErr w:type="gramStart"/>
      <w:r w:rsidRPr="00A12838">
        <w:rPr>
          <w:rFonts w:ascii="Aptos" w:hAnsi="Aptos" w:cs="Open Sans"/>
          <w:sz w:val="20"/>
          <w:szCs w:val="20"/>
        </w:rPr>
        <w:t>biti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aritmetička</w:t>
      </w:r>
      <w:proofErr w:type="spellEnd"/>
      <w:proofErr w:type="gramEnd"/>
      <w:r w:rsidRPr="00A12838">
        <w:rPr>
          <w:rFonts w:ascii="Aptos" w:hAnsi="Aptos" w:cs="Open Sans"/>
          <w:sz w:val="20"/>
          <w:szCs w:val="20"/>
        </w:rPr>
        <w:t xml:space="preserve"> </w:t>
      </w:r>
      <w:proofErr w:type="spellStart"/>
      <w:r w:rsidRPr="00A12838">
        <w:rPr>
          <w:rFonts w:ascii="Aptos" w:hAnsi="Aptos" w:cs="Open Sans"/>
          <w:sz w:val="20"/>
          <w:szCs w:val="20"/>
        </w:rPr>
        <w:t>sredina</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pojedinačnih</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ocjena</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već</w:t>
      </w:r>
      <w:proofErr w:type="spellEnd"/>
      <w:r w:rsidRPr="00A12838">
        <w:rPr>
          <w:rFonts w:ascii="Aptos" w:hAnsi="Aptos" w:cs="Open Sans"/>
          <w:sz w:val="20"/>
          <w:szCs w:val="20"/>
        </w:rPr>
        <w:t xml:space="preserve"> se </w:t>
      </w:r>
      <w:proofErr w:type="spellStart"/>
      <w:r w:rsidRPr="00A12838">
        <w:rPr>
          <w:rFonts w:ascii="Aptos" w:hAnsi="Aptos" w:cs="Open Sans"/>
          <w:sz w:val="20"/>
          <w:szCs w:val="20"/>
        </w:rPr>
        <w:t>oblikuje</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temeljem</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svih</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prikupljenih</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informacija</w:t>
      </w:r>
      <w:proofErr w:type="spellEnd"/>
      <w:r w:rsidRPr="00A12838">
        <w:rPr>
          <w:rFonts w:ascii="Aptos" w:hAnsi="Aptos" w:cs="Open Sans"/>
          <w:sz w:val="20"/>
          <w:szCs w:val="20"/>
        </w:rPr>
        <w:t xml:space="preserve"> o </w:t>
      </w:r>
      <w:proofErr w:type="spellStart"/>
      <w:r w:rsidRPr="00A12838">
        <w:rPr>
          <w:rFonts w:ascii="Aptos" w:hAnsi="Aptos" w:cs="Open Sans"/>
          <w:sz w:val="20"/>
          <w:szCs w:val="20"/>
        </w:rPr>
        <w:t>ostvarivanju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odgojno-obrazovnih</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ishoda</w:t>
      </w:r>
      <w:proofErr w:type="spellEnd"/>
      <w:r w:rsidRPr="00A12838">
        <w:rPr>
          <w:rFonts w:ascii="Aptos" w:hAnsi="Aptos" w:cs="Open Sans"/>
          <w:sz w:val="20"/>
          <w:szCs w:val="20"/>
        </w:rPr>
        <w:t xml:space="preserve">. Kako se </w:t>
      </w:r>
      <w:proofErr w:type="spellStart"/>
      <w:r w:rsidRPr="00A12838">
        <w:rPr>
          <w:rFonts w:ascii="Aptos" w:hAnsi="Aptos" w:cs="Open Sans"/>
          <w:sz w:val="20"/>
          <w:szCs w:val="20"/>
        </w:rPr>
        <w:t>svi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su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elementi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vrednovanja</w:t>
      </w:r>
      <w:proofErr w:type="spellEnd"/>
      <w:r w:rsidRPr="00A12838">
        <w:rPr>
          <w:rFonts w:ascii="Aptos" w:hAnsi="Aptos" w:cs="Open Sans"/>
          <w:sz w:val="20"/>
          <w:szCs w:val="20"/>
        </w:rPr>
        <w:t xml:space="preserve"> po </w:t>
      </w:r>
      <w:proofErr w:type="spellStart"/>
      <w:r w:rsidRPr="00A12838">
        <w:rPr>
          <w:rFonts w:ascii="Aptos" w:hAnsi="Aptos" w:cs="Open Sans"/>
          <w:sz w:val="20"/>
          <w:szCs w:val="20"/>
        </w:rPr>
        <w:t>svim</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nastavnim</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predmetima</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isprepliću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tako</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su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jednako</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vrijedni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pri</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donošenju</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zaključne</w:t>
      </w:r>
      <w:proofErr w:type="spellEnd"/>
      <w:r w:rsidRPr="00A12838">
        <w:rPr>
          <w:rFonts w:ascii="Aptos" w:hAnsi="Aptos" w:cs="Open Sans"/>
          <w:sz w:val="20"/>
          <w:szCs w:val="20"/>
        </w:rPr>
        <w:t xml:space="preserve"> </w:t>
      </w:r>
      <w:proofErr w:type="spellStart"/>
      <w:r w:rsidRPr="00A12838">
        <w:rPr>
          <w:rFonts w:ascii="Aptos" w:hAnsi="Aptos" w:cs="Open Sans"/>
          <w:sz w:val="20"/>
          <w:szCs w:val="20"/>
        </w:rPr>
        <w:t>ocjene</w:t>
      </w:r>
      <w:proofErr w:type="spellEnd"/>
      <w:r w:rsidRPr="00A12838">
        <w:rPr>
          <w:rFonts w:ascii="Aptos" w:hAnsi="Aptos" w:cs="Open Sans"/>
          <w:sz w:val="20"/>
          <w:szCs w:val="20"/>
        </w:rPr>
        <w:t>.</w:t>
      </w:r>
    </w:p>
    <w:p w14:paraId="5102735B" w14:textId="77777777" w:rsidR="00A12838" w:rsidRPr="00A12838" w:rsidRDefault="00A12838" w:rsidP="00A12838">
      <w:pPr>
        <w:ind w:firstLine="357"/>
        <w:rPr>
          <w:rFonts w:ascii="Aptos" w:hAnsi="Aptos" w:cs="Open Sans"/>
          <w:b/>
          <w:sz w:val="20"/>
          <w:szCs w:val="20"/>
        </w:rPr>
      </w:pPr>
      <w:proofErr w:type="spellStart"/>
      <w:r w:rsidRPr="00A12838">
        <w:rPr>
          <w:rFonts w:ascii="Aptos" w:hAnsi="Aptos" w:cs="Open Sans"/>
          <w:b/>
          <w:sz w:val="20"/>
          <w:szCs w:val="20"/>
        </w:rPr>
        <w:lastRenderedPageBreak/>
        <w:t>Prijedlog</w:t>
      </w:r>
      <w:proofErr w:type="spellEnd"/>
      <w:r w:rsidRPr="00A12838">
        <w:rPr>
          <w:rFonts w:ascii="Aptos" w:hAnsi="Aptos" w:cs="Open Sans"/>
          <w:b/>
          <w:sz w:val="20"/>
          <w:szCs w:val="20"/>
        </w:rPr>
        <w:t xml:space="preserve"> </w:t>
      </w:r>
      <w:proofErr w:type="spellStart"/>
      <w:r w:rsidRPr="00A12838">
        <w:rPr>
          <w:rFonts w:ascii="Aptos" w:hAnsi="Aptos" w:cs="Open Sans"/>
          <w:b/>
          <w:sz w:val="20"/>
          <w:szCs w:val="20"/>
        </w:rPr>
        <w:t>postotne</w:t>
      </w:r>
      <w:proofErr w:type="spellEnd"/>
      <w:r w:rsidRPr="00A12838">
        <w:rPr>
          <w:rFonts w:ascii="Aptos" w:hAnsi="Aptos" w:cs="Open Sans"/>
          <w:b/>
          <w:sz w:val="20"/>
          <w:szCs w:val="20"/>
        </w:rPr>
        <w:t xml:space="preserve"> </w:t>
      </w:r>
      <w:proofErr w:type="spellStart"/>
      <w:r w:rsidRPr="00A12838">
        <w:rPr>
          <w:rFonts w:ascii="Aptos" w:hAnsi="Aptos" w:cs="Open Sans"/>
          <w:b/>
          <w:sz w:val="20"/>
          <w:szCs w:val="20"/>
        </w:rPr>
        <w:t>skale</w:t>
      </w:r>
      <w:proofErr w:type="spellEnd"/>
      <w:r w:rsidRPr="00A12838">
        <w:rPr>
          <w:rFonts w:ascii="Aptos" w:hAnsi="Aptos" w:cs="Open Sans"/>
          <w:b/>
          <w:sz w:val="20"/>
          <w:szCs w:val="20"/>
        </w:rPr>
        <w:t xml:space="preserve"> za </w:t>
      </w:r>
      <w:proofErr w:type="spellStart"/>
      <w:r w:rsidRPr="00A12838">
        <w:rPr>
          <w:rFonts w:ascii="Aptos" w:hAnsi="Aptos" w:cs="Open Sans"/>
          <w:b/>
          <w:sz w:val="20"/>
          <w:szCs w:val="20"/>
        </w:rPr>
        <w:t>ocjenjivanje</w:t>
      </w:r>
      <w:proofErr w:type="spellEnd"/>
      <w:r w:rsidRPr="00A12838">
        <w:rPr>
          <w:rFonts w:ascii="Aptos" w:hAnsi="Aptos" w:cs="Open Sans"/>
          <w:b/>
          <w:sz w:val="20"/>
          <w:szCs w:val="20"/>
        </w:rPr>
        <w:t xml:space="preserve"> </w:t>
      </w:r>
      <w:proofErr w:type="spellStart"/>
      <w:r w:rsidRPr="00A12838">
        <w:rPr>
          <w:rFonts w:ascii="Aptos" w:hAnsi="Aptos" w:cs="Open Sans"/>
          <w:b/>
          <w:sz w:val="20"/>
          <w:szCs w:val="20"/>
        </w:rPr>
        <w:t>pisanih</w:t>
      </w:r>
      <w:proofErr w:type="spellEnd"/>
      <w:r w:rsidRPr="00A12838">
        <w:rPr>
          <w:rFonts w:ascii="Aptos" w:hAnsi="Aptos" w:cs="Open Sans"/>
          <w:b/>
          <w:sz w:val="20"/>
          <w:szCs w:val="20"/>
        </w:rPr>
        <w:t xml:space="preserve"> </w:t>
      </w:r>
      <w:proofErr w:type="spellStart"/>
      <w:r w:rsidRPr="00A12838">
        <w:rPr>
          <w:rFonts w:ascii="Aptos" w:hAnsi="Aptos" w:cs="Open Sans"/>
          <w:b/>
          <w:sz w:val="20"/>
          <w:szCs w:val="20"/>
        </w:rPr>
        <w:t>provjera</w:t>
      </w:r>
      <w:proofErr w:type="spellEnd"/>
      <w:r w:rsidRPr="00A12838">
        <w:rPr>
          <w:rFonts w:ascii="Aptos" w:hAnsi="Aptos" w:cs="Open Sans"/>
          <w:b/>
          <w:sz w:val="20"/>
          <w:szCs w:val="20"/>
        </w:rPr>
        <w:t xml:space="preserve"> </w:t>
      </w:r>
    </w:p>
    <w:tbl>
      <w:tblPr>
        <w:tblStyle w:val="GridTable1Light-Accent3"/>
        <w:tblW w:w="0" w:type="auto"/>
        <w:tblLook w:val="04A0" w:firstRow="1" w:lastRow="0" w:firstColumn="1" w:lastColumn="0" w:noHBand="0" w:noVBand="1"/>
      </w:tblPr>
      <w:tblGrid>
        <w:gridCol w:w="3102"/>
        <w:gridCol w:w="2815"/>
      </w:tblGrid>
      <w:tr w:rsidR="00A12838" w:rsidRPr="00A12838" w14:paraId="144810A4" w14:textId="77777777" w:rsidTr="00A1283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386C4AA9" w14:textId="77777777"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Postotak riješenosti</w:t>
            </w:r>
          </w:p>
        </w:tc>
        <w:tc>
          <w:tcPr>
            <w:tcW w:w="2815" w:type="dxa"/>
            <w:hideMark/>
          </w:tcPr>
          <w:p w14:paraId="2D78F47C" w14:textId="77777777" w:rsidR="00A12838" w:rsidRPr="00A12838" w:rsidRDefault="00A12838" w:rsidP="00A12838">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Ocjena</w:t>
            </w:r>
          </w:p>
        </w:tc>
      </w:tr>
      <w:tr w:rsidR="00A12838" w:rsidRPr="00A12838" w14:paraId="5C7E8BF3" w14:textId="77777777" w:rsidTr="00A12838">
        <w:trPr>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2BB32405" w14:textId="77777777"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90 – 100 %</w:t>
            </w:r>
          </w:p>
        </w:tc>
        <w:tc>
          <w:tcPr>
            <w:tcW w:w="2815" w:type="dxa"/>
            <w:hideMark/>
          </w:tcPr>
          <w:p w14:paraId="12798F63" w14:textId="77777777" w:rsidR="00A12838" w:rsidRPr="00A12838" w:rsidRDefault="00A12838" w:rsidP="00A12838">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odličan (5)</w:t>
            </w:r>
          </w:p>
        </w:tc>
      </w:tr>
      <w:tr w:rsidR="00A12838" w:rsidRPr="00A12838" w14:paraId="7DB5CBC7" w14:textId="77777777" w:rsidTr="00A12838">
        <w:trPr>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7DCBD1F3" w14:textId="0CBBE7B9"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78 – 89 %</w:t>
            </w:r>
          </w:p>
        </w:tc>
        <w:tc>
          <w:tcPr>
            <w:tcW w:w="2815" w:type="dxa"/>
            <w:hideMark/>
          </w:tcPr>
          <w:p w14:paraId="0F424DF8" w14:textId="77777777" w:rsidR="00A12838" w:rsidRPr="00A12838" w:rsidRDefault="00A12838" w:rsidP="00A12838">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vrlo dobar (4)</w:t>
            </w:r>
          </w:p>
        </w:tc>
      </w:tr>
      <w:tr w:rsidR="00A12838" w:rsidRPr="00A12838" w14:paraId="31C55F41" w14:textId="77777777" w:rsidTr="00A12838">
        <w:trPr>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42578356" w14:textId="09313A6D"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64 – 77 %</w:t>
            </w:r>
          </w:p>
        </w:tc>
        <w:tc>
          <w:tcPr>
            <w:tcW w:w="2815" w:type="dxa"/>
            <w:hideMark/>
          </w:tcPr>
          <w:p w14:paraId="32563F41" w14:textId="77777777" w:rsidR="00A12838" w:rsidRPr="00A12838" w:rsidRDefault="00A12838" w:rsidP="00A12838">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dobar (3)</w:t>
            </w:r>
          </w:p>
        </w:tc>
      </w:tr>
      <w:tr w:rsidR="00A12838" w:rsidRPr="00A12838" w14:paraId="47198643" w14:textId="77777777" w:rsidTr="00A12838">
        <w:trPr>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7BE414C1" w14:textId="77777777"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51 – 63 %</w:t>
            </w:r>
          </w:p>
        </w:tc>
        <w:tc>
          <w:tcPr>
            <w:tcW w:w="2815" w:type="dxa"/>
            <w:hideMark/>
          </w:tcPr>
          <w:p w14:paraId="77FD2FA3" w14:textId="77777777" w:rsidR="00A12838" w:rsidRPr="00A12838" w:rsidRDefault="00A12838" w:rsidP="00A12838">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dovoljan (2)</w:t>
            </w:r>
          </w:p>
        </w:tc>
      </w:tr>
      <w:tr w:rsidR="00A12838" w:rsidRPr="00A12838" w14:paraId="71B82F65" w14:textId="77777777" w:rsidTr="00A12838">
        <w:trPr>
          <w:trHeight w:val="349"/>
        </w:trPr>
        <w:tc>
          <w:tcPr>
            <w:cnfStyle w:val="001000000000" w:firstRow="0" w:lastRow="0" w:firstColumn="1" w:lastColumn="0" w:oddVBand="0" w:evenVBand="0" w:oddHBand="0" w:evenHBand="0" w:firstRowFirstColumn="0" w:firstRowLastColumn="0" w:lastRowFirstColumn="0" w:lastRowLastColumn="0"/>
            <w:tcW w:w="3102" w:type="dxa"/>
            <w:hideMark/>
          </w:tcPr>
          <w:p w14:paraId="39409088" w14:textId="77777777" w:rsidR="00A12838" w:rsidRPr="00A12838" w:rsidRDefault="00A12838" w:rsidP="00A12838">
            <w:pPr>
              <w:jc w:val="right"/>
              <w:rPr>
                <w:rFonts w:ascii="Aptos" w:eastAsia="Times New Roman" w:hAnsi="Aptos" w:cs="Open Sans"/>
                <w:sz w:val="20"/>
                <w:szCs w:val="20"/>
                <w:lang w:val="en-HR"/>
              </w:rPr>
            </w:pPr>
            <w:r w:rsidRPr="00A12838">
              <w:rPr>
                <w:rFonts w:ascii="Aptos" w:eastAsia="Times New Roman" w:hAnsi="Aptos" w:cs="Open Sans"/>
                <w:sz w:val="20"/>
                <w:szCs w:val="20"/>
                <w:lang w:val="en-HR"/>
              </w:rPr>
              <w:t>0 – 50 %</w:t>
            </w:r>
          </w:p>
        </w:tc>
        <w:tc>
          <w:tcPr>
            <w:tcW w:w="2815" w:type="dxa"/>
            <w:hideMark/>
          </w:tcPr>
          <w:p w14:paraId="7CF58339" w14:textId="77777777" w:rsidR="00A12838" w:rsidRPr="00A12838" w:rsidRDefault="00A12838" w:rsidP="00A12838">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Open Sans"/>
                <w:sz w:val="20"/>
                <w:szCs w:val="20"/>
                <w:lang w:val="en-HR"/>
              </w:rPr>
            </w:pPr>
            <w:r w:rsidRPr="00A12838">
              <w:rPr>
                <w:rFonts w:ascii="Aptos" w:eastAsia="Times New Roman" w:hAnsi="Aptos" w:cs="Open Sans"/>
                <w:sz w:val="20"/>
                <w:szCs w:val="20"/>
                <w:lang w:val="en-HR"/>
              </w:rPr>
              <w:t>nedovoljan (1)</w:t>
            </w:r>
          </w:p>
        </w:tc>
      </w:tr>
    </w:tbl>
    <w:p w14:paraId="0173AD18" w14:textId="77777777" w:rsidR="00A12838" w:rsidRPr="00A12838" w:rsidRDefault="00A12838" w:rsidP="00A12838">
      <w:pPr>
        <w:rPr>
          <w:rFonts w:ascii="Aptos" w:hAnsi="Aptos" w:cs="Open Sans"/>
          <w:sz w:val="20"/>
          <w:szCs w:val="20"/>
        </w:rPr>
      </w:pPr>
    </w:p>
    <w:p w14:paraId="6BFFE84D" w14:textId="4A6BCE56" w:rsidR="00A12838" w:rsidRPr="007C2A2E" w:rsidRDefault="00A12838" w:rsidP="00A12838">
      <w:pPr>
        <w:pStyle w:val="box459587"/>
        <w:jc w:val="both"/>
        <w:rPr>
          <w:rFonts w:ascii="Open Sans" w:hAnsi="Open Sans" w:cs="Open Sans"/>
          <w:b/>
          <w:bCs/>
          <w:sz w:val="20"/>
          <w:szCs w:val="20"/>
        </w:rPr>
      </w:pPr>
      <w:r w:rsidRPr="007C2A2E">
        <w:rPr>
          <w:rFonts w:ascii="Open Sans" w:hAnsi="Open Sans" w:cs="Open Sans"/>
          <w:b/>
          <w:bCs/>
          <w:sz w:val="20"/>
          <w:szCs w:val="20"/>
        </w:rPr>
        <w:t>DIKTAT U HRVATSKOM JEZIKU</w:t>
      </w:r>
    </w:p>
    <w:tbl>
      <w:tblPr>
        <w:tblStyle w:val="TableGrid"/>
        <w:tblpPr w:leftFromText="180" w:rightFromText="180" w:vertAnchor="text" w:horzAnchor="margin" w:tblpY="37"/>
        <w:tblW w:w="0" w:type="auto"/>
        <w:tblLook w:val="04A0" w:firstRow="1" w:lastRow="0" w:firstColumn="1" w:lastColumn="0" w:noHBand="0" w:noVBand="1"/>
      </w:tblPr>
      <w:tblGrid>
        <w:gridCol w:w="2070"/>
        <w:gridCol w:w="2070"/>
        <w:gridCol w:w="2070"/>
      </w:tblGrid>
      <w:tr w:rsidR="00A12838" w:rsidRPr="00A12838" w14:paraId="63002271" w14:textId="77777777" w:rsidTr="00A12838">
        <w:trPr>
          <w:trHeight w:val="245"/>
        </w:trPr>
        <w:tc>
          <w:tcPr>
            <w:tcW w:w="2070" w:type="dxa"/>
            <w:vMerge w:val="restart"/>
          </w:tcPr>
          <w:p w14:paraId="5FAB7915" w14:textId="77777777" w:rsidR="00A12838" w:rsidRPr="00A12838" w:rsidRDefault="00A12838" w:rsidP="00A12838">
            <w:pPr>
              <w:pStyle w:val="BodyText"/>
              <w:spacing w:before="2"/>
              <w:ind w:left="720"/>
              <w:rPr>
                <w:rFonts w:ascii="Aptos" w:hAnsi="Aptos" w:cs="Open Sans"/>
                <w:bCs/>
              </w:rPr>
            </w:pPr>
          </w:p>
          <w:p w14:paraId="50511237" w14:textId="77777777" w:rsidR="00A12838" w:rsidRPr="00A12838" w:rsidRDefault="00A12838" w:rsidP="00A12838">
            <w:pPr>
              <w:pStyle w:val="BodyText"/>
              <w:spacing w:before="2"/>
              <w:rPr>
                <w:rFonts w:ascii="Aptos" w:hAnsi="Aptos" w:cs="Open Sans"/>
                <w:bCs/>
              </w:rPr>
            </w:pPr>
            <w:r w:rsidRPr="00A12838">
              <w:rPr>
                <w:rFonts w:ascii="Aptos" w:hAnsi="Aptos" w:cs="Open Sans"/>
                <w:bCs/>
              </w:rPr>
              <w:t xml:space="preserve">       1. </w:t>
            </w:r>
            <w:proofErr w:type="spellStart"/>
            <w:r w:rsidRPr="00A12838">
              <w:rPr>
                <w:rFonts w:ascii="Aptos" w:hAnsi="Aptos" w:cs="Open Sans"/>
                <w:bCs/>
              </w:rPr>
              <w:t>razred</w:t>
            </w:r>
            <w:proofErr w:type="spellEnd"/>
          </w:p>
        </w:tc>
        <w:tc>
          <w:tcPr>
            <w:tcW w:w="2070" w:type="dxa"/>
          </w:tcPr>
          <w:p w14:paraId="51349DEC"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vrste</w:t>
            </w:r>
            <w:proofErr w:type="spellEnd"/>
            <w:r w:rsidRPr="00A12838">
              <w:rPr>
                <w:rFonts w:ascii="Aptos" w:hAnsi="Aptos" w:cs="Open Sans"/>
                <w:bCs/>
              </w:rPr>
              <w:t xml:space="preserve"> </w:t>
            </w:r>
            <w:proofErr w:type="spellStart"/>
            <w:r w:rsidRPr="00A12838">
              <w:rPr>
                <w:rFonts w:ascii="Aptos" w:hAnsi="Aptos" w:cs="Open Sans"/>
                <w:bCs/>
              </w:rPr>
              <w:t>rečenica</w:t>
            </w:r>
            <w:proofErr w:type="spellEnd"/>
          </w:p>
        </w:tc>
        <w:tc>
          <w:tcPr>
            <w:tcW w:w="2070" w:type="dxa"/>
          </w:tcPr>
          <w:p w14:paraId="6A9B4DAF"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jednostavne</w:t>
            </w:r>
            <w:proofErr w:type="spellEnd"/>
            <w:r w:rsidRPr="00A12838">
              <w:rPr>
                <w:rFonts w:ascii="Aptos" w:hAnsi="Aptos" w:cs="Open Sans"/>
                <w:bCs/>
              </w:rPr>
              <w:t xml:space="preserve"> </w:t>
            </w:r>
            <w:proofErr w:type="spellStart"/>
            <w:r w:rsidRPr="00A12838">
              <w:rPr>
                <w:rFonts w:ascii="Aptos" w:hAnsi="Aptos" w:cs="Open Sans"/>
                <w:bCs/>
              </w:rPr>
              <w:t>kraće</w:t>
            </w:r>
            <w:proofErr w:type="spellEnd"/>
            <w:r w:rsidRPr="00A12838">
              <w:rPr>
                <w:rFonts w:ascii="Aptos" w:hAnsi="Aptos" w:cs="Open Sans"/>
                <w:bCs/>
              </w:rPr>
              <w:t xml:space="preserve"> </w:t>
            </w:r>
            <w:proofErr w:type="spellStart"/>
            <w:r w:rsidRPr="00A12838">
              <w:rPr>
                <w:rFonts w:ascii="Aptos" w:hAnsi="Aptos" w:cs="Open Sans"/>
                <w:bCs/>
              </w:rPr>
              <w:t>rečenice</w:t>
            </w:r>
            <w:proofErr w:type="spellEnd"/>
            <w:r w:rsidRPr="00A12838">
              <w:rPr>
                <w:rFonts w:ascii="Aptos" w:hAnsi="Aptos" w:cs="Open Sans"/>
                <w:bCs/>
              </w:rPr>
              <w:t xml:space="preserve"> s 5-6 </w:t>
            </w:r>
            <w:proofErr w:type="spellStart"/>
            <w:r w:rsidRPr="00A12838">
              <w:rPr>
                <w:rFonts w:ascii="Aptos" w:hAnsi="Aptos" w:cs="Open Sans"/>
                <w:bCs/>
              </w:rPr>
              <w:t>riječi</w:t>
            </w:r>
            <w:proofErr w:type="spellEnd"/>
          </w:p>
        </w:tc>
      </w:tr>
      <w:tr w:rsidR="00A12838" w:rsidRPr="00A12838" w14:paraId="47546DB9" w14:textId="77777777" w:rsidTr="00A12838">
        <w:trPr>
          <w:trHeight w:val="262"/>
        </w:trPr>
        <w:tc>
          <w:tcPr>
            <w:tcW w:w="2070" w:type="dxa"/>
            <w:vMerge/>
          </w:tcPr>
          <w:p w14:paraId="17362A29" w14:textId="77777777" w:rsidR="00A12838" w:rsidRPr="00A12838" w:rsidRDefault="00A12838" w:rsidP="00A12838">
            <w:pPr>
              <w:pStyle w:val="BodyText"/>
              <w:widowControl w:val="0"/>
              <w:numPr>
                <w:ilvl w:val="0"/>
                <w:numId w:val="12"/>
              </w:numPr>
              <w:autoSpaceDE w:val="0"/>
              <w:autoSpaceDN w:val="0"/>
              <w:spacing w:before="2" w:after="0"/>
              <w:rPr>
                <w:rFonts w:ascii="Aptos" w:hAnsi="Aptos" w:cs="Open Sans"/>
                <w:bCs/>
              </w:rPr>
            </w:pPr>
          </w:p>
        </w:tc>
        <w:tc>
          <w:tcPr>
            <w:tcW w:w="2070" w:type="dxa"/>
          </w:tcPr>
          <w:p w14:paraId="13FC29F5"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1. pol</w:t>
            </w:r>
          </w:p>
        </w:tc>
        <w:tc>
          <w:tcPr>
            <w:tcW w:w="2070" w:type="dxa"/>
          </w:tcPr>
          <w:p w14:paraId="4BE26549" w14:textId="77777777" w:rsidR="00A12838" w:rsidRPr="00A12838" w:rsidRDefault="00A12838" w:rsidP="00A12838">
            <w:pPr>
              <w:pStyle w:val="BodyText"/>
              <w:spacing w:before="2"/>
              <w:rPr>
                <w:rFonts w:ascii="Aptos" w:hAnsi="Aptos" w:cs="Open Sans"/>
                <w:bCs/>
              </w:rPr>
            </w:pPr>
            <w:r w:rsidRPr="00A12838">
              <w:rPr>
                <w:rFonts w:ascii="Aptos" w:hAnsi="Aptos" w:cs="Open Sans"/>
                <w:bCs/>
              </w:rPr>
              <w:t>15</w:t>
            </w:r>
          </w:p>
        </w:tc>
      </w:tr>
      <w:tr w:rsidR="00A12838" w:rsidRPr="00A12838" w14:paraId="5D15EBA6" w14:textId="77777777" w:rsidTr="00A12838">
        <w:trPr>
          <w:trHeight w:val="262"/>
        </w:trPr>
        <w:tc>
          <w:tcPr>
            <w:tcW w:w="2070" w:type="dxa"/>
            <w:vMerge/>
          </w:tcPr>
          <w:p w14:paraId="0D0221A2" w14:textId="77777777" w:rsidR="00A12838" w:rsidRPr="00A12838" w:rsidRDefault="00A12838" w:rsidP="00A12838">
            <w:pPr>
              <w:pStyle w:val="BodyText"/>
              <w:widowControl w:val="0"/>
              <w:numPr>
                <w:ilvl w:val="0"/>
                <w:numId w:val="12"/>
              </w:numPr>
              <w:autoSpaceDE w:val="0"/>
              <w:autoSpaceDN w:val="0"/>
              <w:spacing w:before="2" w:after="0"/>
              <w:rPr>
                <w:rFonts w:ascii="Aptos" w:hAnsi="Aptos" w:cs="Open Sans"/>
                <w:bCs/>
              </w:rPr>
            </w:pPr>
          </w:p>
        </w:tc>
        <w:tc>
          <w:tcPr>
            <w:tcW w:w="2070" w:type="dxa"/>
          </w:tcPr>
          <w:p w14:paraId="25D10C02"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2. pol</w:t>
            </w:r>
          </w:p>
        </w:tc>
        <w:tc>
          <w:tcPr>
            <w:tcW w:w="2070" w:type="dxa"/>
          </w:tcPr>
          <w:p w14:paraId="5FC67F7E" w14:textId="77777777" w:rsidR="00A12838" w:rsidRPr="00A12838" w:rsidRDefault="00A12838" w:rsidP="00A12838">
            <w:pPr>
              <w:pStyle w:val="BodyText"/>
              <w:spacing w:before="2"/>
              <w:rPr>
                <w:rFonts w:ascii="Aptos" w:hAnsi="Aptos" w:cs="Open Sans"/>
                <w:bCs/>
              </w:rPr>
            </w:pPr>
            <w:r w:rsidRPr="00A12838">
              <w:rPr>
                <w:rFonts w:ascii="Aptos" w:hAnsi="Aptos" w:cs="Open Sans"/>
                <w:bCs/>
              </w:rPr>
              <w:t>20</w:t>
            </w:r>
          </w:p>
        </w:tc>
      </w:tr>
      <w:tr w:rsidR="00A12838" w:rsidRPr="00A12838" w14:paraId="7B4DD212" w14:textId="77777777" w:rsidTr="00A12838">
        <w:trPr>
          <w:trHeight w:val="283"/>
        </w:trPr>
        <w:tc>
          <w:tcPr>
            <w:tcW w:w="2070" w:type="dxa"/>
            <w:vMerge w:val="restart"/>
          </w:tcPr>
          <w:p w14:paraId="2CFE2835" w14:textId="77777777" w:rsidR="00A12838" w:rsidRPr="00A12838" w:rsidRDefault="00A12838" w:rsidP="00A12838">
            <w:pPr>
              <w:pStyle w:val="BodyText"/>
              <w:spacing w:before="2"/>
              <w:rPr>
                <w:rFonts w:ascii="Aptos" w:hAnsi="Aptos" w:cs="Open Sans"/>
                <w:bCs/>
              </w:rPr>
            </w:pPr>
          </w:p>
          <w:p w14:paraId="2D59381F" w14:textId="77777777" w:rsidR="00A12838" w:rsidRPr="00A12838" w:rsidRDefault="00A12838" w:rsidP="00A12838">
            <w:pPr>
              <w:pStyle w:val="BodyText"/>
              <w:spacing w:before="2"/>
              <w:rPr>
                <w:rFonts w:ascii="Aptos" w:hAnsi="Aptos" w:cs="Open Sans"/>
                <w:bCs/>
              </w:rPr>
            </w:pPr>
            <w:r w:rsidRPr="00A12838">
              <w:rPr>
                <w:rFonts w:ascii="Aptos" w:hAnsi="Aptos" w:cs="Open Sans"/>
                <w:bCs/>
              </w:rPr>
              <w:t xml:space="preserve">       2. </w:t>
            </w:r>
            <w:proofErr w:type="spellStart"/>
            <w:r w:rsidRPr="00A12838">
              <w:rPr>
                <w:rFonts w:ascii="Aptos" w:hAnsi="Aptos" w:cs="Open Sans"/>
                <w:bCs/>
              </w:rPr>
              <w:t>razred</w:t>
            </w:r>
            <w:proofErr w:type="spellEnd"/>
            <w:r w:rsidRPr="00A12838">
              <w:rPr>
                <w:rFonts w:ascii="Aptos" w:hAnsi="Aptos" w:cs="Open Sans"/>
                <w:bCs/>
              </w:rPr>
              <w:t xml:space="preserve"> </w:t>
            </w:r>
          </w:p>
        </w:tc>
        <w:tc>
          <w:tcPr>
            <w:tcW w:w="2070" w:type="dxa"/>
          </w:tcPr>
          <w:p w14:paraId="52CABFF2"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vrste</w:t>
            </w:r>
            <w:proofErr w:type="spellEnd"/>
            <w:r w:rsidRPr="00A12838">
              <w:rPr>
                <w:rFonts w:ascii="Aptos" w:hAnsi="Aptos" w:cs="Open Sans"/>
                <w:bCs/>
              </w:rPr>
              <w:t xml:space="preserve"> </w:t>
            </w:r>
            <w:proofErr w:type="spellStart"/>
            <w:r w:rsidRPr="00A12838">
              <w:rPr>
                <w:rFonts w:ascii="Aptos" w:hAnsi="Aptos" w:cs="Open Sans"/>
                <w:bCs/>
              </w:rPr>
              <w:t>rečenica</w:t>
            </w:r>
            <w:proofErr w:type="spellEnd"/>
          </w:p>
        </w:tc>
        <w:tc>
          <w:tcPr>
            <w:tcW w:w="2070" w:type="dxa"/>
          </w:tcPr>
          <w:p w14:paraId="47329A14"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jednostavne</w:t>
            </w:r>
            <w:proofErr w:type="spellEnd"/>
            <w:r w:rsidRPr="00A12838">
              <w:rPr>
                <w:rFonts w:ascii="Aptos" w:hAnsi="Aptos" w:cs="Open Sans"/>
                <w:bCs/>
              </w:rPr>
              <w:t xml:space="preserve"> </w:t>
            </w:r>
            <w:proofErr w:type="spellStart"/>
            <w:r w:rsidRPr="00A12838">
              <w:rPr>
                <w:rFonts w:ascii="Aptos" w:hAnsi="Aptos" w:cs="Open Sans"/>
                <w:bCs/>
              </w:rPr>
              <w:t>kraće</w:t>
            </w:r>
            <w:proofErr w:type="spellEnd"/>
            <w:r w:rsidRPr="00A12838">
              <w:rPr>
                <w:rFonts w:ascii="Aptos" w:hAnsi="Aptos" w:cs="Open Sans"/>
                <w:bCs/>
              </w:rPr>
              <w:t xml:space="preserve"> </w:t>
            </w:r>
            <w:proofErr w:type="spellStart"/>
            <w:r w:rsidRPr="00A12838">
              <w:rPr>
                <w:rFonts w:ascii="Aptos" w:hAnsi="Aptos" w:cs="Open Sans"/>
                <w:bCs/>
              </w:rPr>
              <w:t>rečenice</w:t>
            </w:r>
            <w:proofErr w:type="spellEnd"/>
            <w:r w:rsidRPr="00A12838">
              <w:rPr>
                <w:rFonts w:ascii="Aptos" w:hAnsi="Aptos" w:cs="Open Sans"/>
                <w:bCs/>
              </w:rPr>
              <w:t xml:space="preserve"> do 8 </w:t>
            </w:r>
            <w:proofErr w:type="spellStart"/>
            <w:r w:rsidRPr="00A12838">
              <w:rPr>
                <w:rFonts w:ascii="Aptos" w:hAnsi="Aptos" w:cs="Open Sans"/>
                <w:bCs/>
              </w:rPr>
              <w:t>riječi</w:t>
            </w:r>
            <w:proofErr w:type="spellEnd"/>
          </w:p>
        </w:tc>
      </w:tr>
      <w:tr w:rsidR="00A12838" w:rsidRPr="00A12838" w14:paraId="672683D1" w14:textId="77777777" w:rsidTr="00A12838">
        <w:trPr>
          <w:trHeight w:val="220"/>
        </w:trPr>
        <w:tc>
          <w:tcPr>
            <w:tcW w:w="2070" w:type="dxa"/>
            <w:vMerge/>
          </w:tcPr>
          <w:p w14:paraId="7380F073" w14:textId="77777777" w:rsidR="00A12838" w:rsidRPr="00A12838" w:rsidRDefault="00A12838" w:rsidP="00A12838">
            <w:pPr>
              <w:pStyle w:val="BodyText"/>
              <w:spacing w:before="2"/>
              <w:rPr>
                <w:rFonts w:ascii="Aptos" w:hAnsi="Aptos" w:cs="Open Sans"/>
                <w:bCs/>
              </w:rPr>
            </w:pPr>
          </w:p>
        </w:tc>
        <w:tc>
          <w:tcPr>
            <w:tcW w:w="2070" w:type="dxa"/>
          </w:tcPr>
          <w:p w14:paraId="34956BFB"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1. pol</w:t>
            </w:r>
          </w:p>
        </w:tc>
        <w:tc>
          <w:tcPr>
            <w:tcW w:w="2070" w:type="dxa"/>
          </w:tcPr>
          <w:p w14:paraId="635C4DEE" w14:textId="77777777" w:rsidR="00A12838" w:rsidRPr="00A12838" w:rsidRDefault="00A12838" w:rsidP="00A12838">
            <w:pPr>
              <w:pStyle w:val="BodyText"/>
              <w:spacing w:before="2"/>
              <w:rPr>
                <w:rFonts w:ascii="Aptos" w:hAnsi="Aptos" w:cs="Open Sans"/>
                <w:bCs/>
              </w:rPr>
            </w:pPr>
            <w:r w:rsidRPr="00A12838">
              <w:rPr>
                <w:rFonts w:ascii="Aptos" w:hAnsi="Aptos" w:cs="Open Sans"/>
                <w:bCs/>
              </w:rPr>
              <w:t>35</w:t>
            </w:r>
          </w:p>
        </w:tc>
      </w:tr>
      <w:tr w:rsidR="00A12838" w:rsidRPr="00A12838" w14:paraId="1BF3C6AB" w14:textId="77777777" w:rsidTr="00A12838">
        <w:trPr>
          <w:trHeight w:val="304"/>
        </w:trPr>
        <w:tc>
          <w:tcPr>
            <w:tcW w:w="2070" w:type="dxa"/>
            <w:vMerge/>
          </w:tcPr>
          <w:p w14:paraId="4B9BD965" w14:textId="77777777" w:rsidR="00A12838" w:rsidRPr="00A12838" w:rsidRDefault="00A12838" w:rsidP="00A12838">
            <w:pPr>
              <w:pStyle w:val="BodyText"/>
              <w:spacing w:before="2"/>
              <w:rPr>
                <w:rFonts w:ascii="Aptos" w:hAnsi="Aptos" w:cs="Open Sans"/>
                <w:bCs/>
              </w:rPr>
            </w:pPr>
          </w:p>
        </w:tc>
        <w:tc>
          <w:tcPr>
            <w:tcW w:w="2070" w:type="dxa"/>
          </w:tcPr>
          <w:p w14:paraId="34EFC3D2"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2. pol</w:t>
            </w:r>
          </w:p>
        </w:tc>
        <w:tc>
          <w:tcPr>
            <w:tcW w:w="2070" w:type="dxa"/>
          </w:tcPr>
          <w:p w14:paraId="6D3817BE" w14:textId="77777777" w:rsidR="00A12838" w:rsidRPr="00A12838" w:rsidRDefault="00A12838" w:rsidP="00A12838">
            <w:pPr>
              <w:pStyle w:val="BodyText"/>
              <w:spacing w:before="2"/>
              <w:rPr>
                <w:rFonts w:ascii="Aptos" w:hAnsi="Aptos" w:cs="Open Sans"/>
                <w:bCs/>
              </w:rPr>
            </w:pPr>
            <w:r w:rsidRPr="00A12838">
              <w:rPr>
                <w:rFonts w:ascii="Aptos" w:hAnsi="Aptos" w:cs="Open Sans"/>
                <w:bCs/>
              </w:rPr>
              <w:t>45</w:t>
            </w:r>
          </w:p>
        </w:tc>
      </w:tr>
      <w:tr w:rsidR="00A12838" w:rsidRPr="00A12838" w14:paraId="1710B8A3" w14:textId="77777777" w:rsidTr="00A12838">
        <w:trPr>
          <w:trHeight w:val="210"/>
        </w:trPr>
        <w:tc>
          <w:tcPr>
            <w:tcW w:w="2070" w:type="dxa"/>
            <w:vMerge w:val="restart"/>
          </w:tcPr>
          <w:p w14:paraId="72193E26" w14:textId="77777777" w:rsidR="00A12838" w:rsidRPr="00A12838" w:rsidRDefault="00A12838" w:rsidP="00A12838">
            <w:pPr>
              <w:pStyle w:val="BodyText"/>
              <w:spacing w:before="2"/>
              <w:rPr>
                <w:rFonts w:ascii="Aptos" w:hAnsi="Aptos" w:cs="Open Sans"/>
                <w:bCs/>
              </w:rPr>
            </w:pPr>
          </w:p>
          <w:p w14:paraId="4D722234" w14:textId="77777777" w:rsidR="00A12838" w:rsidRPr="00A12838" w:rsidRDefault="00A12838" w:rsidP="00A12838">
            <w:pPr>
              <w:pStyle w:val="BodyText"/>
              <w:spacing w:before="2"/>
              <w:rPr>
                <w:rFonts w:ascii="Aptos" w:hAnsi="Aptos" w:cs="Open Sans"/>
                <w:bCs/>
              </w:rPr>
            </w:pPr>
            <w:r w:rsidRPr="00A12838">
              <w:rPr>
                <w:rFonts w:ascii="Aptos" w:hAnsi="Aptos" w:cs="Open Sans"/>
                <w:bCs/>
              </w:rPr>
              <w:t xml:space="preserve">       3. </w:t>
            </w:r>
            <w:proofErr w:type="spellStart"/>
            <w:r w:rsidRPr="00A12838">
              <w:rPr>
                <w:rFonts w:ascii="Aptos" w:hAnsi="Aptos" w:cs="Open Sans"/>
                <w:bCs/>
              </w:rPr>
              <w:t>razred</w:t>
            </w:r>
            <w:proofErr w:type="spellEnd"/>
          </w:p>
        </w:tc>
        <w:tc>
          <w:tcPr>
            <w:tcW w:w="2070" w:type="dxa"/>
          </w:tcPr>
          <w:p w14:paraId="2E96FC09"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vrste</w:t>
            </w:r>
            <w:proofErr w:type="spellEnd"/>
            <w:r w:rsidRPr="00A12838">
              <w:rPr>
                <w:rFonts w:ascii="Aptos" w:hAnsi="Aptos" w:cs="Open Sans"/>
                <w:bCs/>
              </w:rPr>
              <w:t xml:space="preserve"> </w:t>
            </w:r>
            <w:proofErr w:type="spellStart"/>
            <w:r w:rsidRPr="00A12838">
              <w:rPr>
                <w:rFonts w:ascii="Aptos" w:hAnsi="Aptos" w:cs="Open Sans"/>
                <w:bCs/>
              </w:rPr>
              <w:t>rečenica</w:t>
            </w:r>
            <w:proofErr w:type="spellEnd"/>
          </w:p>
        </w:tc>
        <w:tc>
          <w:tcPr>
            <w:tcW w:w="2070" w:type="dxa"/>
          </w:tcPr>
          <w:p w14:paraId="714FA242"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jednostavne</w:t>
            </w:r>
            <w:proofErr w:type="spellEnd"/>
            <w:r w:rsidRPr="00A12838">
              <w:rPr>
                <w:rFonts w:ascii="Aptos" w:hAnsi="Aptos" w:cs="Open Sans"/>
                <w:bCs/>
              </w:rPr>
              <w:t xml:space="preserve"> </w:t>
            </w:r>
            <w:proofErr w:type="spellStart"/>
            <w:r w:rsidRPr="00A12838">
              <w:rPr>
                <w:rFonts w:ascii="Aptos" w:hAnsi="Aptos" w:cs="Open Sans"/>
                <w:bCs/>
              </w:rPr>
              <w:t>proširene</w:t>
            </w:r>
            <w:proofErr w:type="spellEnd"/>
            <w:r w:rsidRPr="00A12838">
              <w:rPr>
                <w:rFonts w:ascii="Aptos" w:hAnsi="Aptos" w:cs="Open Sans"/>
                <w:bCs/>
              </w:rPr>
              <w:t xml:space="preserve"> </w:t>
            </w:r>
            <w:proofErr w:type="spellStart"/>
            <w:r w:rsidRPr="00A12838">
              <w:rPr>
                <w:rFonts w:ascii="Aptos" w:hAnsi="Aptos" w:cs="Open Sans"/>
                <w:bCs/>
              </w:rPr>
              <w:t>i</w:t>
            </w:r>
            <w:proofErr w:type="spellEnd"/>
            <w:r w:rsidRPr="00A12838">
              <w:rPr>
                <w:rFonts w:ascii="Aptos" w:hAnsi="Aptos" w:cs="Open Sans"/>
                <w:bCs/>
              </w:rPr>
              <w:t xml:space="preserve"> </w:t>
            </w:r>
            <w:proofErr w:type="spellStart"/>
            <w:r w:rsidRPr="00A12838">
              <w:rPr>
                <w:rFonts w:ascii="Aptos" w:hAnsi="Aptos" w:cs="Open Sans"/>
                <w:bCs/>
              </w:rPr>
              <w:t>složene</w:t>
            </w:r>
            <w:proofErr w:type="spellEnd"/>
            <w:r w:rsidRPr="00A12838">
              <w:rPr>
                <w:rFonts w:ascii="Aptos" w:hAnsi="Aptos" w:cs="Open Sans"/>
                <w:bCs/>
              </w:rPr>
              <w:t xml:space="preserve"> </w:t>
            </w:r>
            <w:proofErr w:type="spellStart"/>
            <w:r w:rsidRPr="00A12838">
              <w:rPr>
                <w:rFonts w:ascii="Aptos" w:hAnsi="Aptos" w:cs="Open Sans"/>
                <w:bCs/>
              </w:rPr>
              <w:t>rečenice</w:t>
            </w:r>
            <w:proofErr w:type="spellEnd"/>
            <w:r w:rsidRPr="00A12838">
              <w:rPr>
                <w:rFonts w:ascii="Aptos" w:hAnsi="Aptos" w:cs="Open Sans"/>
                <w:bCs/>
              </w:rPr>
              <w:t xml:space="preserve"> do 9 </w:t>
            </w:r>
            <w:proofErr w:type="spellStart"/>
            <w:r w:rsidRPr="00A12838">
              <w:rPr>
                <w:rFonts w:ascii="Aptos" w:hAnsi="Aptos" w:cs="Open Sans"/>
                <w:bCs/>
              </w:rPr>
              <w:t>riječi</w:t>
            </w:r>
            <w:proofErr w:type="spellEnd"/>
          </w:p>
        </w:tc>
      </w:tr>
      <w:tr w:rsidR="00A12838" w:rsidRPr="00A12838" w14:paraId="77122326" w14:textId="77777777" w:rsidTr="00A12838">
        <w:trPr>
          <w:trHeight w:val="262"/>
        </w:trPr>
        <w:tc>
          <w:tcPr>
            <w:tcW w:w="2070" w:type="dxa"/>
            <w:vMerge/>
          </w:tcPr>
          <w:p w14:paraId="77880606" w14:textId="77777777" w:rsidR="00A12838" w:rsidRPr="00A12838" w:rsidRDefault="00A12838" w:rsidP="00A12838">
            <w:pPr>
              <w:pStyle w:val="BodyText"/>
              <w:spacing w:before="2"/>
              <w:rPr>
                <w:rFonts w:ascii="Aptos" w:hAnsi="Aptos" w:cs="Open Sans"/>
                <w:bCs/>
              </w:rPr>
            </w:pPr>
          </w:p>
        </w:tc>
        <w:tc>
          <w:tcPr>
            <w:tcW w:w="2070" w:type="dxa"/>
          </w:tcPr>
          <w:p w14:paraId="385C18F4"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1. pol</w:t>
            </w:r>
          </w:p>
        </w:tc>
        <w:tc>
          <w:tcPr>
            <w:tcW w:w="2070" w:type="dxa"/>
          </w:tcPr>
          <w:p w14:paraId="40361D63" w14:textId="77777777" w:rsidR="00A12838" w:rsidRPr="00A12838" w:rsidRDefault="00A12838" w:rsidP="00A12838">
            <w:pPr>
              <w:pStyle w:val="BodyText"/>
              <w:spacing w:before="2"/>
              <w:rPr>
                <w:rFonts w:ascii="Aptos" w:hAnsi="Aptos" w:cs="Open Sans"/>
                <w:bCs/>
              </w:rPr>
            </w:pPr>
            <w:r w:rsidRPr="00A12838">
              <w:rPr>
                <w:rFonts w:ascii="Aptos" w:hAnsi="Aptos" w:cs="Open Sans"/>
                <w:bCs/>
              </w:rPr>
              <w:t>55</w:t>
            </w:r>
          </w:p>
        </w:tc>
      </w:tr>
      <w:tr w:rsidR="00A12838" w:rsidRPr="00A12838" w14:paraId="6E82D920" w14:textId="77777777" w:rsidTr="00A12838">
        <w:trPr>
          <w:trHeight w:val="304"/>
        </w:trPr>
        <w:tc>
          <w:tcPr>
            <w:tcW w:w="2070" w:type="dxa"/>
            <w:vMerge/>
          </w:tcPr>
          <w:p w14:paraId="0DDB4DE3" w14:textId="77777777" w:rsidR="00A12838" w:rsidRPr="00A12838" w:rsidRDefault="00A12838" w:rsidP="00A12838">
            <w:pPr>
              <w:pStyle w:val="BodyText"/>
              <w:spacing w:before="2"/>
              <w:rPr>
                <w:rFonts w:ascii="Aptos" w:hAnsi="Aptos" w:cs="Open Sans"/>
                <w:bCs/>
              </w:rPr>
            </w:pPr>
          </w:p>
        </w:tc>
        <w:tc>
          <w:tcPr>
            <w:tcW w:w="2070" w:type="dxa"/>
          </w:tcPr>
          <w:p w14:paraId="3147B24A"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2. pol</w:t>
            </w:r>
          </w:p>
        </w:tc>
        <w:tc>
          <w:tcPr>
            <w:tcW w:w="2070" w:type="dxa"/>
          </w:tcPr>
          <w:p w14:paraId="268F9CE6" w14:textId="77777777" w:rsidR="00A12838" w:rsidRPr="00A12838" w:rsidRDefault="00A12838" w:rsidP="00A12838">
            <w:pPr>
              <w:pStyle w:val="BodyText"/>
              <w:spacing w:before="2"/>
              <w:rPr>
                <w:rFonts w:ascii="Aptos" w:hAnsi="Aptos" w:cs="Open Sans"/>
                <w:bCs/>
              </w:rPr>
            </w:pPr>
            <w:r w:rsidRPr="00A12838">
              <w:rPr>
                <w:rFonts w:ascii="Aptos" w:hAnsi="Aptos" w:cs="Open Sans"/>
                <w:bCs/>
              </w:rPr>
              <w:t>65</w:t>
            </w:r>
          </w:p>
        </w:tc>
      </w:tr>
      <w:tr w:rsidR="00A12838" w:rsidRPr="00A12838" w14:paraId="5D0638CA" w14:textId="77777777" w:rsidTr="00A12838">
        <w:trPr>
          <w:trHeight w:val="229"/>
        </w:trPr>
        <w:tc>
          <w:tcPr>
            <w:tcW w:w="2070" w:type="dxa"/>
            <w:vMerge w:val="restart"/>
          </w:tcPr>
          <w:p w14:paraId="2CD09BF5" w14:textId="77777777" w:rsidR="00A12838" w:rsidRPr="00A12838" w:rsidRDefault="00A12838" w:rsidP="00A12838">
            <w:pPr>
              <w:pStyle w:val="BodyText"/>
              <w:spacing w:before="2"/>
              <w:rPr>
                <w:rFonts w:ascii="Aptos" w:hAnsi="Aptos" w:cs="Open Sans"/>
                <w:bCs/>
              </w:rPr>
            </w:pPr>
          </w:p>
          <w:p w14:paraId="59FBDF18" w14:textId="77777777" w:rsidR="00A12838" w:rsidRPr="00A12838" w:rsidRDefault="00A12838" w:rsidP="00A12838">
            <w:pPr>
              <w:pStyle w:val="BodyText"/>
              <w:spacing w:before="2"/>
              <w:rPr>
                <w:rFonts w:ascii="Aptos" w:hAnsi="Aptos" w:cs="Open Sans"/>
                <w:bCs/>
              </w:rPr>
            </w:pPr>
            <w:r w:rsidRPr="00A12838">
              <w:rPr>
                <w:rFonts w:ascii="Aptos" w:hAnsi="Aptos" w:cs="Open Sans"/>
                <w:bCs/>
              </w:rPr>
              <w:t xml:space="preserve">       4. </w:t>
            </w:r>
            <w:proofErr w:type="spellStart"/>
            <w:r w:rsidRPr="00A12838">
              <w:rPr>
                <w:rFonts w:ascii="Aptos" w:hAnsi="Aptos" w:cs="Open Sans"/>
                <w:bCs/>
              </w:rPr>
              <w:t>razred</w:t>
            </w:r>
            <w:proofErr w:type="spellEnd"/>
          </w:p>
        </w:tc>
        <w:tc>
          <w:tcPr>
            <w:tcW w:w="2070" w:type="dxa"/>
          </w:tcPr>
          <w:p w14:paraId="2EAA746F"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vrste</w:t>
            </w:r>
            <w:proofErr w:type="spellEnd"/>
            <w:r w:rsidRPr="00A12838">
              <w:rPr>
                <w:rFonts w:ascii="Aptos" w:hAnsi="Aptos" w:cs="Open Sans"/>
                <w:bCs/>
              </w:rPr>
              <w:t xml:space="preserve"> </w:t>
            </w:r>
            <w:proofErr w:type="spellStart"/>
            <w:r w:rsidRPr="00A12838">
              <w:rPr>
                <w:rFonts w:ascii="Aptos" w:hAnsi="Aptos" w:cs="Open Sans"/>
                <w:bCs/>
              </w:rPr>
              <w:t>rečenica</w:t>
            </w:r>
            <w:proofErr w:type="spellEnd"/>
          </w:p>
        </w:tc>
        <w:tc>
          <w:tcPr>
            <w:tcW w:w="2070" w:type="dxa"/>
          </w:tcPr>
          <w:p w14:paraId="5C41A28F"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jednostavne</w:t>
            </w:r>
            <w:proofErr w:type="spellEnd"/>
            <w:r w:rsidRPr="00A12838">
              <w:rPr>
                <w:rFonts w:ascii="Aptos" w:hAnsi="Aptos" w:cs="Open Sans"/>
                <w:bCs/>
              </w:rPr>
              <w:t xml:space="preserve"> </w:t>
            </w:r>
            <w:proofErr w:type="spellStart"/>
            <w:r w:rsidRPr="00A12838">
              <w:rPr>
                <w:rFonts w:ascii="Aptos" w:hAnsi="Aptos" w:cs="Open Sans"/>
                <w:bCs/>
              </w:rPr>
              <w:t>proširene</w:t>
            </w:r>
            <w:proofErr w:type="spellEnd"/>
            <w:r w:rsidRPr="00A12838">
              <w:rPr>
                <w:rFonts w:ascii="Aptos" w:hAnsi="Aptos" w:cs="Open Sans"/>
                <w:bCs/>
              </w:rPr>
              <w:t xml:space="preserve"> </w:t>
            </w:r>
            <w:proofErr w:type="spellStart"/>
            <w:r w:rsidRPr="00A12838">
              <w:rPr>
                <w:rFonts w:ascii="Aptos" w:hAnsi="Aptos" w:cs="Open Sans"/>
                <w:bCs/>
              </w:rPr>
              <w:t>i</w:t>
            </w:r>
            <w:proofErr w:type="spellEnd"/>
            <w:r w:rsidRPr="00A12838">
              <w:rPr>
                <w:rFonts w:ascii="Aptos" w:hAnsi="Aptos" w:cs="Open Sans"/>
                <w:bCs/>
              </w:rPr>
              <w:t xml:space="preserve"> </w:t>
            </w:r>
            <w:proofErr w:type="spellStart"/>
            <w:r w:rsidRPr="00A12838">
              <w:rPr>
                <w:rFonts w:ascii="Aptos" w:hAnsi="Aptos" w:cs="Open Sans"/>
                <w:bCs/>
              </w:rPr>
              <w:t>složene</w:t>
            </w:r>
            <w:proofErr w:type="spellEnd"/>
            <w:r w:rsidRPr="00A12838">
              <w:rPr>
                <w:rFonts w:ascii="Aptos" w:hAnsi="Aptos" w:cs="Open Sans"/>
                <w:bCs/>
              </w:rPr>
              <w:t xml:space="preserve"> </w:t>
            </w:r>
            <w:proofErr w:type="spellStart"/>
            <w:r w:rsidRPr="00A12838">
              <w:rPr>
                <w:rFonts w:ascii="Aptos" w:hAnsi="Aptos" w:cs="Open Sans"/>
                <w:bCs/>
              </w:rPr>
              <w:t>rečenice</w:t>
            </w:r>
            <w:proofErr w:type="spellEnd"/>
            <w:r w:rsidRPr="00A12838">
              <w:rPr>
                <w:rFonts w:ascii="Aptos" w:hAnsi="Aptos" w:cs="Open Sans"/>
                <w:bCs/>
              </w:rPr>
              <w:t xml:space="preserve"> do 12 </w:t>
            </w:r>
            <w:proofErr w:type="spellStart"/>
            <w:r w:rsidRPr="00A12838">
              <w:rPr>
                <w:rFonts w:ascii="Aptos" w:hAnsi="Aptos" w:cs="Open Sans"/>
                <w:bCs/>
              </w:rPr>
              <w:t>riječi</w:t>
            </w:r>
            <w:proofErr w:type="spellEnd"/>
          </w:p>
        </w:tc>
      </w:tr>
      <w:tr w:rsidR="00A12838" w:rsidRPr="00A12838" w14:paraId="0B1070E6" w14:textId="77777777" w:rsidTr="00A12838">
        <w:trPr>
          <w:trHeight w:val="240"/>
        </w:trPr>
        <w:tc>
          <w:tcPr>
            <w:tcW w:w="2070" w:type="dxa"/>
            <w:vMerge/>
          </w:tcPr>
          <w:p w14:paraId="52BD8C5A" w14:textId="77777777" w:rsidR="00A12838" w:rsidRPr="00A12838" w:rsidRDefault="00A12838" w:rsidP="00A12838">
            <w:pPr>
              <w:pStyle w:val="BodyText"/>
              <w:spacing w:before="2"/>
              <w:rPr>
                <w:rFonts w:ascii="Aptos" w:hAnsi="Aptos" w:cs="Open Sans"/>
                <w:bCs/>
              </w:rPr>
            </w:pPr>
          </w:p>
        </w:tc>
        <w:tc>
          <w:tcPr>
            <w:tcW w:w="2070" w:type="dxa"/>
          </w:tcPr>
          <w:p w14:paraId="4CBE32E9"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1. pol</w:t>
            </w:r>
          </w:p>
        </w:tc>
        <w:tc>
          <w:tcPr>
            <w:tcW w:w="2070" w:type="dxa"/>
          </w:tcPr>
          <w:p w14:paraId="37B3E2CC" w14:textId="77777777" w:rsidR="00A12838" w:rsidRPr="00A12838" w:rsidRDefault="00A12838" w:rsidP="00A12838">
            <w:pPr>
              <w:pStyle w:val="BodyText"/>
              <w:spacing w:before="2"/>
              <w:rPr>
                <w:rFonts w:ascii="Aptos" w:hAnsi="Aptos" w:cs="Open Sans"/>
                <w:bCs/>
              </w:rPr>
            </w:pPr>
            <w:r w:rsidRPr="00A12838">
              <w:rPr>
                <w:rFonts w:ascii="Aptos" w:hAnsi="Aptos" w:cs="Open Sans"/>
                <w:bCs/>
              </w:rPr>
              <w:t>75</w:t>
            </w:r>
          </w:p>
        </w:tc>
      </w:tr>
      <w:tr w:rsidR="00A12838" w:rsidRPr="00A12838" w14:paraId="080A0867" w14:textId="77777777" w:rsidTr="00A12838">
        <w:trPr>
          <w:trHeight w:val="336"/>
        </w:trPr>
        <w:tc>
          <w:tcPr>
            <w:tcW w:w="2070" w:type="dxa"/>
            <w:vMerge/>
          </w:tcPr>
          <w:p w14:paraId="10C7D14B" w14:textId="77777777" w:rsidR="00A12838" w:rsidRPr="00A12838" w:rsidRDefault="00A12838" w:rsidP="00A12838">
            <w:pPr>
              <w:pStyle w:val="BodyText"/>
              <w:spacing w:before="2"/>
              <w:rPr>
                <w:rFonts w:ascii="Aptos" w:hAnsi="Aptos" w:cs="Open Sans"/>
                <w:bCs/>
              </w:rPr>
            </w:pPr>
          </w:p>
        </w:tc>
        <w:tc>
          <w:tcPr>
            <w:tcW w:w="2070" w:type="dxa"/>
          </w:tcPr>
          <w:p w14:paraId="5CB4E464" w14:textId="77777777" w:rsidR="00A12838" w:rsidRPr="00A12838" w:rsidRDefault="00A12838" w:rsidP="00A12838">
            <w:pPr>
              <w:pStyle w:val="BodyText"/>
              <w:spacing w:before="2"/>
              <w:rPr>
                <w:rFonts w:ascii="Aptos" w:hAnsi="Aptos" w:cs="Open Sans"/>
                <w:bCs/>
              </w:rPr>
            </w:pPr>
            <w:proofErr w:type="spellStart"/>
            <w:r w:rsidRPr="00A12838">
              <w:rPr>
                <w:rFonts w:ascii="Aptos" w:hAnsi="Aptos" w:cs="Open Sans"/>
                <w:bCs/>
              </w:rPr>
              <w:t>broj</w:t>
            </w:r>
            <w:proofErr w:type="spellEnd"/>
            <w:r w:rsidRPr="00A12838">
              <w:rPr>
                <w:rFonts w:ascii="Aptos" w:hAnsi="Aptos" w:cs="Open Sans"/>
                <w:bCs/>
              </w:rPr>
              <w:t xml:space="preserve"> </w:t>
            </w:r>
            <w:proofErr w:type="spellStart"/>
            <w:r w:rsidRPr="00A12838">
              <w:rPr>
                <w:rFonts w:ascii="Aptos" w:hAnsi="Aptos" w:cs="Open Sans"/>
                <w:bCs/>
              </w:rPr>
              <w:t>riječi</w:t>
            </w:r>
            <w:proofErr w:type="spellEnd"/>
            <w:r w:rsidRPr="00A12838">
              <w:rPr>
                <w:rFonts w:ascii="Aptos" w:hAnsi="Aptos" w:cs="Open Sans"/>
                <w:bCs/>
              </w:rPr>
              <w:t xml:space="preserve"> – </w:t>
            </w:r>
            <w:proofErr w:type="spellStart"/>
            <w:r w:rsidRPr="00A12838">
              <w:rPr>
                <w:rFonts w:ascii="Aptos" w:hAnsi="Aptos" w:cs="Open Sans"/>
                <w:bCs/>
              </w:rPr>
              <w:t>kraj</w:t>
            </w:r>
            <w:proofErr w:type="spellEnd"/>
            <w:r w:rsidRPr="00A12838">
              <w:rPr>
                <w:rFonts w:ascii="Aptos" w:hAnsi="Aptos" w:cs="Open Sans"/>
                <w:bCs/>
              </w:rPr>
              <w:t xml:space="preserve"> 2. pol</w:t>
            </w:r>
          </w:p>
        </w:tc>
        <w:tc>
          <w:tcPr>
            <w:tcW w:w="2070" w:type="dxa"/>
          </w:tcPr>
          <w:p w14:paraId="22AAA85F" w14:textId="77777777" w:rsidR="00A12838" w:rsidRPr="00A12838" w:rsidRDefault="00A12838" w:rsidP="00A12838">
            <w:pPr>
              <w:pStyle w:val="BodyText"/>
              <w:spacing w:before="2"/>
              <w:rPr>
                <w:rFonts w:ascii="Aptos" w:hAnsi="Aptos" w:cs="Open Sans"/>
                <w:bCs/>
              </w:rPr>
            </w:pPr>
            <w:r w:rsidRPr="00A12838">
              <w:rPr>
                <w:rFonts w:ascii="Aptos" w:hAnsi="Aptos" w:cs="Open Sans"/>
                <w:bCs/>
              </w:rPr>
              <w:t>85</w:t>
            </w:r>
          </w:p>
        </w:tc>
      </w:tr>
    </w:tbl>
    <w:p w14:paraId="4DC4141C" w14:textId="1D4F9BBE" w:rsidR="00A12838" w:rsidRDefault="00A12838" w:rsidP="00A12838">
      <w:pPr>
        <w:rPr>
          <w:rFonts w:cs="Open Sans"/>
          <w:sz w:val="20"/>
          <w:szCs w:val="20"/>
        </w:rPr>
      </w:pPr>
      <w:r w:rsidRPr="007C2A2E">
        <w:rPr>
          <w:rFonts w:cs="Open Sans"/>
          <w:noProof/>
          <w:sz w:val="20"/>
          <w:szCs w:val="20"/>
        </w:rPr>
        <w:drawing>
          <wp:anchor distT="0" distB="0" distL="114300" distR="114300" simplePos="0" relativeHeight="251659264" behindDoc="0" locked="0" layoutInCell="1" allowOverlap="1" wp14:anchorId="01A2DE34" wp14:editId="6113DABA">
            <wp:simplePos x="0" y="0"/>
            <wp:positionH relativeFrom="column">
              <wp:posOffset>167148</wp:posOffset>
            </wp:positionH>
            <wp:positionV relativeFrom="paragraph">
              <wp:posOffset>45229</wp:posOffset>
            </wp:positionV>
            <wp:extent cx="4369722" cy="3642360"/>
            <wp:effectExtent l="0" t="0" r="0" b="2540"/>
            <wp:wrapThrough wrapText="bothSides">
              <wp:wrapPolygon edited="0">
                <wp:start x="0" y="0"/>
                <wp:lineTo x="0" y="21540"/>
                <wp:lineTo x="21534" y="21540"/>
                <wp:lineTo x="21534" y="0"/>
                <wp:lineTo x="0" y="0"/>
              </wp:wrapPolygon>
            </wp:wrapThrough>
            <wp:docPr id="4" name="Slika 4" descr="Slika na kojoj se prikazuje stol&#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na kojoj se prikazuje stol&#10;&#10;Opis je automatski generiran"/>
                    <pic:cNvPicPr/>
                  </pic:nvPicPr>
                  <pic:blipFill>
                    <a:blip r:embed="rId9">
                      <a:extLst>
                        <a:ext uri="{28A0092B-C50C-407E-A947-70E740481C1C}">
                          <a14:useLocalDpi xmlns:a14="http://schemas.microsoft.com/office/drawing/2010/main" val="0"/>
                        </a:ext>
                      </a:extLst>
                    </a:blip>
                    <a:stretch>
                      <a:fillRect/>
                    </a:stretch>
                  </pic:blipFill>
                  <pic:spPr>
                    <a:xfrm>
                      <a:off x="0" y="0"/>
                      <a:ext cx="4369722" cy="3642360"/>
                    </a:xfrm>
                    <a:prstGeom prst="rect">
                      <a:avLst/>
                    </a:prstGeom>
                  </pic:spPr>
                </pic:pic>
              </a:graphicData>
            </a:graphic>
            <wp14:sizeRelH relativeFrom="page">
              <wp14:pctWidth>0</wp14:pctWidth>
            </wp14:sizeRelH>
            <wp14:sizeRelV relativeFrom="page">
              <wp14:pctHeight>0</wp14:pctHeight>
            </wp14:sizeRelV>
          </wp:anchor>
        </w:drawing>
      </w:r>
    </w:p>
    <w:p w14:paraId="76445E52" w14:textId="30CB746E" w:rsidR="00A12838" w:rsidRDefault="00A12838" w:rsidP="00A12838">
      <w:pPr>
        <w:rPr>
          <w:rFonts w:cs="Open Sans"/>
          <w:sz w:val="20"/>
          <w:szCs w:val="20"/>
        </w:rPr>
      </w:pPr>
    </w:p>
    <w:p w14:paraId="37E36786" w14:textId="580B4890" w:rsidR="00A12838" w:rsidRDefault="00A12838" w:rsidP="00A12838">
      <w:pPr>
        <w:rPr>
          <w:rFonts w:cs="Open Sans"/>
          <w:sz w:val="20"/>
          <w:szCs w:val="20"/>
        </w:rPr>
      </w:pPr>
    </w:p>
    <w:p w14:paraId="2A076390" w14:textId="77777777" w:rsidR="00A12838" w:rsidRDefault="00A12838" w:rsidP="00A12838">
      <w:pPr>
        <w:rPr>
          <w:rFonts w:cs="Open Sans"/>
          <w:sz w:val="20"/>
          <w:szCs w:val="20"/>
        </w:rPr>
      </w:pPr>
    </w:p>
    <w:p w14:paraId="788343A8" w14:textId="77777777" w:rsidR="00A12838" w:rsidRDefault="00A12838" w:rsidP="00A12838">
      <w:pPr>
        <w:rPr>
          <w:rFonts w:cs="Open Sans"/>
          <w:sz w:val="20"/>
          <w:szCs w:val="20"/>
        </w:rPr>
      </w:pPr>
    </w:p>
    <w:p w14:paraId="5EC774A6" w14:textId="65E50076" w:rsidR="00A12838" w:rsidRDefault="00A12838" w:rsidP="00A12838">
      <w:pPr>
        <w:rPr>
          <w:rFonts w:cs="Open Sans"/>
          <w:sz w:val="20"/>
          <w:szCs w:val="20"/>
        </w:rPr>
      </w:pPr>
    </w:p>
    <w:p w14:paraId="24D2DE72" w14:textId="25EA2E78" w:rsidR="00A12838" w:rsidRDefault="00A12838" w:rsidP="00A12838">
      <w:pPr>
        <w:rPr>
          <w:rFonts w:cs="Open Sans"/>
          <w:sz w:val="20"/>
          <w:szCs w:val="20"/>
        </w:rPr>
      </w:pPr>
    </w:p>
    <w:p w14:paraId="48AC8299" w14:textId="77777777" w:rsidR="00A12838" w:rsidRPr="007C2A2E" w:rsidRDefault="00A12838" w:rsidP="00A12838">
      <w:pPr>
        <w:rPr>
          <w:rFonts w:cs="Open Sans"/>
          <w:sz w:val="20"/>
          <w:szCs w:val="20"/>
        </w:rPr>
      </w:pPr>
    </w:p>
    <w:p w14:paraId="14AA9FB5" w14:textId="7471D5CA" w:rsidR="00A12838" w:rsidRPr="007C2A2E" w:rsidRDefault="00A12838" w:rsidP="00A12838">
      <w:pPr>
        <w:pStyle w:val="box459587"/>
        <w:ind w:firstLine="357"/>
        <w:jc w:val="both"/>
        <w:rPr>
          <w:rFonts w:ascii="Open Sans" w:hAnsi="Open Sans" w:cs="Open Sans"/>
          <w:sz w:val="20"/>
          <w:szCs w:val="20"/>
        </w:rPr>
      </w:pPr>
    </w:p>
    <w:p w14:paraId="4A030A5D" w14:textId="086AA4CC" w:rsidR="00A12838" w:rsidRPr="00A12838" w:rsidRDefault="00A12838" w:rsidP="00A12838">
      <w:pPr>
        <w:pStyle w:val="box459587"/>
        <w:ind w:firstLine="357"/>
        <w:rPr>
          <w:rFonts w:ascii="Open Sans" w:hAnsi="Open Sans" w:cs="Open Sans"/>
          <w:sz w:val="20"/>
          <w:szCs w:val="20"/>
        </w:rPr>
      </w:pPr>
      <w:r w:rsidRPr="007C2A2E">
        <w:rPr>
          <w:rFonts w:ascii="Open Sans" w:hAnsi="Open Sans" w:cs="Open Sans"/>
          <w:sz w:val="20"/>
          <w:szCs w:val="20"/>
        </w:rPr>
        <w:t xml:space="preserve"> </w:t>
      </w:r>
      <w:r w:rsidRPr="007C2A2E">
        <w:rPr>
          <w:rFonts w:ascii="Open Sans" w:hAnsi="Open Sans" w:cs="Open Sans"/>
          <w:sz w:val="20"/>
          <w:szCs w:val="20"/>
        </w:rPr>
        <w:tab/>
      </w:r>
      <w:proofErr w:type="spellStart"/>
      <w:r w:rsidRPr="007C2A2E">
        <w:rPr>
          <w:rFonts w:ascii="Open Sans" w:hAnsi="Open Sans" w:cs="Open Sans"/>
          <w:sz w:val="20"/>
          <w:szCs w:val="20"/>
        </w:rPr>
        <w:t>Visinko</w:t>
      </w:r>
      <w:proofErr w:type="spellEnd"/>
      <w:r w:rsidRPr="007C2A2E">
        <w:rPr>
          <w:rFonts w:ascii="Open Sans" w:hAnsi="Open Sans" w:cs="Open Sans"/>
          <w:sz w:val="20"/>
          <w:szCs w:val="20"/>
        </w:rPr>
        <w:t>, K. (2015.): Diktat u nastavnoj teoriji i praksi</w:t>
      </w:r>
      <w:r w:rsidRPr="007C2A2E">
        <w:rPr>
          <w:rFonts w:ascii="Open Sans" w:hAnsi="Open Sans" w:cs="Open Sans"/>
          <w:sz w:val="20"/>
          <w:szCs w:val="20"/>
        </w:rPr>
        <w:br/>
      </w:r>
      <w:r w:rsidRPr="007C2A2E">
        <w:rPr>
          <w:rFonts w:ascii="Open Sans" w:hAnsi="Open Sans" w:cs="Open Sans"/>
          <w:sz w:val="20"/>
          <w:szCs w:val="20"/>
        </w:rPr>
        <w:br/>
      </w:r>
    </w:p>
    <w:p w14:paraId="217DBEA6" w14:textId="2F894A60" w:rsidR="008442E4" w:rsidRDefault="00CB488A">
      <w:pPr>
        <w:keepNext/>
        <w:spacing w:after="0" w:line="240" w:lineRule="auto"/>
        <w:jc w:val="center"/>
      </w:pPr>
      <w:proofErr w:type="spellStart"/>
      <w:r>
        <w:rPr>
          <w:b/>
          <w:color w:val="2F5D62"/>
          <w:sz w:val="29"/>
        </w:rPr>
        <w:lastRenderedPageBreak/>
        <w:t>Kriteriji</w:t>
      </w:r>
      <w:proofErr w:type="spellEnd"/>
      <w:r>
        <w:rPr>
          <w:b/>
          <w:color w:val="2F5D62"/>
          <w:sz w:val="29"/>
        </w:rPr>
        <w:t xml:space="preserve"> </w:t>
      </w:r>
      <w:proofErr w:type="spellStart"/>
      <w:r>
        <w:rPr>
          <w:b/>
          <w:color w:val="2F5D62"/>
          <w:sz w:val="29"/>
        </w:rPr>
        <w:t>vrednovanja</w:t>
      </w:r>
      <w:proofErr w:type="spellEnd"/>
      <w:r>
        <w:rPr>
          <w:b/>
          <w:color w:val="2F5D62"/>
          <w:sz w:val="29"/>
        </w:rPr>
        <w:t xml:space="preserve"> – Hrvatski jezik, 2. razred OŠ</w:t>
      </w:r>
    </w:p>
    <w:p w14:paraId="2CBCB8E9" w14:textId="77777777" w:rsidR="000146A7" w:rsidRDefault="000146A7">
      <w:pPr>
        <w:keepNext/>
        <w:spacing w:before="100" w:after="40" w:line="240" w:lineRule="auto"/>
        <w:rPr>
          <w:color w:val="5A6363"/>
          <w:sz w:val="14"/>
        </w:rPr>
      </w:pPr>
    </w:p>
    <w:p w14:paraId="6B00AABF" w14:textId="0B0A7F27" w:rsidR="008442E4" w:rsidRDefault="00CB488A">
      <w:pPr>
        <w:keepNext/>
        <w:spacing w:before="100" w:after="40" w:line="240" w:lineRule="auto"/>
      </w:pPr>
      <w:r>
        <w:rPr>
          <w:b/>
          <w:color w:val="2F5D62"/>
          <w:sz w:val="19"/>
        </w:rPr>
        <w:t>A. Hrvatski jezik i komunikacija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6540B90C" w14:textId="77777777">
        <w:trPr>
          <w:cantSplit/>
        </w:trPr>
        <w:tc>
          <w:tcPr>
            <w:tcW w:w="3300" w:type="dxa"/>
            <w:shd w:val="clear" w:color="auto" w:fill="2F5D62"/>
            <w:tcMar>
              <w:top w:w="65" w:type="dxa"/>
              <w:left w:w="75" w:type="dxa"/>
              <w:bottom w:w="65" w:type="dxa"/>
              <w:right w:w="75" w:type="dxa"/>
            </w:tcMar>
            <w:vAlign w:val="center"/>
          </w:tcPr>
          <w:p w14:paraId="13A3644A"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E4B2AF1"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4BB6B5E"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512CCB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D455575"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7EC71C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4D68888" w14:textId="77777777" w:rsidR="008442E4" w:rsidRDefault="00CB488A">
            <w:pPr>
              <w:keepNext/>
              <w:spacing w:after="0" w:line="240" w:lineRule="auto"/>
              <w:jc w:val="center"/>
            </w:pPr>
            <w:r>
              <w:rPr>
                <w:b/>
                <w:color w:val="FFFFFF"/>
                <w:sz w:val="13"/>
              </w:rPr>
              <w:t>Odličan (5)</w:t>
            </w:r>
          </w:p>
        </w:tc>
      </w:tr>
      <w:tr w:rsidR="008442E4" w14:paraId="6F259A85" w14:textId="77777777">
        <w:trPr>
          <w:cantSplit/>
        </w:trPr>
        <w:tc>
          <w:tcPr>
            <w:tcW w:w="2032" w:type="dxa"/>
            <w:gridSpan w:val="7"/>
            <w:shd w:val="clear" w:color="auto" w:fill="3F777B"/>
            <w:tcMar>
              <w:top w:w="60" w:type="dxa"/>
              <w:left w:w="90" w:type="dxa"/>
              <w:bottom w:w="60" w:type="dxa"/>
              <w:right w:w="90" w:type="dxa"/>
            </w:tcMar>
          </w:tcPr>
          <w:p w14:paraId="7F07F3EC" w14:textId="77777777" w:rsidR="008442E4" w:rsidRDefault="00CB488A">
            <w:pPr>
              <w:keepNext/>
              <w:spacing w:after="0" w:line="240" w:lineRule="auto"/>
            </w:pPr>
            <w:r>
              <w:rPr>
                <w:b/>
                <w:color w:val="FFFFFF"/>
                <w:sz w:val="14"/>
              </w:rPr>
              <w:t>OŠ HJ A.2.1.  Učenik razgovara i govori u skladu s temom iz svakodnevnoga života i poštuje pravila uljudnoga ophođenja.</w:t>
            </w:r>
          </w:p>
        </w:tc>
      </w:tr>
      <w:tr w:rsidR="008442E4" w14:paraId="3FF5F99E" w14:textId="77777777">
        <w:trPr>
          <w:cantSplit/>
        </w:trPr>
        <w:tc>
          <w:tcPr>
            <w:tcW w:w="3300" w:type="dxa"/>
            <w:shd w:val="clear" w:color="auto" w:fill="F7FAF9"/>
            <w:tcMar>
              <w:top w:w="65" w:type="dxa"/>
              <w:left w:w="75" w:type="dxa"/>
              <w:bottom w:w="65" w:type="dxa"/>
              <w:right w:w="75" w:type="dxa"/>
            </w:tcMar>
            <w:vAlign w:val="center"/>
          </w:tcPr>
          <w:p w14:paraId="10A5CED7" w14:textId="77777777" w:rsidR="008442E4" w:rsidRDefault="00CB488A">
            <w:pPr>
              <w:spacing w:after="0" w:line="240" w:lineRule="auto"/>
            </w:pPr>
            <w:r>
              <w:rPr>
                <w:color w:val="1F2B2C"/>
                <w:sz w:val="14"/>
              </w:rPr>
              <w:t>Govori i razgovara o temama iz svakodnevnoga života koje zaokupljaju njegovu pozornost.</w:t>
            </w:r>
          </w:p>
        </w:tc>
        <w:tc>
          <w:tcPr>
            <w:tcW w:w="2100" w:type="dxa"/>
            <w:shd w:val="clear" w:color="auto" w:fill="E8F1F0"/>
            <w:tcMar>
              <w:top w:w="65" w:type="dxa"/>
              <w:left w:w="75" w:type="dxa"/>
              <w:bottom w:w="65" w:type="dxa"/>
              <w:right w:w="75" w:type="dxa"/>
            </w:tcMar>
            <w:vAlign w:val="center"/>
          </w:tcPr>
          <w:p w14:paraId="43FCBE96"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22847F9" w14:textId="77777777" w:rsidR="008442E4" w:rsidRDefault="00CB488A">
            <w:pPr>
              <w:spacing w:after="0" w:line="240" w:lineRule="auto"/>
            </w:pPr>
            <w:r>
              <w:rPr>
                <w:color w:val="1F2B2C"/>
                <w:sz w:val="12"/>
              </w:rPr>
              <w:t>Ni uz stalnu pomoć ne pokazuje da govori i razgovara o temama iz svakodnevnoga života koje zaokupljaju njegovu pozornost.</w:t>
            </w:r>
          </w:p>
        </w:tc>
        <w:tc>
          <w:tcPr>
            <w:tcW w:w="2030" w:type="dxa"/>
            <w:shd w:val="clear" w:color="auto" w:fill="FFF3D6"/>
            <w:tcMar>
              <w:top w:w="65" w:type="dxa"/>
              <w:left w:w="75" w:type="dxa"/>
              <w:bottom w:w="65" w:type="dxa"/>
              <w:right w:w="75" w:type="dxa"/>
            </w:tcMar>
            <w:vAlign w:val="center"/>
          </w:tcPr>
          <w:p w14:paraId="6E5E003C" w14:textId="77777777" w:rsidR="008442E4" w:rsidRDefault="00CB488A">
            <w:pPr>
              <w:spacing w:after="0" w:line="240" w:lineRule="auto"/>
            </w:pPr>
            <w:r>
              <w:rPr>
                <w:color w:val="1F2B2C"/>
                <w:sz w:val="12"/>
              </w:rPr>
              <w:t>Uz model i stalnu pomoć govori i razgovara o temama iz svakodnevnoga života koje zaokupljaju njegovu pozornost samo povremeno i nesigurno; česte su pogreške ili odstupanja.</w:t>
            </w:r>
          </w:p>
        </w:tc>
        <w:tc>
          <w:tcPr>
            <w:tcW w:w="2030" w:type="dxa"/>
            <w:shd w:val="clear" w:color="auto" w:fill="EAF4E5"/>
            <w:tcMar>
              <w:top w:w="65" w:type="dxa"/>
              <w:left w:w="75" w:type="dxa"/>
              <w:bottom w:w="65" w:type="dxa"/>
              <w:right w:w="75" w:type="dxa"/>
            </w:tcMar>
            <w:vAlign w:val="center"/>
          </w:tcPr>
          <w:p w14:paraId="273BE367" w14:textId="77777777" w:rsidR="008442E4" w:rsidRDefault="00CB488A">
            <w:pPr>
              <w:spacing w:after="0" w:line="240" w:lineRule="auto"/>
            </w:pPr>
            <w:r>
              <w:rPr>
                <w:color w:val="1F2B2C"/>
                <w:sz w:val="12"/>
              </w:rPr>
              <w:t>Uz povremenu pomoć govori i razgovara o temama iz svakodnevnoga života koje zaokupljaju njegovu pozornost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F8FA595" w14:textId="77777777" w:rsidR="008442E4" w:rsidRDefault="00CB488A">
            <w:pPr>
              <w:spacing w:after="0" w:line="240" w:lineRule="auto"/>
            </w:pPr>
            <w:r>
              <w:rPr>
                <w:color w:val="1F2B2C"/>
                <w:sz w:val="12"/>
              </w:rPr>
              <w:t>Govori i razgovara o temama iz svakodnevnoga života koje zaokupljaju njegovu pozornost.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4D023B1" w14:textId="77777777" w:rsidR="008442E4" w:rsidRDefault="00CB488A">
            <w:pPr>
              <w:spacing w:after="0" w:line="240" w:lineRule="auto"/>
            </w:pPr>
            <w:r>
              <w:rPr>
                <w:color w:val="1F2B2C"/>
                <w:sz w:val="12"/>
              </w:rPr>
              <w:t>Govori i razgovara o temama iz svakodnevnoga života koje zaokupljaju njegovu pozornost. Radnju izvodi sigurno, precizno i dosljedno, uključujući novu ili složeniju situaciju.</w:t>
            </w:r>
          </w:p>
        </w:tc>
      </w:tr>
      <w:tr w:rsidR="008442E4" w14:paraId="33E005B9" w14:textId="77777777">
        <w:trPr>
          <w:cantSplit/>
        </w:trPr>
        <w:tc>
          <w:tcPr>
            <w:tcW w:w="3300" w:type="dxa"/>
            <w:shd w:val="clear" w:color="auto" w:fill="F7FAF9"/>
            <w:tcMar>
              <w:top w:w="65" w:type="dxa"/>
              <w:left w:w="75" w:type="dxa"/>
              <w:bottom w:w="65" w:type="dxa"/>
              <w:right w:w="75" w:type="dxa"/>
            </w:tcMar>
            <w:vAlign w:val="center"/>
          </w:tcPr>
          <w:p w14:paraId="5A7604B4" w14:textId="77777777" w:rsidR="008442E4" w:rsidRDefault="00CB488A">
            <w:pPr>
              <w:spacing w:after="0" w:line="240" w:lineRule="auto"/>
            </w:pPr>
            <w:r>
              <w:rPr>
                <w:color w:val="1F2B2C"/>
                <w:sz w:val="14"/>
              </w:rPr>
              <w:t>Odgovara na pitanja cjelovitom rečenicom.</w:t>
            </w:r>
          </w:p>
        </w:tc>
        <w:tc>
          <w:tcPr>
            <w:tcW w:w="2100" w:type="dxa"/>
            <w:shd w:val="clear" w:color="auto" w:fill="E8F1F0"/>
            <w:tcMar>
              <w:top w:w="65" w:type="dxa"/>
              <w:left w:w="75" w:type="dxa"/>
              <w:bottom w:w="65" w:type="dxa"/>
              <w:right w:w="75" w:type="dxa"/>
            </w:tcMar>
            <w:vAlign w:val="center"/>
          </w:tcPr>
          <w:p w14:paraId="7C9F5337"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7485F6B" w14:textId="77777777" w:rsidR="008442E4" w:rsidRDefault="00CB488A">
            <w:pPr>
              <w:spacing w:after="0" w:line="240" w:lineRule="auto"/>
            </w:pPr>
            <w:r>
              <w:rPr>
                <w:color w:val="1F2B2C"/>
                <w:sz w:val="12"/>
              </w:rPr>
              <w:t>Ni uz stalnu pomoć ne pokazuje da odgovara na pitanja cjelovitom rečenicom.</w:t>
            </w:r>
          </w:p>
        </w:tc>
        <w:tc>
          <w:tcPr>
            <w:tcW w:w="2030" w:type="dxa"/>
            <w:shd w:val="clear" w:color="auto" w:fill="FFF3D6"/>
            <w:tcMar>
              <w:top w:w="65" w:type="dxa"/>
              <w:left w:w="75" w:type="dxa"/>
              <w:bottom w:w="65" w:type="dxa"/>
              <w:right w:w="75" w:type="dxa"/>
            </w:tcMar>
            <w:vAlign w:val="center"/>
          </w:tcPr>
          <w:p w14:paraId="7E8137B3" w14:textId="77777777" w:rsidR="008442E4" w:rsidRDefault="00CB488A">
            <w:pPr>
              <w:spacing w:after="0" w:line="240" w:lineRule="auto"/>
            </w:pPr>
            <w:r>
              <w:rPr>
                <w:color w:val="1F2B2C"/>
                <w:sz w:val="12"/>
              </w:rPr>
              <w:t>Uz model i stalnu pomoć odgovara na pitanja cjelovitom rečenicom samo povremeno i nesigurno; česte su pogreške ili odstupanja.</w:t>
            </w:r>
          </w:p>
        </w:tc>
        <w:tc>
          <w:tcPr>
            <w:tcW w:w="2030" w:type="dxa"/>
            <w:shd w:val="clear" w:color="auto" w:fill="EAF4E5"/>
            <w:tcMar>
              <w:top w:w="65" w:type="dxa"/>
              <w:left w:w="75" w:type="dxa"/>
              <w:bottom w:w="65" w:type="dxa"/>
              <w:right w:w="75" w:type="dxa"/>
            </w:tcMar>
            <w:vAlign w:val="center"/>
          </w:tcPr>
          <w:p w14:paraId="3E42D832" w14:textId="77777777" w:rsidR="008442E4" w:rsidRDefault="00CB488A">
            <w:pPr>
              <w:spacing w:after="0" w:line="240" w:lineRule="auto"/>
            </w:pPr>
            <w:r>
              <w:rPr>
                <w:color w:val="1F2B2C"/>
                <w:sz w:val="12"/>
              </w:rPr>
              <w:t>Uz povremenu pomoć odgovara na pitanja cjelovitom rečenicom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56CCDE8" w14:textId="77777777" w:rsidR="008442E4" w:rsidRDefault="00CB488A">
            <w:pPr>
              <w:spacing w:after="0" w:line="240" w:lineRule="auto"/>
            </w:pPr>
            <w:r>
              <w:rPr>
                <w:color w:val="1F2B2C"/>
                <w:sz w:val="12"/>
              </w:rPr>
              <w:t>Odgovara na pitanja cjelovitom rečenicom.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A240BA8" w14:textId="77777777" w:rsidR="008442E4" w:rsidRDefault="00CB488A">
            <w:pPr>
              <w:spacing w:after="0" w:line="240" w:lineRule="auto"/>
            </w:pPr>
            <w:r>
              <w:rPr>
                <w:color w:val="1F2B2C"/>
                <w:sz w:val="12"/>
              </w:rPr>
              <w:t>Odgovara na pitanja cjelovitom rečenicom. Radnju izvodi sigurno, precizno i dosljedno, uključujući novu ili složeniju situaciju.</w:t>
            </w:r>
          </w:p>
        </w:tc>
      </w:tr>
      <w:tr w:rsidR="008442E4" w14:paraId="6DB2B1F1" w14:textId="77777777">
        <w:trPr>
          <w:cantSplit/>
        </w:trPr>
        <w:tc>
          <w:tcPr>
            <w:tcW w:w="3300" w:type="dxa"/>
            <w:shd w:val="clear" w:color="auto" w:fill="F7FAF9"/>
            <w:tcMar>
              <w:top w:w="65" w:type="dxa"/>
              <w:left w:w="75" w:type="dxa"/>
              <w:bottom w:w="65" w:type="dxa"/>
              <w:right w:w="75" w:type="dxa"/>
            </w:tcMar>
            <w:vAlign w:val="center"/>
          </w:tcPr>
          <w:p w14:paraId="34484DF1" w14:textId="77777777" w:rsidR="008442E4" w:rsidRDefault="00CB488A">
            <w:pPr>
              <w:spacing w:after="0" w:line="240" w:lineRule="auto"/>
            </w:pPr>
            <w:r>
              <w:rPr>
                <w:color w:val="1F2B2C"/>
                <w:sz w:val="14"/>
              </w:rPr>
              <w:t>Postavlja pitanja cjelovitom rečenicom.</w:t>
            </w:r>
          </w:p>
        </w:tc>
        <w:tc>
          <w:tcPr>
            <w:tcW w:w="2100" w:type="dxa"/>
            <w:shd w:val="clear" w:color="auto" w:fill="E8F1F0"/>
            <w:tcMar>
              <w:top w:w="65" w:type="dxa"/>
              <w:left w:w="75" w:type="dxa"/>
              <w:bottom w:w="65" w:type="dxa"/>
              <w:right w:w="75" w:type="dxa"/>
            </w:tcMar>
            <w:vAlign w:val="center"/>
          </w:tcPr>
          <w:p w14:paraId="54E2F82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257F08D" w14:textId="77777777" w:rsidR="008442E4" w:rsidRDefault="00CB488A">
            <w:pPr>
              <w:spacing w:after="0" w:line="240" w:lineRule="auto"/>
            </w:pPr>
            <w:r>
              <w:rPr>
                <w:color w:val="1F2B2C"/>
                <w:sz w:val="12"/>
              </w:rPr>
              <w:t>Ni uz stalnu pomoć ne pokazuje da postavlja pitanja cjelovitom rečenicom.</w:t>
            </w:r>
          </w:p>
        </w:tc>
        <w:tc>
          <w:tcPr>
            <w:tcW w:w="2030" w:type="dxa"/>
            <w:shd w:val="clear" w:color="auto" w:fill="FFF3D6"/>
            <w:tcMar>
              <w:top w:w="65" w:type="dxa"/>
              <w:left w:w="75" w:type="dxa"/>
              <w:bottom w:w="65" w:type="dxa"/>
              <w:right w:w="75" w:type="dxa"/>
            </w:tcMar>
            <w:vAlign w:val="center"/>
          </w:tcPr>
          <w:p w14:paraId="22B42405" w14:textId="77777777" w:rsidR="008442E4" w:rsidRDefault="00CB488A">
            <w:pPr>
              <w:spacing w:after="0" w:line="240" w:lineRule="auto"/>
            </w:pPr>
            <w:r>
              <w:rPr>
                <w:color w:val="1F2B2C"/>
                <w:sz w:val="12"/>
              </w:rPr>
              <w:t>Uz model i stalnu pomoć postavlja pitanja cjelovitom rečenicom samo povremeno i nesigurno; česte su pogreške ili odstupanja.</w:t>
            </w:r>
          </w:p>
        </w:tc>
        <w:tc>
          <w:tcPr>
            <w:tcW w:w="2030" w:type="dxa"/>
            <w:shd w:val="clear" w:color="auto" w:fill="EAF4E5"/>
            <w:tcMar>
              <w:top w:w="65" w:type="dxa"/>
              <w:left w:w="75" w:type="dxa"/>
              <w:bottom w:w="65" w:type="dxa"/>
              <w:right w:w="75" w:type="dxa"/>
            </w:tcMar>
            <w:vAlign w:val="center"/>
          </w:tcPr>
          <w:p w14:paraId="73D6A2A3" w14:textId="77777777" w:rsidR="008442E4" w:rsidRDefault="00CB488A">
            <w:pPr>
              <w:spacing w:after="0" w:line="240" w:lineRule="auto"/>
            </w:pPr>
            <w:r>
              <w:rPr>
                <w:color w:val="1F2B2C"/>
                <w:sz w:val="12"/>
              </w:rPr>
              <w:t>Uz povremenu pomoć postavlja pitanja cjelovitom rečenicom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C2A4AB8" w14:textId="77777777" w:rsidR="008442E4" w:rsidRDefault="00CB488A">
            <w:pPr>
              <w:spacing w:after="0" w:line="240" w:lineRule="auto"/>
            </w:pPr>
            <w:r>
              <w:rPr>
                <w:color w:val="1F2B2C"/>
                <w:sz w:val="12"/>
              </w:rPr>
              <w:t>Postavlja pitanja cjelovitom rečenicom.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D811FED" w14:textId="77777777" w:rsidR="008442E4" w:rsidRDefault="00CB488A">
            <w:pPr>
              <w:spacing w:after="0" w:line="240" w:lineRule="auto"/>
            </w:pPr>
            <w:r>
              <w:rPr>
                <w:color w:val="1F2B2C"/>
                <w:sz w:val="12"/>
              </w:rPr>
              <w:t>Postavlja pitanja cjelovitom rečenicom. Radnju izvodi sigurno, precizno i dosljedno, uključujući novu ili složeniju situaciju.</w:t>
            </w:r>
          </w:p>
        </w:tc>
      </w:tr>
      <w:tr w:rsidR="008442E4" w14:paraId="72BDAC6B" w14:textId="77777777">
        <w:trPr>
          <w:cantSplit/>
        </w:trPr>
        <w:tc>
          <w:tcPr>
            <w:tcW w:w="3300" w:type="dxa"/>
            <w:shd w:val="clear" w:color="auto" w:fill="F7FAF9"/>
            <w:tcMar>
              <w:top w:w="65" w:type="dxa"/>
              <w:left w:w="75" w:type="dxa"/>
              <w:bottom w:w="65" w:type="dxa"/>
              <w:right w:w="75" w:type="dxa"/>
            </w:tcMar>
            <w:vAlign w:val="center"/>
          </w:tcPr>
          <w:p w14:paraId="7B616B80" w14:textId="77777777" w:rsidR="008442E4" w:rsidRDefault="00CB488A">
            <w:pPr>
              <w:spacing w:after="0" w:line="240" w:lineRule="auto"/>
            </w:pPr>
            <w:r>
              <w:rPr>
                <w:color w:val="1F2B2C"/>
                <w:sz w:val="14"/>
              </w:rPr>
              <w:t>Pripovijeda kratku priču prema nizu slika.</w:t>
            </w:r>
          </w:p>
        </w:tc>
        <w:tc>
          <w:tcPr>
            <w:tcW w:w="2100" w:type="dxa"/>
            <w:shd w:val="clear" w:color="auto" w:fill="E8F1F0"/>
            <w:tcMar>
              <w:top w:w="65" w:type="dxa"/>
              <w:left w:w="75" w:type="dxa"/>
              <w:bottom w:w="65" w:type="dxa"/>
              <w:right w:w="75" w:type="dxa"/>
            </w:tcMar>
            <w:vAlign w:val="center"/>
          </w:tcPr>
          <w:p w14:paraId="6365FE91"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AE3DE43" w14:textId="77777777" w:rsidR="008442E4" w:rsidRDefault="00CB488A">
            <w:pPr>
              <w:spacing w:after="0" w:line="240" w:lineRule="auto"/>
            </w:pPr>
            <w:r>
              <w:rPr>
                <w:color w:val="1F2B2C"/>
                <w:sz w:val="12"/>
              </w:rPr>
              <w:t>Ni uz stalnu pomoć ne pokazuje da pripovijeda kratku priču prema nizu slika.</w:t>
            </w:r>
          </w:p>
        </w:tc>
        <w:tc>
          <w:tcPr>
            <w:tcW w:w="2030" w:type="dxa"/>
            <w:shd w:val="clear" w:color="auto" w:fill="FFF3D6"/>
            <w:tcMar>
              <w:top w:w="65" w:type="dxa"/>
              <w:left w:w="75" w:type="dxa"/>
              <w:bottom w:w="65" w:type="dxa"/>
              <w:right w:w="75" w:type="dxa"/>
            </w:tcMar>
            <w:vAlign w:val="center"/>
          </w:tcPr>
          <w:p w14:paraId="72D28528" w14:textId="77777777" w:rsidR="008442E4" w:rsidRDefault="00CB488A">
            <w:pPr>
              <w:spacing w:after="0" w:line="240" w:lineRule="auto"/>
            </w:pPr>
            <w:r>
              <w:rPr>
                <w:color w:val="1F2B2C"/>
                <w:sz w:val="12"/>
              </w:rPr>
              <w:t>Uz model i stalnu pomoć pripovijeda kratku priču prema nizu slika samo povremeno i nesigurno; česte su pogreške ili odstupanja.</w:t>
            </w:r>
          </w:p>
        </w:tc>
        <w:tc>
          <w:tcPr>
            <w:tcW w:w="2030" w:type="dxa"/>
            <w:shd w:val="clear" w:color="auto" w:fill="EAF4E5"/>
            <w:tcMar>
              <w:top w:w="65" w:type="dxa"/>
              <w:left w:w="75" w:type="dxa"/>
              <w:bottom w:w="65" w:type="dxa"/>
              <w:right w:w="75" w:type="dxa"/>
            </w:tcMar>
            <w:vAlign w:val="center"/>
          </w:tcPr>
          <w:p w14:paraId="114B410D" w14:textId="77777777" w:rsidR="008442E4" w:rsidRDefault="00CB488A">
            <w:pPr>
              <w:spacing w:after="0" w:line="240" w:lineRule="auto"/>
            </w:pPr>
            <w:r>
              <w:rPr>
                <w:color w:val="1F2B2C"/>
                <w:sz w:val="12"/>
              </w:rPr>
              <w:t>Uz povremenu pomoć pripovijeda kratku priču prema nizu slika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F0B4A65" w14:textId="77777777" w:rsidR="008442E4" w:rsidRDefault="00CB488A">
            <w:pPr>
              <w:spacing w:after="0" w:line="240" w:lineRule="auto"/>
            </w:pPr>
            <w:r>
              <w:rPr>
                <w:color w:val="1F2B2C"/>
                <w:sz w:val="12"/>
              </w:rPr>
              <w:t>Pripovijeda kratku priču prema nizu slika.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F31C0C9" w14:textId="77777777" w:rsidR="008442E4" w:rsidRDefault="00CB488A">
            <w:pPr>
              <w:spacing w:after="0" w:line="240" w:lineRule="auto"/>
            </w:pPr>
            <w:r>
              <w:rPr>
                <w:color w:val="1F2B2C"/>
                <w:sz w:val="12"/>
              </w:rPr>
              <w:t>Pripovijeda kratku priču prema nizu slika. Radnju izvodi sigurno, precizno i dosljedno, uključujući novu ili složeniju situaciju.</w:t>
            </w:r>
          </w:p>
        </w:tc>
      </w:tr>
      <w:tr w:rsidR="008442E4" w14:paraId="7E415123" w14:textId="77777777">
        <w:trPr>
          <w:cantSplit/>
        </w:trPr>
        <w:tc>
          <w:tcPr>
            <w:tcW w:w="3300" w:type="dxa"/>
            <w:shd w:val="clear" w:color="auto" w:fill="F7FAF9"/>
            <w:tcMar>
              <w:top w:w="65" w:type="dxa"/>
              <w:left w:w="75" w:type="dxa"/>
              <w:bottom w:w="65" w:type="dxa"/>
              <w:right w:w="75" w:type="dxa"/>
            </w:tcMar>
            <w:vAlign w:val="center"/>
          </w:tcPr>
          <w:p w14:paraId="718C770F" w14:textId="77777777" w:rsidR="008442E4" w:rsidRDefault="00CB488A">
            <w:pPr>
              <w:spacing w:after="0" w:line="240" w:lineRule="auto"/>
            </w:pPr>
            <w:r>
              <w:rPr>
                <w:color w:val="1F2B2C"/>
                <w:sz w:val="14"/>
              </w:rPr>
              <w:t>Priča o vlastitim doživljajima i događajima.</w:t>
            </w:r>
          </w:p>
        </w:tc>
        <w:tc>
          <w:tcPr>
            <w:tcW w:w="2100" w:type="dxa"/>
            <w:shd w:val="clear" w:color="auto" w:fill="E8F1F0"/>
            <w:tcMar>
              <w:top w:w="65" w:type="dxa"/>
              <w:left w:w="75" w:type="dxa"/>
              <w:bottom w:w="65" w:type="dxa"/>
              <w:right w:w="75" w:type="dxa"/>
            </w:tcMar>
            <w:vAlign w:val="center"/>
          </w:tcPr>
          <w:p w14:paraId="34C073C2"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625B650" w14:textId="77777777" w:rsidR="008442E4" w:rsidRDefault="00CB488A">
            <w:pPr>
              <w:spacing w:after="0" w:line="240" w:lineRule="auto"/>
            </w:pPr>
            <w:r>
              <w:rPr>
                <w:color w:val="1F2B2C"/>
                <w:sz w:val="12"/>
              </w:rPr>
              <w:t>Ni uz stalnu pomoć ne pokazuje da priča o vlastitim doživljajima i događajima.</w:t>
            </w:r>
          </w:p>
        </w:tc>
        <w:tc>
          <w:tcPr>
            <w:tcW w:w="2030" w:type="dxa"/>
            <w:shd w:val="clear" w:color="auto" w:fill="FFF3D6"/>
            <w:tcMar>
              <w:top w:w="65" w:type="dxa"/>
              <w:left w:w="75" w:type="dxa"/>
              <w:bottom w:w="65" w:type="dxa"/>
              <w:right w:w="75" w:type="dxa"/>
            </w:tcMar>
            <w:vAlign w:val="center"/>
          </w:tcPr>
          <w:p w14:paraId="7FCFF6EC" w14:textId="77777777" w:rsidR="008442E4" w:rsidRDefault="00CB488A">
            <w:pPr>
              <w:spacing w:after="0" w:line="240" w:lineRule="auto"/>
            </w:pPr>
            <w:r>
              <w:rPr>
                <w:color w:val="1F2B2C"/>
                <w:sz w:val="12"/>
              </w:rPr>
              <w:t>Uz model i stalnu pomoć priča o vlastitim doživljajima i događajima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6840B019" w14:textId="77777777" w:rsidR="008442E4" w:rsidRDefault="00CB488A">
            <w:pPr>
              <w:spacing w:after="0" w:line="240" w:lineRule="auto"/>
            </w:pPr>
            <w:r>
              <w:rPr>
                <w:color w:val="1F2B2C"/>
                <w:sz w:val="12"/>
              </w:rPr>
              <w:t>Uz povremenu pomoć priča o vlastitim doživljajima i događajima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4B08C5F" w14:textId="77777777" w:rsidR="008442E4" w:rsidRDefault="00CB488A">
            <w:pPr>
              <w:spacing w:after="0" w:line="240" w:lineRule="auto"/>
            </w:pPr>
            <w:r>
              <w:rPr>
                <w:color w:val="1F2B2C"/>
                <w:sz w:val="12"/>
              </w:rPr>
              <w:t>Priča o vlastitim doživljajima i događajima.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405D175" w14:textId="77777777" w:rsidR="008442E4" w:rsidRDefault="00CB488A">
            <w:pPr>
              <w:spacing w:after="0" w:line="240" w:lineRule="auto"/>
            </w:pPr>
            <w:r>
              <w:rPr>
                <w:color w:val="1F2B2C"/>
                <w:sz w:val="12"/>
              </w:rPr>
              <w:t>Priča o vlastitim doživljajima i događajima. Radnju izvodi sigurno, precizno i dosljedno, uključujući novu ili složeniju situaciju.</w:t>
            </w:r>
          </w:p>
        </w:tc>
      </w:tr>
      <w:tr w:rsidR="008442E4" w14:paraId="765D75EA" w14:textId="77777777">
        <w:trPr>
          <w:cantSplit/>
        </w:trPr>
        <w:tc>
          <w:tcPr>
            <w:tcW w:w="3300" w:type="dxa"/>
            <w:shd w:val="clear" w:color="auto" w:fill="F7FAF9"/>
            <w:tcMar>
              <w:top w:w="65" w:type="dxa"/>
              <w:left w:w="75" w:type="dxa"/>
              <w:bottom w:w="65" w:type="dxa"/>
              <w:right w:w="75" w:type="dxa"/>
            </w:tcMar>
            <w:vAlign w:val="center"/>
          </w:tcPr>
          <w:p w14:paraId="2AD2B18A" w14:textId="77777777" w:rsidR="008442E4" w:rsidRDefault="00CB488A">
            <w:pPr>
              <w:spacing w:after="0" w:line="240" w:lineRule="auto"/>
            </w:pPr>
            <w:r>
              <w:rPr>
                <w:color w:val="1F2B2C"/>
                <w:sz w:val="14"/>
              </w:rPr>
              <w:t>Pripovijeda događaje kronološki.</w:t>
            </w:r>
          </w:p>
        </w:tc>
        <w:tc>
          <w:tcPr>
            <w:tcW w:w="2100" w:type="dxa"/>
            <w:shd w:val="clear" w:color="auto" w:fill="E8F1F0"/>
            <w:tcMar>
              <w:top w:w="65" w:type="dxa"/>
              <w:left w:w="75" w:type="dxa"/>
              <w:bottom w:w="65" w:type="dxa"/>
              <w:right w:w="75" w:type="dxa"/>
            </w:tcMar>
            <w:vAlign w:val="center"/>
          </w:tcPr>
          <w:p w14:paraId="6FF1BE57"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8200D30" w14:textId="77777777" w:rsidR="008442E4" w:rsidRDefault="00CB488A">
            <w:pPr>
              <w:spacing w:after="0" w:line="240" w:lineRule="auto"/>
            </w:pPr>
            <w:r>
              <w:rPr>
                <w:color w:val="1F2B2C"/>
                <w:sz w:val="12"/>
              </w:rPr>
              <w:t>Ni uz stalnu pomoć ne pokazuje da pripovijeda događaje kronološki.</w:t>
            </w:r>
          </w:p>
        </w:tc>
        <w:tc>
          <w:tcPr>
            <w:tcW w:w="2030" w:type="dxa"/>
            <w:shd w:val="clear" w:color="auto" w:fill="FFF3D6"/>
            <w:tcMar>
              <w:top w:w="65" w:type="dxa"/>
              <w:left w:w="75" w:type="dxa"/>
              <w:bottom w:w="65" w:type="dxa"/>
              <w:right w:w="75" w:type="dxa"/>
            </w:tcMar>
            <w:vAlign w:val="center"/>
          </w:tcPr>
          <w:p w14:paraId="70A6AE65" w14:textId="77777777" w:rsidR="008442E4" w:rsidRDefault="00CB488A">
            <w:pPr>
              <w:spacing w:after="0" w:line="240" w:lineRule="auto"/>
            </w:pPr>
            <w:r>
              <w:rPr>
                <w:color w:val="1F2B2C"/>
                <w:sz w:val="12"/>
              </w:rPr>
              <w:t>Uz model i stalnu pomoć pripovijeda događaje kronološki samo povremeno i nesigurno; česte su pogreške ili odstupanja.</w:t>
            </w:r>
          </w:p>
        </w:tc>
        <w:tc>
          <w:tcPr>
            <w:tcW w:w="2030" w:type="dxa"/>
            <w:shd w:val="clear" w:color="auto" w:fill="EAF4E5"/>
            <w:tcMar>
              <w:top w:w="65" w:type="dxa"/>
              <w:left w:w="75" w:type="dxa"/>
              <w:bottom w:w="65" w:type="dxa"/>
              <w:right w:w="75" w:type="dxa"/>
            </w:tcMar>
            <w:vAlign w:val="center"/>
          </w:tcPr>
          <w:p w14:paraId="457D4F3A" w14:textId="77777777" w:rsidR="008442E4" w:rsidRDefault="00CB488A">
            <w:pPr>
              <w:spacing w:after="0" w:line="240" w:lineRule="auto"/>
            </w:pPr>
            <w:r>
              <w:rPr>
                <w:color w:val="1F2B2C"/>
                <w:sz w:val="12"/>
              </w:rPr>
              <w:t>Uz povremenu pomoć pripovijeda događaje kronološki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3554B8B" w14:textId="77777777" w:rsidR="008442E4" w:rsidRDefault="00CB488A">
            <w:pPr>
              <w:spacing w:after="0" w:line="240" w:lineRule="auto"/>
            </w:pPr>
            <w:r>
              <w:rPr>
                <w:color w:val="1F2B2C"/>
                <w:sz w:val="12"/>
              </w:rPr>
              <w:t>Pripovijeda događaje kronološki.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A400DC8" w14:textId="77777777" w:rsidR="008442E4" w:rsidRDefault="00CB488A">
            <w:pPr>
              <w:spacing w:after="0" w:line="240" w:lineRule="auto"/>
            </w:pPr>
            <w:r>
              <w:rPr>
                <w:color w:val="1F2B2C"/>
                <w:sz w:val="12"/>
              </w:rPr>
              <w:t>Pripovijeda događaje kronološki. Radnju izvodi sigurno, precizno i dosljedno, uključujući novu ili složeniju situaciju.</w:t>
            </w:r>
          </w:p>
        </w:tc>
      </w:tr>
      <w:tr w:rsidR="008442E4" w14:paraId="0C9D6481" w14:textId="77777777">
        <w:trPr>
          <w:cantSplit/>
        </w:trPr>
        <w:tc>
          <w:tcPr>
            <w:tcW w:w="3300" w:type="dxa"/>
            <w:shd w:val="clear" w:color="auto" w:fill="F7FAF9"/>
            <w:tcMar>
              <w:top w:w="65" w:type="dxa"/>
              <w:left w:w="75" w:type="dxa"/>
              <w:bottom w:w="65" w:type="dxa"/>
              <w:right w:w="75" w:type="dxa"/>
            </w:tcMar>
            <w:vAlign w:val="center"/>
          </w:tcPr>
          <w:p w14:paraId="7A817E0D" w14:textId="77777777" w:rsidR="008442E4" w:rsidRDefault="00CB488A">
            <w:pPr>
              <w:spacing w:after="0" w:line="240" w:lineRule="auto"/>
            </w:pPr>
            <w:r>
              <w:rPr>
                <w:color w:val="1F2B2C"/>
                <w:sz w:val="14"/>
              </w:rPr>
              <w:t>Opisuje na temelju promatranja.</w:t>
            </w:r>
          </w:p>
        </w:tc>
        <w:tc>
          <w:tcPr>
            <w:tcW w:w="2100" w:type="dxa"/>
            <w:shd w:val="clear" w:color="auto" w:fill="E8F1F0"/>
            <w:tcMar>
              <w:top w:w="65" w:type="dxa"/>
              <w:left w:w="75" w:type="dxa"/>
              <w:bottom w:w="65" w:type="dxa"/>
              <w:right w:w="75" w:type="dxa"/>
            </w:tcMar>
            <w:vAlign w:val="center"/>
          </w:tcPr>
          <w:p w14:paraId="54CDB614"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2CEF2C2" w14:textId="77777777" w:rsidR="008442E4" w:rsidRDefault="00CB488A">
            <w:pPr>
              <w:spacing w:after="0" w:line="240" w:lineRule="auto"/>
            </w:pPr>
            <w:r>
              <w:rPr>
                <w:color w:val="1F2B2C"/>
                <w:sz w:val="12"/>
              </w:rPr>
              <w:t>Ni uz potpitanja ne pokazuje da opisuje na temelju promatranja.</w:t>
            </w:r>
          </w:p>
        </w:tc>
        <w:tc>
          <w:tcPr>
            <w:tcW w:w="2030" w:type="dxa"/>
            <w:shd w:val="clear" w:color="auto" w:fill="FFF3D6"/>
            <w:tcMar>
              <w:top w:w="65" w:type="dxa"/>
              <w:left w:w="75" w:type="dxa"/>
              <w:bottom w:w="65" w:type="dxa"/>
              <w:right w:w="75" w:type="dxa"/>
            </w:tcMar>
            <w:vAlign w:val="center"/>
          </w:tcPr>
          <w:p w14:paraId="0843DFFC" w14:textId="77777777" w:rsidR="008442E4" w:rsidRDefault="00CB488A">
            <w:pPr>
              <w:spacing w:after="0" w:line="240" w:lineRule="auto"/>
            </w:pPr>
            <w:r>
              <w:rPr>
                <w:color w:val="1F2B2C"/>
                <w:sz w:val="12"/>
              </w:rPr>
              <w:t>Uz jasna pitanja opisuje na temelju promatranja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EF4826A" w14:textId="77777777" w:rsidR="008442E4" w:rsidRDefault="00CB488A">
            <w:pPr>
              <w:spacing w:after="0" w:line="240" w:lineRule="auto"/>
            </w:pPr>
            <w:r>
              <w:rPr>
                <w:color w:val="1F2B2C"/>
                <w:sz w:val="12"/>
              </w:rPr>
              <w:t>Uz povremenu pomoć opisuje na temelju promatranja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53BFB5D" w14:textId="77777777" w:rsidR="008442E4" w:rsidRDefault="00CB488A">
            <w:pPr>
              <w:spacing w:after="0" w:line="240" w:lineRule="auto"/>
            </w:pPr>
            <w:r>
              <w:rPr>
                <w:color w:val="1F2B2C"/>
                <w:sz w:val="12"/>
              </w:rPr>
              <w:t>Opisuje na temelju promatranja.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9271D57" w14:textId="77777777" w:rsidR="008442E4" w:rsidRDefault="00CB488A">
            <w:pPr>
              <w:spacing w:after="0" w:line="240" w:lineRule="auto"/>
            </w:pPr>
            <w:r>
              <w:rPr>
                <w:color w:val="1F2B2C"/>
                <w:sz w:val="12"/>
              </w:rPr>
              <w:t>Opisuje na temelju promatranja. Odgovor je precizan i cjelovit, sadrži zaključak i povezuje sadržaj s novom situacijom.</w:t>
            </w:r>
          </w:p>
        </w:tc>
      </w:tr>
      <w:tr w:rsidR="008442E4" w14:paraId="0D49BBA6" w14:textId="77777777">
        <w:trPr>
          <w:cantSplit/>
        </w:trPr>
        <w:tc>
          <w:tcPr>
            <w:tcW w:w="3300" w:type="dxa"/>
            <w:shd w:val="clear" w:color="auto" w:fill="F7FAF9"/>
            <w:tcMar>
              <w:top w:w="65" w:type="dxa"/>
              <w:left w:w="75" w:type="dxa"/>
              <w:bottom w:w="65" w:type="dxa"/>
              <w:right w:w="75" w:type="dxa"/>
            </w:tcMar>
            <w:vAlign w:val="center"/>
          </w:tcPr>
          <w:p w14:paraId="0D2570CC" w14:textId="77777777" w:rsidR="008442E4" w:rsidRDefault="00CB488A">
            <w:pPr>
              <w:spacing w:after="0" w:line="240" w:lineRule="auto"/>
            </w:pPr>
            <w:r>
              <w:rPr>
                <w:color w:val="1F2B2C"/>
                <w:sz w:val="14"/>
              </w:rPr>
              <w:t>Pažljivo i uljudno sluša sugovornika ne prekidajući ga u govorenju.</w:t>
            </w:r>
          </w:p>
        </w:tc>
        <w:tc>
          <w:tcPr>
            <w:tcW w:w="2100" w:type="dxa"/>
            <w:shd w:val="clear" w:color="auto" w:fill="E8F1F0"/>
            <w:tcMar>
              <w:top w:w="65" w:type="dxa"/>
              <w:left w:w="75" w:type="dxa"/>
              <w:bottom w:w="65" w:type="dxa"/>
              <w:right w:w="75" w:type="dxa"/>
            </w:tcMar>
            <w:vAlign w:val="center"/>
          </w:tcPr>
          <w:p w14:paraId="706503F8"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6E563455" w14:textId="77777777" w:rsidR="008442E4" w:rsidRDefault="00CB488A">
            <w:pPr>
              <w:spacing w:after="0" w:line="240" w:lineRule="auto"/>
            </w:pPr>
            <w:r>
              <w:rPr>
                <w:color w:val="1F2B2C"/>
                <w:sz w:val="12"/>
              </w:rPr>
              <w:t>Ni uz poticaj ne pokazuje da pažljivo i uljudno sluša sugovornika ne prekidajući ga u govorenju ili pritom ne poštuje osnovna pravila i sigurnost.</w:t>
            </w:r>
          </w:p>
        </w:tc>
        <w:tc>
          <w:tcPr>
            <w:tcW w:w="2030" w:type="dxa"/>
            <w:shd w:val="clear" w:color="auto" w:fill="FFF3D6"/>
            <w:tcMar>
              <w:top w:w="65" w:type="dxa"/>
              <w:left w:w="75" w:type="dxa"/>
              <w:bottom w:w="65" w:type="dxa"/>
              <w:right w:w="75" w:type="dxa"/>
            </w:tcMar>
            <w:vAlign w:val="center"/>
          </w:tcPr>
          <w:p w14:paraId="7C2288A7" w14:textId="77777777" w:rsidR="008442E4" w:rsidRDefault="00CB488A">
            <w:pPr>
              <w:spacing w:after="0" w:line="240" w:lineRule="auto"/>
            </w:pPr>
            <w:r>
              <w:rPr>
                <w:color w:val="1F2B2C"/>
                <w:sz w:val="12"/>
              </w:rPr>
              <w:t>Uz stalno ohrabrivanje pažljivo i uljudno sluša sugovornika ne prekidajući ga u govorenju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53E15E89" w14:textId="77777777" w:rsidR="008442E4" w:rsidRDefault="00CB488A">
            <w:pPr>
              <w:spacing w:after="0" w:line="240" w:lineRule="auto"/>
            </w:pPr>
            <w:r>
              <w:rPr>
                <w:color w:val="1F2B2C"/>
                <w:sz w:val="12"/>
              </w:rPr>
              <w:t>Uz povremeni poticaj pažljivo i uljudno sluša sugovornika ne prekidajući ga u govorenju; uglavnom poštuje pravila i izvršava dogovoreni zadatak.</w:t>
            </w:r>
          </w:p>
        </w:tc>
        <w:tc>
          <w:tcPr>
            <w:tcW w:w="2030" w:type="dxa"/>
            <w:shd w:val="clear" w:color="auto" w:fill="E7F0F8"/>
            <w:tcMar>
              <w:top w:w="65" w:type="dxa"/>
              <w:left w:w="75" w:type="dxa"/>
              <w:bottom w:w="65" w:type="dxa"/>
              <w:right w:w="75" w:type="dxa"/>
            </w:tcMar>
            <w:vAlign w:val="center"/>
          </w:tcPr>
          <w:p w14:paraId="07F48EF5" w14:textId="77777777" w:rsidR="008442E4" w:rsidRDefault="00CB488A">
            <w:pPr>
              <w:spacing w:after="0" w:line="240" w:lineRule="auto"/>
            </w:pPr>
            <w:r>
              <w:rPr>
                <w:color w:val="1F2B2C"/>
                <w:sz w:val="12"/>
              </w:rPr>
              <w:t>Pažljivo i uljudno sluša sugovornika ne prekidajući ga u govorenju.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4C1CF0AB" w14:textId="77777777" w:rsidR="008442E4" w:rsidRDefault="00CB488A">
            <w:pPr>
              <w:spacing w:after="0" w:line="240" w:lineRule="auto"/>
            </w:pPr>
            <w:r>
              <w:rPr>
                <w:color w:val="1F2B2C"/>
                <w:sz w:val="12"/>
              </w:rPr>
              <w:t>Pažljivo i uljudno sluša sugovornika ne prekidajući ga u govorenju. Pritom je dosljedan, odgovoran i poticajan, pokazuje ustrajnost i pridonosi uspjehu skupine.</w:t>
            </w:r>
          </w:p>
        </w:tc>
      </w:tr>
      <w:tr w:rsidR="008442E4" w14:paraId="4A6288B8" w14:textId="77777777">
        <w:trPr>
          <w:cantSplit/>
        </w:trPr>
        <w:tc>
          <w:tcPr>
            <w:tcW w:w="3300" w:type="dxa"/>
            <w:shd w:val="clear" w:color="auto" w:fill="F7FAF9"/>
            <w:tcMar>
              <w:top w:w="65" w:type="dxa"/>
              <w:left w:w="75" w:type="dxa"/>
              <w:bottom w:w="65" w:type="dxa"/>
              <w:right w:w="75" w:type="dxa"/>
            </w:tcMar>
            <w:vAlign w:val="center"/>
          </w:tcPr>
          <w:p w14:paraId="60B07584" w14:textId="77777777" w:rsidR="008442E4" w:rsidRDefault="00CB488A">
            <w:pPr>
              <w:spacing w:after="0" w:line="240" w:lineRule="auto"/>
            </w:pPr>
            <w:r>
              <w:rPr>
                <w:color w:val="1F2B2C"/>
                <w:sz w:val="14"/>
              </w:rPr>
              <w:lastRenderedPageBreak/>
              <w:t>Upotrebljava nove riječi koje je naučio kao dio aktivnoga rječnika.</w:t>
            </w:r>
          </w:p>
        </w:tc>
        <w:tc>
          <w:tcPr>
            <w:tcW w:w="2100" w:type="dxa"/>
            <w:shd w:val="clear" w:color="auto" w:fill="E8F1F0"/>
            <w:tcMar>
              <w:top w:w="65" w:type="dxa"/>
              <w:left w:w="75" w:type="dxa"/>
              <w:bottom w:w="65" w:type="dxa"/>
              <w:right w:w="75" w:type="dxa"/>
            </w:tcMar>
            <w:vAlign w:val="center"/>
          </w:tcPr>
          <w:p w14:paraId="6C993B37"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4D81AD42" w14:textId="77777777" w:rsidR="008442E4" w:rsidRDefault="00CB488A">
            <w:pPr>
              <w:spacing w:after="0" w:line="240" w:lineRule="auto"/>
            </w:pPr>
            <w:r>
              <w:rPr>
                <w:color w:val="1F2B2C"/>
                <w:sz w:val="12"/>
              </w:rPr>
              <w:t>Ni uz stalnu pomoć ne pokazuje da upotrebljava nove riječi koje je naučio kao dio aktivnoga rječnika.</w:t>
            </w:r>
          </w:p>
        </w:tc>
        <w:tc>
          <w:tcPr>
            <w:tcW w:w="2030" w:type="dxa"/>
            <w:shd w:val="clear" w:color="auto" w:fill="FFF3D6"/>
            <w:tcMar>
              <w:top w:w="65" w:type="dxa"/>
              <w:left w:w="75" w:type="dxa"/>
              <w:bottom w:w="65" w:type="dxa"/>
              <w:right w:w="75" w:type="dxa"/>
            </w:tcMar>
            <w:vAlign w:val="center"/>
          </w:tcPr>
          <w:p w14:paraId="02E0959F" w14:textId="77777777" w:rsidR="008442E4" w:rsidRDefault="00CB488A">
            <w:pPr>
              <w:spacing w:after="0" w:line="240" w:lineRule="auto"/>
            </w:pPr>
            <w:r>
              <w:rPr>
                <w:color w:val="1F2B2C"/>
                <w:sz w:val="12"/>
              </w:rPr>
              <w:t>Uz model i stalnu pomoć upotrebljava nove riječi koje je naučio kao dio aktivnoga rječnika samo povremeno i nesigurno; česte su pogreške ili odstupanja.</w:t>
            </w:r>
          </w:p>
        </w:tc>
        <w:tc>
          <w:tcPr>
            <w:tcW w:w="2030" w:type="dxa"/>
            <w:shd w:val="clear" w:color="auto" w:fill="EAF4E5"/>
            <w:tcMar>
              <w:top w:w="65" w:type="dxa"/>
              <w:left w:w="75" w:type="dxa"/>
              <w:bottom w:w="65" w:type="dxa"/>
              <w:right w:w="75" w:type="dxa"/>
            </w:tcMar>
            <w:vAlign w:val="center"/>
          </w:tcPr>
          <w:p w14:paraId="7CD8A3AA" w14:textId="77777777" w:rsidR="008442E4" w:rsidRDefault="00CB488A">
            <w:pPr>
              <w:spacing w:after="0" w:line="240" w:lineRule="auto"/>
            </w:pPr>
            <w:r>
              <w:rPr>
                <w:color w:val="1F2B2C"/>
                <w:sz w:val="12"/>
              </w:rPr>
              <w:t>Uz povremenu pomoć upotrebljava nove riječi koje je naučio kao dio aktivnoga rječnika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E0BA5BA" w14:textId="77777777" w:rsidR="008442E4" w:rsidRDefault="00CB488A">
            <w:pPr>
              <w:spacing w:after="0" w:line="240" w:lineRule="auto"/>
            </w:pPr>
            <w:r>
              <w:rPr>
                <w:color w:val="1F2B2C"/>
                <w:sz w:val="12"/>
              </w:rPr>
              <w:t>Upotrebljava nove riječi koje je naučio kao dio aktivnoga rječnika.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FE18971" w14:textId="77777777" w:rsidR="008442E4" w:rsidRDefault="00CB488A">
            <w:pPr>
              <w:spacing w:after="0" w:line="240" w:lineRule="auto"/>
            </w:pPr>
            <w:r>
              <w:rPr>
                <w:color w:val="1F2B2C"/>
                <w:sz w:val="12"/>
              </w:rPr>
              <w:t>Upotrebljava nove riječi koje je naučio kao dio aktivnoga rječnika. Radnju izvodi sigurno, precizno i dosljedno, uključujući novu ili složeniju situaciju.</w:t>
            </w:r>
          </w:p>
        </w:tc>
      </w:tr>
      <w:tr w:rsidR="008442E4" w14:paraId="3CF870C4" w14:textId="77777777">
        <w:trPr>
          <w:cantSplit/>
        </w:trPr>
        <w:tc>
          <w:tcPr>
            <w:tcW w:w="3300" w:type="dxa"/>
            <w:shd w:val="clear" w:color="auto" w:fill="F7FAF9"/>
            <w:tcMar>
              <w:top w:w="65" w:type="dxa"/>
              <w:left w:w="75" w:type="dxa"/>
              <w:bottom w:w="65" w:type="dxa"/>
              <w:right w:w="75" w:type="dxa"/>
            </w:tcMar>
            <w:vAlign w:val="center"/>
          </w:tcPr>
          <w:p w14:paraId="4123DE6C" w14:textId="77777777" w:rsidR="008442E4" w:rsidRDefault="00CB488A">
            <w:pPr>
              <w:spacing w:after="0" w:line="240" w:lineRule="auto"/>
            </w:pPr>
            <w:r>
              <w:rPr>
                <w:color w:val="1F2B2C"/>
                <w:sz w:val="14"/>
              </w:rPr>
              <w:t>Točno izgovara sve glasove u riječima.</w:t>
            </w:r>
          </w:p>
        </w:tc>
        <w:tc>
          <w:tcPr>
            <w:tcW w:w="2100" w:type="dxa"/>
            <w:shd w:val="clear" w:color="auto" w:fill="E8F1F0"/>
            <w:tcMar>
              <w:top w:w="65" w:type="dxa"/>
              <w:left w:w="75" w:type="dxa"/>
              <w:bottom w:w="65" w:type="dxa"/>
              <w:right w:w="75" w:type="dxa"/>
            </w:tcMar>
            <w:vAlign w:val="center"/>
          </w:tcPr>
          <w:p w14:paraId="1818BE70"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84E8311" w14:textId="77777777" w:rsidR="008442E4" w:rsidRDefault="00CB488A">
            <w:pPr>
              <w:spacing w:after="0" w:line="240" w:lineRule="auto"/>
            </w:pPr>
            <w:r>
              <w:rPr>
                <w:color w:val="1F2B2C"/>
                <w:sz w:val="12"/>
              </w:rPr>
              <w:t>Ni uz stalnu pomoć ne pokazuje da točno izgovara sve glasove u riječima.</w:t>
            </w:r>
          </w:p>
        </w:tc>
        <w:tc>
          <w:tcPr>
            <w:tcW w:w="2030" w:type="dxa"/>
            <w:shd w:val="clear" w:color="auto" w:fill="FFF3D6"/>
            <w:tcMar>
              <w:top w:w="65" w:type="dxa"/>
              <w:left w:w="75" w:type="dxa"/>
              <w:bottom w:w="65" w:type="dxa"/>
              <w:right w:w="75" w:type="dxa"/>
            </w:tcMar>
            <w:vAlign w:val="center"/>
          </w:tcPr>
          <w:p w14:paraId="4706D561" w14:textId="77777777" w:rsidR="008442E4" w:rsidRDefault="00CB488A">
            <w:pPr>
              <w:spacing w:after="0" w:line="240" w:lineRule="auto"/>
            </w:pPr>
            <w:r>
              <w:rPr>
                <w:color w:val="1F2B2C"/>
                <w:sz w:val="12"/>
              </w:rPr>
              <w:t>Uz model i stalnu pomoć točno izgovara sve glasove u riječima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6C34B889" w14:textId="77777777" w:rsidR="008442E4" w:rsidRDefault="00CB488A">
            <w:pPr>
              <w:spacing w:after="0" w:line="240" w:lineRule="auto"/>
            </w:pPr>
            <w:r>
              <w:rPr>
                <w:color w:val="1F2B2C"/>
                <w:sz w:val="12"/>
              </w:rPr>
              <w:t>Uz povremenu pomoć točno izgovara sve glasove u riječima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D9858DB" w14:textId="77777777" w:rsidR="008442E4" w:rsidRDefault="00CB488A">
            <w:pPr>
              <w:spacing w:after="0" w:line="240" w:lineRule="auto"/>
            </w:pPr>
            <w:r>
              <w:rPr>
                <w:color w:val="1F2B2C"/>
                <w:sz w:val="12"/>
              </w:rPr>
              <w:t>Točno izgovara sve glasove u riječima.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895916B" w14:textId="77777777" w:rsidR="008442E4" w:rsidRDefault="00CB488A">
            <w:pPr>
              <w:spacing w:after="0" w:line="240" w:lineRule="auto"/>
            </w:pPr>
            <w:r>
              <w:rPr>
                <w:color w:val="1F2B2C"/>
                <w:sz w:val="12"/>
              </w:rPr>
              <w:t>Točno izgovara sve glasove u riječima. Radnju izvodi sigurno, precizno i dosljedno, uključujući novu ili složeniju situaciju.</w:t>
            </w:r>
          </w:p>
        </w:tc>
      </w:tr>
      <w:tr w:rsidR="008442E4" w14:paraId="3205FB62" w14:textId="77777777">
        <w:trPr>
          <w:cantSplit/>
        </w:trPr>
        <w:tc>
          <w:tcPr>
            <w:tcW w:w="3300" w:type="dxa"/>
            <w:shd w:val="clear" w:color="auto" w:fill="F7FAF9"/>
            <w:tcMar>
              <w:top w:w="65" w:type="dxa"/>
              <w:left w:w="75" w:type="dxa"/>
              <w:bottom w:w="65" w:type="dxa"/>
              <w:right w:w="75" w:type="dxa"/>
            </w:tcMar>
            <w:vAlign w:val="center"/>
          </w:tcPr>
          <w:p w14:paraId="220AE034" w14:textId="77777777" w:rsidR="008442E4" w:rsidRDefault="00CB488A">
            <w:pPr>
              <w:spacing w:after="0" w:line="240" w:lineRule="auto"/>
            </w:pPr>
            <w:r>
              <w:rPr>
                <w:color w:val="1F2B2C"/>
                <w:sz w:val="14"/>
              </w:rPr>
              <w:t>Točno intonira izjavnu, upitnu i uskličnu rečenicu.</w:t>
            </w:r>
          </w:p>
        </w:tc>
        <w:tc>
          <w:tcPr>
            <w:tcW w:w="2100" w:type="dxa"/>
            <w:shd w:val="clear" w:color="auto" w:fill="E8F1F0"/>
            <w:tcMar>
              <w:top w:w="65" w:type="dxa"/>
              <w:left w:w="75" w:type="dxa"/>
              <w:bottom w:w="65" w:type="dxa"/>
              <w:right w:w="75" w:type="dxa"/>
            </w:tcMar>
            <w:vAlign w:val="center"/>
          </w:tcPr>
          <w:p w14:paraId="1647EBE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6032D669" w14:textId="77777777" w:rsidR="008442E4" w:rsidRDefault="00CB488A">
            <w:pPr>
              <w:spacing w:after="0" w:line="240" w:lineRule="auto"/>
            </w:pPr>
            <w:r>
              <w:rPr>
                <w:color w:val="1F2B2C"/>
                <w:sz w:val="12"/>
              </w:rPr>
              <w:t>Ni uz stalnu pomoć ne pokazuje da točno intonira izjavnu, upitnu i uskličnu rečenicu.</w:t>
            </w:r>
          </w:p>
        </w:tc>
        <w:tc>
          <w:tcPr>
            <w:tcW w:w="2030" w:type="dxa"/>
            <w:shd w:val="clear" w:color="auto" w:fill="FFF3D6"/>
            <w:tcMar>
              <w:top w:w="65" w:type="dxa"/>
              <w:left w:w="75" w:type="dxa"/>
              <w:bottom w:w="65" w:type="dxa"/>
              <w:right w:w="75" w:type="dxa"/>
            </w:tcMar>
            <w:vAlign w:val="center"/>
          </w:tcPr>
          <w:p w14:paraId="195868E4" w14:textId="77777777" w:rsidR="008442E4" w:rsidRDefault="00CB488A">
            <w:pPr>
              <w:spacing w:after="0" w:line="240" w:lineRule="auto"/>
            </w:pPr>
            <w:r>
              <w:rPr>
                <w:color w:val="1F2B2C"/>
                <w:sz w:val="12"/>
              </w:rPr>
              <w:t>Uz model i stalnu pomoć točno intonira izjavnu, upitnu i uskličnu rečenicu samo povremeno i nesigurno; česte su pogreške ili odstupanja.</w:t>
            </w:r>
          </w:p>
        </w:tc>
        <w:tc>
          <w:tcPr>
            <w:tcW w:w="2030" w:type="dxa"/>
            <w:shd w:val="clear" w:color="auto" w:fill="EAF4E5"/>
            <w:tcMar>
              <w:top w:w="65" w:type="dxa"/>
              <w:left w:w="75" w:type="dxa"/>
              <w:bottom w:w="65" w:type="dxa"/>
              <w:right w:w="75" w:type="dxa"/>
            </w:tcMar>
            <w:vAlign w:val="center"/>
          </w:tcPr>
          <w:p w14:paraId="6FBCB822" w14:textId="77777777" w:rsidR="008442E4" w:rsidRDefault="00CB488A">
            <w:pPr>
              <w:spacing w:after="0" w:line="240" w:lineRule="auto"/>
            </w:pPr>
            <w:r>
              <w:rPr>
                <w:color w:val="1F2B2C"/>
                <w:sz w:val="12"/>
              </w:rPr>
              <w:t>Uz povremenu pomoć točno intonira izjavnu, upitnu i uskličnu rečenicu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5F0F13B" w14:textId="77777777" w:rsidR="008442E4" w:rsidRDefault="00CB488A">
            <w:pPr>
              <w:spacing w:after="0" w:line="240" w:lineRule="auto"/>
            </w:pPr>
            <w:r>
              <w:rPr>
                <w:color w:val="1F2B2C"/>
                <w:sz w:val="12"/>
              </w:rPr>
              <w:t>Točno intonira izjavnu, upitnu i uskličnu rečenicu.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7632817" w14:textId="77777777" w:rsidR="008442E4" w:rsidRDefault="00CB488A">
            <w:pPr>
              <w:spacing w:after="0" w:line="240" w:lineRule="auto"/>
            </w:pPr>
            <w:r>
              <w:rPr>
                <w:color w:val="1F2B2C"/>
                <w:sz w:val="12"/>
              </w:rPr>
              <w:t>Točno intonira izjavnu, upitnu i uskličnu rečenicu. Radnju izvodi sigurno, precizno i dosljedno, uključujući novu ili složeniju situaciju.</w:t>
            </w:r>
          </w:p>
        </w:tc>
      </w:tr>
      <w:tr w:rsidR="008442E4" w14:paraId="6E8BB780" w14:textId="77777777">
        <w:trPr>
          <w:cantSplit/>
        </w:trPr>
        <w:tc>
          <w:tcPr>
            <w:tcW w:w="3300" w:type="dxa"/>
            <w:shd w:val="clear" w:color="auto" w:fill="2F5D62"/>
            <w:tcMar>
              <w:top w:w="65" w:type="dxa"/>
              <w:left w:w="75" w:type="dxa"/>
              <w:bottom w:w="65" w:type="dxa"/>
              <w:right w:w="75" w:type="dxa"/>
            </w:tcMar>
            <w:vAlign w:val="center"/>
          </w:tcPr>
          <w:p w14:paraId="2A89B033"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F3966F2"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82F4A9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94EA794"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97FAF3C"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2725BCD"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8389A7E" w14:textId="77777777" w:rsidR="008442E4" w:rsidRDefault="00CB488A">
            <w:pPr>
              <w:keepNext/>
              <w:spacing w:after="0" w:line="240" w:lineRule="auto"/>
              <w:jc w:val="center"/>
            </w:pPr>
            <w:r>
              <w:rPr>
                <w:b/>
                <w:color w:val="FFFFFF"/>
                <w:sz w:val="13"/>
              </w:rPr>
              <w:t>Odličan (5)</w:t>
            </w:r>
          </w:p>
        </w:tc>
      </w:tr>
      <w:tr w:rsidR="008442E4" w14:paraId="361E5FB6" w14:textId="77777777">
        <w:trPr>
          <w:cantSplit/>
        </w:trPr>
        <w:tc>
          <w:tcPr>
            <w:tcW w:w="2032" w:type="dxa"/>
            <w:gridSpan w:val="7"/>
            <w:shd w:val="clear" w:color="auto" w:fill="3F777B"/>
            <w:tcMar>
              <w:top w:w="60" w:type="dxa"/>
              <w:left w:w="90" w:type="dxa"/>
              <w:bottom w:w="60" w:type="dxa"/>
              <w:right w:w="90" w:type="dxa"/>
            </w:tcMar>
          </w:tcPr>
          <w:p w14:paraId="010BA0A4" w14:textId="77777777" w:rsidR="008442E4" w:rsidRDefault="00CB488A">
            <w:pPr>
              <w:keepNext/>
              <w:spacing w:after="0" w:line="240" w:lineRule="auto"/>
            </w:pPr>
            <w:r>
              <w:rPr>
                <w:b/>
                <w:color w:val="FFFFFF"/>
                <w:sz w:val="14"/>
              </w:rPr>
              <w:t>OŠ HJ A.2.2.  Učenik sluša jednostavne tekstove, točno izgovara glasove, riječi i rečenice na temelju slušanoga teksta.</w:t>
            </w:r>
          </w:p>
        </w:tc>
      </w:tr>
      <w:tr w:rsidR="008442E4" w14:paraId="5FD243AC" w14:textId="77777777">
        <w:trPr>
          <w:cantSplit/>
        </w:trPr>
        <w:tc>
          <w:tcPr>
            <w:tcW w:w="3300" w:type="dxa"/>
            <w:shd w:val="clear" w:color="auto" w:fill="F7FAF9"/>
            <w:tcMar>
              <w:top w:w="65" w:type="dxa"/>
              <w:left w:w="75" w:type="dxa"/>
              <w:bottom w:w="65" w:type="dxa"/>
              <w:right w:w="75" w:type="dxa"/>
            </w:tcMar>
            <w:vAlign w:val="center"/>
          </w:tcPr>
          <w:p w14:paraId="464AA26F" w14:textId="77777777" w:rsidR="008442E4" w:rsidRDefault="00CB488A">
            <w:pPr>
              <w:spacing w:after="0" w:line="240" w:lineRule="auto"/>
            </w:pPr>
            <w:r>
              <w:rPr>
                <w:color w:val="1F2B2C"/>
                <w:sz w:val="14"/>
              </w:rPr>
              <w:t>Sluša kratke tekstove primjerene jezičnomu razvoju, dobi i interesima.</w:t>
            </w:r>
          </w:p>
        </w:tc>
        <w:tc>
          <w:tcPr>
            <w:tcW w:w="2100" w:type="dxa"/>
            <w:shd w:val="clear" w:color="auto" w:fill="E8F1F0"/>
            <w:tcMar>
              <w:top w:w="65" w:type="dxa"/>
              <w:left w:w="75" w:type="dxa"/>
              <w:bottom w:w="65" w:type="dxa"/>
              <w:right w:w="75" w:type="dxa"/>
            </w:tcMar>
            <w:vAlign w:val="center"/>
          </w:tcPr>
          <w:p w14:paraId="38464F0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C534736" w14:textId="77777777" w:rsidR="008442E4" w:rsidRDefault="00CB488A">
            <w:pPr>
              <w:spacing w:after="0" w:line="240" w:lineRule="auto"/>
            </w:pPr>
            <w:r>
              <w:rPr>
                <w:color w:val="1F2B2C"/>
                <w:sz w:val="12"/>
              </w:rPr>
              <w:t>Ni uz stalnu pomoć ne pokazuje da sluša kratke tekstove primjerene jezičnomu razvoju, dobi i interesima.</w:t>
            </w:r>
          </w:p>
        </w:tc>
        <w:tc>
          <w:tcPr>
            <w:tcW w:w="2030" w:type="dxa"/>
            <w:shd w:val="clear" w:color="auto" w:fill="FFF3D6"/>
            <w:tcMar>
              <w:top w:w="65" w:type="dxa"/>
              <w:left w:w="75" w:type="dxa"/>
              <w:bottom w:w="65" w:type="dxa"/>
              <w:right w:w="75" w:type="dxa"/>
            </w:tcMar>
            <w:vAlign w:val="center"/>
          </w:tcPr>
          <w:p w14:paraId="21DFEA3D" w14:textId="77777777" w:rsidR="008442E4" w:rsidRDefault="00CB488A">
            <w:pPr>
              <w:spacing w:after="0" w:line="240" w:lineRule="auto"/>
            </w:pPr>
            <w:r>
              <w:rPr>
                <w:color w:val="1F2B2C"/>
                <w:sz w:val="12"/>
              </w:rPr>
              <w:t>Uz model i stalnu pomoć sluša kratke tekstove primjerene jezičnomu razvoju, dobi i interesima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2629F729" w14:textId="77777777" w:rsidR="008442E4" w:rsidRDefault="00CB488A">
            <w:pPr>
              <w:spacing w:after="0" w:line="240" w:lineRule="auto"/>
            </w:pPr>
            <w:r>
              <w:rPr>
                <w:color w:val="1F2B2C"/>
                <w:sz w:val="12"/>
              </w:rPr>
              <w:t>Uz povremenu pomoć sluša kratke tekstove primjerene jezičnomu razvoju, dobi i interesima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2FBA0EF" w14:textId="77777777" w:rsidR="008442E4" w:rsidRDefault="00CB488A">
            <w:pPr>
              <w:spacing w:after="0" w:line="240" w:lineRule="auto"/>
            </w:pPr>
            <w:r>
              <w:rPr>
                <w:color w:val="1F2B2C"/>
                <w:sz w:val="12"/>
              </w:rPr>
              <w:t>Sluša kratke tekstove primjerene jezičnomu razvoju, dobi i interesima.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A59BDC6" w14:textId="77777777" w:rsidR="008442E4" w:rsidRDefault="00CB488A">
            <w:pPr>
              <w:spacing w:after="0" w:line="240" w:lineRule="auto"/>
            </w:pPr>
            <w:r>
              <w:rPr>
                <w:color w:val="1F2B2C"/>
                <w:sz w:val="12"/>
              </w:rPr>
              <w:t>Sluša kratke tekstove primjerene jezičnomu razvoju, dobi i interesima. Radnju izvodi sigurno, precizno i dosljedno, uključujući novu ili složeniju situaciju.</w:t>
            </w:r>
          </w:p>
        </w:tc>
      </w:tr>
      <w:tr w:rsidR="008442E4" w14:paraId="336BD7EA" w14:textId="77777777">
        <w:trPr>
          <w:cantSplit/>
        </w:trPr>
        <w:tc>
          <w:tcPr>
            <w:tcW w:w="3300" w:type="dxa"/>
            <w:shd w:val="clear" w:color="auto" w:fill="F7FAF9"/>
            <w:tcMar>
              <w:top w:w="65" w:type="dxa"/>
              <w:left w:w="75" w:type="dxa"/>
              <w:bottom w:w="65" w:type="dxa"/>
              <w:right w:w="75" w:type="dxa"/>
            </w:tcMar>
            <w:vAlign w:val="center"/>
          </w:tcPr>
          <w:p w14:paraId="207B0929" w14:textId="77777777" w:rsidR="008442E4" w:rsidRDefault="00CB488A">
            <w:pPr>
              <w:spacing w:after="0" w:line="240" w:lineRule="auto"/>
            </w:pPr>
            <w:r>
              <w:rPr>
                <w:color w:val="1F2B2C"/>
                <w:sz w:val="14"/>
              </w:rPr>
              <w:t>Odgovara na pitanja o slušanome tekstu.</w:t>
            </w:r>
          </w:p>
        </w:tc>
        <w:tc>
          <w:tcPr>
            <w:tcW w:w="2100" w:type="dxa"/>
            <w:shd w:val="clear" w:color="auto" w:fill="E8F1F0"/>
            <w:tcMar>
              <w:top w:w="65" w:type="dxa"/>
              <w:left w:w="75" w:type="dxa"/>
              <w:bottom w:w="65" w:type="dxa"/>
              <w:right w:w="75" w:type="dxa"/>
            </w:tcMar>
            <w:vAlign w:val="center"/>
          </w:tcPr>
          <w:p w14:paraId="2B1B1E0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4A5C7605" w14:textId="77777777" w:rsidR="008442E4" w:rsidRDefault="00CB488A">
            <w:pPr>
              <w:spacing w:after="0" w:line="240" w:lineRule="auto"/>
            </w:pPr>
            <w:r>
              <w:rPr>
                <w:color w:val="1F2B2C"/>
                <w:sz w:val="12"/>
              </w:rPr>
              <w:t>Ni uz stalnu pomoć ne pokazuje da odgovara na pitanja o slušanome tekstu.</w:t>
            </w:r>
          </w:p>
        </w:tc>
        <w:tc>
          <w:tcPr>
            <w:tcW w:w="2030" w:type="dxa"/>
            <w:shd w:val="clear" w:color="auto" w:fill="FFF3D6"/>
            <w:tcMar>
              <w:top w:w="65" w:type="dxa"/>
              <w:left w:w="75" w:type="dxa"/>
              <w:bottom w:w="65" w:type="dxa"/>
              <w:right w:w="75" w:type="dxa"/>
            </w:tcMar>
            <w:vAlign w:val="center"/>
          </w:tcPr>
          <w:p w14:paraId="5828787A" w14:textId="77777777" w:rsidR="008442E4" w:rsidRDefault="00CB488A">
            <w:pPr>
              <w:spacing w:after="0" w:line="240" w:lineRule="auto"/>
            </w:pPr>
            <w:r>
              <w:rPr>
                <w:color w:val="1F2B2C"/>
                <w:sz w:val="12"/>
              </w:rPr>
              <w:t>Uz model i stalnu pomoć odgovara na pitanja o slušanome tekstu samo povremeno i nesigurno; česte su pogreške ili odstupanja.</w:t>
            </w:r>
          </w:p>
        </w:tc>
        <w:tc>
          <w:tcPr>
            <w:tcW w:w="2030" w:type="dxa"/>
            <w:shd w:val="clear" w:color="auto" w:fill="EAF4E5"/>
            <w:tcMar>
              <w:top w:w="65" w:type="dxa"/>
              <w:left w:w="75" w:type="dxa"/>
              <w:bottom w:w="65" w:type="dxa"/>
              <w:right w:w="75" w:type="dxa"/>
            </w:tcMar>
            <w:vAlign w:val="center"/>
          </w:tcPr>
          <w:p w14:paraId="23A2D848" w14:textId="77777777" w:rsidR="008442E4" w:rsidRDefault="00CB488A">
            <w:pPr>
              <w:spacing w:after="0" w:line="240" w:lineRule="auto"/>
            </w:pPr>
            <w:r>
              <w:rPr>
                <w:color w:val="1F2B2C"/>
                <w:sz w:val="12"/>
              </w:rPr>
              <w:t>Uz povremenu pomoć odgovara na pitanja o slušanome tekstu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9501494" w14:textId="77777777" w:rsidR="008442E4" w:rsidRDefault="00CB488A">
            <w:pPr>
              <w:spacing w:after="0" w:line="240" w:lineRule="auto"/>
            </w:pPr>
            <w:r>
              <w:rPr>
                <w:color w:val="1F2B2C"/>
                <w:sz w:val="12"/>
              </w:rPr>
              <w:t>Odgovara na pitanja o slušanome tekstu.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032441C" w14:textId="77777777" w:rsidR="008442E4" w:rsidRDefault="00CB488A">
            <w:pPr>
              <w:spacing w:after="0" w:line="240" w:lineRule="auto"/>
            </w:pPr>
            <w:r>
              <w:rPr>
                <w:color w:val="1F2B2C"/>
                <w:sz w:val="12"/>
              </w:rPr>
              <w:t>Odgovara na pitanja o slušanome tekstu. Radnju izvodi sigurno, precizno i dosljedno, uključujući novu ili složeniju situaciju.</w:t>
            </w:r>
          </w:p>
        </w:tc>
      </w:tr>
      <w:tr w:rsidR="008442E4" w14:paraId="32B1B77C" w14:textId="77777777">
        <w:trPr>
          <w:cantSplit/>
        </w:trPr>
        <w:tc>
          <w:tcPr>
            <w:tcW w:w="3300" w:type="dxa"/>
            <w:shd w:val="clear" w:color="auto" w:fill="F7FAF9"/>
            <w:tcMar>
              <w:top w:w="65" w:type="dxa"/>
              <w:left w:w="75" w:type="dxa"/>
              <w:bottom w:w="65" w:type="dxa"/>
              <w:right w:w="75" w:type="dxa"/>
            </w:tcMar>
            <w:vAlign w:val="center"/>
          </w:tcPr>
          <w:p w14:paraId="4B46FB82" w14:textId="77777777" w:rsidR="008442E4" w:rsidRDefault="00CB488A">
            <w:pPr>
              <w:spacing w:after="0" w:line="240" w:lineRule="auto"/>
            </w:pPr>
            <w:r>
              <w:rPr>
                <w:color w:val="1F2B2C"/>
                <w:sz w:val="14"/>
              </w:rPr>
              <w:t>Postavlja pitanja o slušanome tekstu kako bi pojasnio i provjerio razumijevanje.</w:t>
            </w:r>
          </w:p>
        </w:tc>
        <w:tc>
          <w:tcPr>
            <w:tcW w:w="2100" w:type="dxa"/>
            <w:shd w:val="clear" w:color="auto" w:fill="E8F1F0"/>
            <w:tcMar>
              <w:top w:w="65" w:type="dxa"/>
              <w:left w:w="75" w:type="dxa"/>
              <w:bottom w:w="65" w:type="dxa"/>
              <w:right w:w="75" w:type="dxa"/>
            </w:tcMar>
            <w:vAlign w:val="center"/>
          </w:tcPr>
          <w:p w14:paraId="7D2B7959"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7DB4458" w14:textId="77777777" w:rsidR="008442E4" w:rsidRDefault="00CB488A">
            <w:pPr>
              <w:spacing w:after="0" w:line="240" w:lineRule="auto"/>
            </w:pPr>
            <w:r>
              <w:rPr>
                <w:color w:val="1F2B2C"/>
                <w:sz w:val="12"/>
              </w:rPr>
              <w:t>Ni uz stalnu pomoć ne pokazuje da postavlja pitanja o slušanome tekstu kako bi pojasnio i provjerio razumijevanje.</w:t>
            </w:r>
          </w:p>
        </w:tc>
        <w:tc>
          <w:tcPr>
            <w:tcW w:w="2030" w:type="dxa"/>
            <w:shd w:val="clear" w:color="auto" w:fill="FFF3D6"/>
            <w:tcMar>
              <w:top w:w="65" w:type="dxa"/>
              <w:left w:w="75" w:type="dxa"/>
              <w:bottom w:w="65" w:type="dxa"/>
              <w:right w:w="75" w:type="dxa"/>
            </w:tcMar>
            <w:vAlign w:val="center"/>
          </w:tcPr>
          <w:p w14:paraId="01D9A4F0" w14:textId="77777777" w:rsidR="008442E4" w:rsidRDefault="00CB488A">
            <w:pPr>
              <w:spacing w:after="0" w:line="240" w:lineRule="auto"/>
            </w:pPr>
            <w:r>
              <w:rPr>
                <w:color w:val="1F2B2C"/>
                <w:sz w:val="12"/>
              </w:rPr>
              <w:t>Uz model i stalnu pomoć postavlja pitanja o slušanome tekstu kako bi pojasnio i provjerio razumijevanje samo povremeno i nesigurno; česte su pogreške ili odstupanja.</w:t>
            </w:r>
          </w:p>
        </w:tc>
        <w:tc>
          <w:tcPr>
            <w:tcW w:w="2030" w:type="dxa"/>
            <w:shd w:val="clear" w:color="auto" w:fill="EAF4E5"/>
            <w:tcMar>
              <w:top w:w="65" w:type="dxa"/>
              <w:left w:w="75" w:type="dxa"/>
              <w:bottom w:w="65" w:type="dxa"/>
              <w:right w:w="75" w:type="dxa"/>
            </w:tcMar>
            <w:vAlign w:val="center"/>
          </w:tcPr>
          <w:p w14:paraId="15992ACF" w14:textId="77777777" w:rsidR="008442E4" w:rsidRDefault="00CB488A">
            <w:pPr>
              <w:spacing w:after="0" w:line="240" w:lineRule="auto"/>
            </w:pPr>
            <w:r>
              <w:rPr>
                <w:color w:val="1F2B2C"/>
                <w:sz w:val="12"/>
              </w:rPr>
              <w:t>Uz povremenu pomoć postavlja pitanja o slušanome tekstu kako bi pojasnio i provjerio razumijevanje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00C13B4" w14:textId="77777777" w:rsidR="008442E4" w:rsidRDefault="00CB488A">
            <w:pPr>
              <w:spacing w:after="0" w:line="240" w:lineRule="auto"/>
            </w:pPr>
            <w:r>
              <w:rPr>
                <w:color w:val="1F2B2C"/>
                <w:sz w:val="12"/>
              </w:rPr>
              <w:t>Postavlja pitanja o slušanome tekstu kako bi pojasnio i provjerio razumijevanje.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A5CBC54" w14:textId="77777777" w:rsidR="008442E4" w:rsidRDefault="00CB488A">
            <w:pPr>
              <w:spacing w:after="0" w:line="240" w:lineRule="auto"/>
            </w:pPr>
            <w:r>
              <w:rPr>
                <w:color w:val="1F2B2C"/>
                <w:sz w:val="12"/>
              </w:rPr>
              <w:t>Postavlja pitanja o slušanome tekstu kako bi pojasnio i provjerio razumijevanje. Radnju izvodi sigurno, precizno i dosljedno, uključujući novu ili složeniju situaciju.</w:t>
            </w:r>
          </w:p>
        </w:tc>
      </w:tr>
      <w:tr w:rsidR="008442E4" w14:paraId="17CBA8CC" w14:textId="77777777">
        <w:trPr>
          <w:cantSplit/>
        </w:trPr>
        <w:tc>
          <w:tcPr>
            <w:tcW w:w="3300" w:type="dxa"/>
            <w:shd w:val="clear" w:color="auto" w:fill="F7FAF9"/>
            <w:tcMar>
              <w:top w:w="65" w:type="dxa"/>
              <w:left w:w="75" w:type="dxa"/>
              <w:bottom w:w="65" w:type="dxa"/>
              <w:right w:w="75" w:type="dxa"/>
            </w:tcMar>
            <w:vAlign w:val="center"/>
          </w:tcPr>
          <w:p w14:paraId="66D8E922" w14:textId="77777777" w:rsidR="008442E4" w:rsidRDefault="00CB488A">
            <w:pPr>
              <w:spacing w:after="0" w:line="240" w:lineRule="auto"/>
            </w:pPr>
            <w:r>
              <w:rPr>
                <w:color w:val="1F2B2C"/>
                <w:sz w:val="14"/>
              </w:rPr>
              <w:t>Provjerava razumijevanje poslušanoga u razgovoru s drugim učenikom.</w:t>
            </w:r>
          </w:p>
        </w:tc>
        <w:tc>
          <w:tcPr>
            <w:tcW w:w="2100" w:type="dxa"/>
            <w:shd w:val="clear" w:color="auto" w:fill="E8F1F0"/>
            <w:tcMar>
              <w:top w:w="65" w:type="dxa"/>
              <w:left w:w="75" w:type="dxa"/>
              <w:bottom w:w="65" w:type="dxa"/>
              <w:right w:w="75" w:type="dxa"/>
            </w:tcMar>
            <w:vAlign w:val="center"/>
          </w:tcPr>
          <w:p w14:paraId="2A74BC6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B6DA432" w14:textId="77777777" w:rsidR="008442E4" w:rsidRDefault="00CB488A">
            <w:pPr>
              <w:spacing w:after="0" w:line="240" w:lineRule="auto"/>
            </w:pPr>
            <w:r>
              <w:rPr>
                <w:color w:val="1F2B2C"/>
                <w:sz w:val="12"/>
              </w:rPr>
              <w:t>Ni uz stalnu pomoć ne pokazuje da provjerava razumijevanje poslušanoga u razgovoru s drugim učenikom.</w:t>
            </w:r>
          </w:p>
        </w:tc>
        <w:tc>
          <w:tcPr>
            <w:tcW w:w="2030" w:type="dxa"/>
            <w:shd w:val="clear" w:color="auto" w:fill="FFF3D6"/>
            <w:tcMar>
              <w:top w:w="65" w:type="dxa"/>
              <w:left w:w="75" w:type="dxa"/>
              <w:bottom w:w="65" w:type="dxa"/>
              <w:right w:w="75" w:type="dxa"/>
            </w:tcMar>
            <w:vAlign w:val="center"/>
          </w:tcPr>
          <w:p w14:paraId="18410302" w14:textId="77777777" w:rsidR="008442E4" w:rsidRDefault="00CB488A">
            <w:pPr>
              <w:spacing w:after="0" w:line="240" w:lineRule="auto"/>
            </w:pPr>
            <w:r>
              <w:rPr>
                <w:color w:val="1F2B2C"/>
                <w:sz w:val="12"/>
              </w:rPr>
              <w:t>Uz model i stalnu pomoć provjerava razumijevanje poslušanoga u razgovoru s drugim učenikom samo povremeno i nesigurno; česte su pogreške ili odstupanja.</w:t>
            </w:r>
          </w:p>
        </w:tc>
        <w:tc>
          <w:tcPr>
            <w:tcW w:w="2030" w:type="dxa"/>
            <w:shd w:val="clear" w:color="auto" w:fill="EAF4E5"/>
            <w:tcMar>
              <w:top w:w="65" w:type="dxa"/>
              <w:left w:w="75" w:type="dxa"/>
              <w:bottom w:w="65" w:type="dxa"/>
              <w:right w:w="75" w:type="dxa"/>
            </w:tcMar>
            <w:vAlign w:val="center"/>
          </w:tcPr>
          <w:p w14:paraId="111D2C56" w14:textId="77777777" w:rsidR="008442E4" w:rsidRDefault="00CB488A">
            <w:pPr>
              <w:spacing w:after="0" w:line="240" w:lineRule="auto"/>
            </w:pPr>
            <w:r>
              <w:rPr>
                <w:color w:val="1F2B2C"/>
                <w:sz w:val="12"/>
              </w:rPr>
              <w:t>Uz povremenu pomoć provjerava razumijevanje poslušanoga u razgovoru s drugim učenikom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73A9318" w14:textId="77777777" w:rsidR="008442E4" w:rsidRDefault="00CB488A">
            <w:pPr>
              <w:spacing w:after="0" w:line="240" w:lineRule="auto"/>
            </w:pPr>
            <w:r>
              <w:rPr>
                <w:color w:val="1F2B2C"/>
                <w:sz w:val="12"/>
              </w:rPr>
              <w:t>Provjerava razumijevanje poslušanoga u razgovoru s drugim učenikom.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D29CDDF" w14:textId="77777777" w:rsidR="008442E4" w:rsidRDefault="00CB488A">
            <w:pPr>
              <w:spacing w:after="0" w:line="240" w:lineRule="auto"/>
            </w:pPr>
            <w:r>
              <w:rPr>
                <w:color w:val="1F2B2C"/>
                <w:sz w:val="12"/>
              </w:rPr>
              <w:t>Provjerava razumijevanje poslušanoga u razgovoru s drugim učenikom. Radnju izvodi sigurno, precizno i dosljedno, uključujući novu ili složeniju situaciju.</w:t>
            </w:r>
          </w:p>
        </w:tc>
      </w:tr>
      <w:tr w:rsidR="008442E4" w14:paraId="762EDD55" w14:textId="77777777">
        <w:trPr>
          <w:cantSplit/>
        </w:trPr>
        <w:tc>
          <w:tcPr>
            <w:tcW w:w="3300" w:type="dxa"/>
            <w:shd w:val="clear" w:color="auto" w:fill="F7FAF9"/>
            <w:tcMar>
              <w:top w:w="65" w:type="dxa"/>
              <w:left w:w="75" w:type="dxa"/>
              <w:bottom w:w="65" w:type="dxa"/>
              <w:right w:w="75" w:type="dxa"/>
            </w:tcMar>
            <w:vAlign w:val="center"/>
          </w:tcPr>
          <w:p w14:paraId="7B176A34" w14:textId="77777777" w:rsidR="008442E4" w:rsidRDefault="00CB488A">
            <w:pPr>
              <w:spacing w:after="0" w:line="240" w:lineRule="auto"/>
            </w:pPr>
            <w:r>
              <w:rPr>
                <w:color w:val="1F2B2C"/>
                <w:sz w:val="14"/>
              </w:rPr>
              <w:t>Izražava misli i osjećaje o poslušanome crtežom, pisanjem, govorom ili pokretom.</w:t>
            </w:r>
          </w:p>
        </w:tc>
        <w:tc>
          <w:tcPr>
            <w:tcW w:w="2100" w:type="dxa"/>
            <w:shd w:val="clear" w:color="auto" w:fill="E8F1F0"/>
            <w:tcMar>
              <w:top w:w="65" w:type="dxa"/>
              <w:left w:w="75" w:type="dxa"/>
              <w:bottom w:w="65" w:type="dxa"/>
              <w:right w:w="75" w:type="dxa"/>
            </w:tcMar>
            <w:vAlign w:val="center"/>
          </w:tcPr>
          <w:p w14:paraId="4C5253C3"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D6437E2" w14:textId="77777777" w:rsidR="008442E4" w:rsidRDefault="00CB488A">
            <w:pPr>
              <w:spacing w:after="0" w:line="240" w:lineRule="auto"/>
            </w:pPr>
            <w:r>
              <w:rPr>
                <w:color w:val="1F2B2C"/>
                <w:sz w:val="12"/>
              </w:rPr>
              <w:t>Ni uz stalnu pomoć ne pokazuje da izražava misli i osjećaje o poslušanome crtežom, pisanjem, govorom ili pokretom; zapis, prikaz ili uradak ostaje nedovršen.</w:t>
            </w:r>
          </w:p>
        </w:tc>
        <w:tc>
          <w:tcPr>
            <w:tcW w:w="2030" w:type="dxa"/>
            <w:shd w:val="clear" w:color="auto" w:fill="FFF3D6"/>
            <w:tcMar>
              <w:top w:w="65" w:type="dxa"/>
              <w:left w:w="75" w:type="dxa"/>
              <w:bottom w:w="65" w:type="dxa"/>
              <w:right w:w="75" w:type="dxa"/>
            </w:tcMar>
            <w:vAlign w:val="center"/>
          </w:tcPr>
          <w:p w14:paraId="58C09CFC" w14:textId="77777777" w:rsidR="008442E4" w:rsidRDefault="00CB488A">
            <w:pPr>
              <w:spacing w:after="0" w:line="240" w:lineRule="auto"/>
            </w:pPr>
            <w:r>
              <w:rPr>
                <w:color w:val="1F2B2C"/>
                <w:sz w:val="12"/>
              </w:rPr>
              <w:t>Uz predložak i stalnu pomoć izražava misli i osjećaje o poslušanome crtežom, pisanjem, govorom ili pokretom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0535F1D" w14:textId="77777777" w:rsidR="008442E4" w:rsidRDefault="00CB488A">
            <w:pPr>
              <w:spacing w:after="0" w:line="240" w:lineRule="auto"/>
            </w:pPr>
            <w:r>
              <w:rPr>
                <w:color w:val="1F2B2C"/>
                <w:sz w:val="12"/>
              </w:rPr>
              <w:t>Uz povremenu pomoć izražava misli i osjećaje o poslušanome crtežom, pisanjem, govorom ili pokretom; rezultat je razumljiv i uglavnom ispunjava zadane zahtjeve.</w:t>
            </w:r>
          </w:p>
        </w:tc>
        <w:tc>
          <w:tcPr>
            <w:tcW w:w="2030" w:type="dxa"/>
            <w:shd w:val="clear" w:color="auto" w:fill="E7F0F8"/>
            <w:tcMar>
              <w:top w:w="65" w:type="dxa"/>
              <w:left w:w="75" w:type="dxa"/>
              <w:bottom w:w="65" w:type="dxa"/>
              <w:right w:w="75" w:type="dxa"/>
            </w:tcMar>
            <w:vAlign w:val="center"/>
          </w:tcPr>
          <w:p w14:paraId="4974C722" w14:textId="77777777" w:rsidR="008442E4" w:rsidRDefault="00CB488A">
            <w:pPr>
              <w:spacing w:after="0" w:line="240" w:lineRule="auto"/>
            </w:pPr>
            <w:r>
              <w:rPr>
                <w:color w:val="1F2B2C"/>
                <w:sz w:val="12"/>
              </w:rPr>
              <w:t>Izražava misli i osjećaje o poslušanome crtežom, pisanjem, govorom ili pokretom.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00836E6" w14:textId="77777777" w:rsidR="008442E4" w:rsidRDefault="00CB488A">
            <w:pPr>
              <w:spacing w:after="0" w:line="240" w:lineRule="auto"/>
            </w:pPr>
            <w:r>
              <w:rPr>
                <w:color w:val="1F2B2C"/>
                <w:sz w:val="12"/>
              </w:rPr>
              <w:t>Izražava misli i osjećaje o poslušanome crtežom, pisanjem, govorom ili pokretom. Rezultat je samostalan, precizan i stvaralački te ga učenik promišljeno dorađuje i predstavlja.</w:t>
            </w:r>
          </w:p>
        </w:tc>
      </w:tr>
      <w:tr w:rsidR="008442E4" w14:paraId="24B038BB" w14:textId="77777777">
        <w:trPr>
          <w:cantSplit/>
        </w:trPr>
        <w:tc>
          <w:tcPr>
            <w:tcW w:w="3300" w:type="dxa"/>
            <w:shd w:val="clear" w:color="auto" w:fill="2F5D62"/>
            <w:tcMar>
              <w:top w:w="65" w:type="dxa"/>
              <w:left w:w="75" w:type="dxa"/>
              <w:bottom w:w="65" w:type="dxa"/>
              <w:right w:w="75" w:type="dxa"/>
            </w:tcMar>
            <w:vAlign w:val="center"/>
          </w:tcPr>
          <w:p w14:paraId="7EEE0687"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0C7D649A"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1892FA7"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6F5ECF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3917F26"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5FC7BB74"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C6F4B81" w14:textId="77777777" w:rsidR="008442E4" w:rsidRDefault="00CB488A">
            <w:pPr>
              <w:keepNext/>
              <w:spacing w:after="0" w:line="240" w:lineRule="auto"/>
              <w:jc w:val="center"/>
            </w:pPr>
            <w:r>
              <w:rPr>
                <w:b/>
                <w:color w:val="FFFFFF"/>
                <w:sz w:val="13"/>
              </w:rPr>
              <w:t>Odličan (5)</w:t>
            </w:r>
          </w:p>
        </w:tc>
      </w:tr>
      <w:tr w:rsidR="008442E4" w14:paraId="362E2281" w14:textId="77777777">
        <w:trPr>
          <w:cantSplit/>
        </w:trPr>
        <w:tc>
          <w:tcPr>
            <w:tcW w:w="2032" w:type="dxa"/>
            <w:gridSpan w:val="7"/>
            <w:shd w:val="clear" w:color="auto" w:fill="3F777B"/>
            <w:tcMar>
              <w:top w:w="60" w:type="dxa"/>
              <w:left w:w="90" w:type="dxa"/>
              <w:bottom w:w="60" w:type="dxa"/>
              <w:right w:w="90" w:type="dxa"/>
            </w:tcMar>
          </w:tcPr>
          <w:p w14:paraId="177D1F80" w14:textId="77777777" w:rsidR="008442E4" w:rsidRDefault="00CB488A">
            <w:pPr>
              <w:keepNext/>
              <w:spacing w:after="0" w:line="240" w:lineRule="auto"/>
            </w:pPr>
            <w:r>
              <w:rPr>
                <w:b/>
                <w:color w:val="FFFFFF"/>
                <w:sz w:val="14"/>
              </w:rPr>
              <w:t>OŠ HJ A.2.3.  Učenik čita kratke tekstove tematski prikladne učeničkomu iskustvu, jezičnomu razvoju i interesima.</w:t>
            </w:r>
          </w:p>
        </w:tc>
      </w:tr>
      <w:tr w:rsidR="008442E4" w14:paraId="6D335652" w14:textId="77777777">
        <w:trPr>
          <w:cantSplit/>
        </w:trPr>
        <w:tc>
          <w:tcPr>
            <w:tcW w:w="3300" w:type="dxa"/>
            <w:shd w:val="clear" w:color="auto" w:fill="F7FAF9"/>
            <w:tcMar>
              <w:top w:w="65" w:type="dxa"/>
              <w:left w:w="75" w:type="dxa"/>
              <w:bottom w:w="65" w:type="dxa"/>
              <w:right w:w="75" w:type="dxa"/>
            </w:tcMar>
            <w:vAlign w:val="center"/>
          </w:tcPr>
          <w:p w14:paraId="22EE80C3" w14:textId="77777777" w:rsidR="008442E4" w:rsidRDefault="00CB488A">
            <w:pPr>
              <w:spacing w:after="0" w:line="240" w:lineRule="auto"/>
            </w:pPr>
            <w:r>
              <w:rPr>
                <w:color w:val="1F2B2C"/>
                <w:sz w:val="14"/>
              </w:rPr>
              <w:t>Čita kratke tekstove primjerene iskustvu, jezičnomu razvoju i interesima.</w:t>
            </w:r>
          </w:p>
        </w:tc>
        <w:tc>
          <w:tcPr>
            <w:tcW w:w="2100" w:type="dxa"/>
            <w:shd w:val="clear" w:color="auto" w:fill="E8F1F0"/>
            <w:tcMar>
              <w:top w:w="65" w:type="dxa"/>
              <w:left w:w="75" w:type="dxa"/>
              <w:bottom w:w="65" w:type="dxa"/>
              <w:right w:w="75" w:type="dxa"/>
            </w:tcMar>
            <w:vAlign w:val="center"/>
          </w:tcPr>
          <w:p w14:paraId="32CE80C6"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372EEDCB" w14:textId="77777777" w:rsidR="008442E4" w:rsidRDefault="00CB488A">
            <w:pPr>
              <w:spacing w:after="0" w:line="240" w:lineRule="auto"/>
            </w:pPr>
            <w:r>
              <w:rPr>
                <w:color w:val="1F2B2C"/>
                <w:sz w:val="12"/>
              </w:rPr>
              <w:t>Ni uz stalnu pomoć ne pokazuje da čita kratke tekstove primjerene iskustvu, jezičnomu razvoju i interesima.</w:t>
            </w:r>
          </w:p>
        </w:tc>
        <w:tc>
          <w:tcPr>
            <w:tcW w:w="2030" w:type="dxa"/>
            <w:shd w:val="clear" w:color="auto" w:fill="FFF3D6"/>
            <w:tcMar>
              <w:top w:w="65" w:type="dxa"/>
              <w:left w:w="75" w:type="dxa"/>
              <w:bottom w:w="65" w:type="dxa"/>
              <w:right w:w="75" w:type="dxa"/>
            </w:tcMar>
            <w:vAlign w:val="center"/>
          </w:tcPr>
          <w:p w14:paraId="1E6551A0" w14:textId="77777777" w:rsidR="008442E4" w:rsidRDefault="00CB488A">
            <w:pPr>
              <w:spacing w:after="0" w:line="240" w:lineRule="auto"/>
            </w:pPr>
            <w:r>
              <w:rPr>
                <w:color w:val="1F2B2C"/>
                <w:sz w:val="12"/>
              </w:rPr>
              <w:t>Uz model i stalnu pomoć čita kratke tekstove primjerene iskustvu, jezičnomu razvoju i interesima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2FF9288A" w14:textId="77777777" w:rsidR="008442E4" w:rsidRDefault="00CB488A">
            <w:pPr>
              <w:spacing w:after="0" w:line="240" w:lineRule="auto"/>
            </w:pPr>
            <w:r>
              <w:rPr>
                <w:color w:val="1F2B2C"/>
                <w:sz w:val="12"/>
              </w:rPr>
              <w:t>Uz povremenu pomoć čita kratke tekstove primjerene iskustvu, jezičnomu razvoju i interesima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494FF91" w14:textId="77777777" w:rsidR="008442E4" w:rsidRDefault="00CB488A">
            <w:pPr>
              <w:spacing w:after="0" w:line="240" w:lineRule="auto"/>
            </w:pPr>
            <w:r>
              <w:rPr>
                <w:color w:val="1F2B2C"/>
                <w:sz w:val="12"/>
              </w:rPr>
              <w:t>Čita kratke tekstove primjerene iskustvu, jezičnomu razvoju i interesima.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631D1173" w14:textId="77777777" w:rsidR="008442E4" w:rsidRDefault="00CB488A">
            <w:pPr>
              <w:spacing w:after="0" w:line="240" w:lineRule="auto"/>
            </w:pPr>
            <w:r>
              <w:rPr>
                <w:color w:val="1F2B2C"/>
                <w:sz w:val="12"/>
              </w:rPr>
              <w:t>Čita kratke tekstove primjerene iskustvu, jezičnomu razvoju i interesima. Radnju izvodi sigurno, precizno i dosljedno, uključujući novu ili složeniju situaciju.</w:t>
            </w:r>
          </w:p>
        </w:tc>
      </w:tr>
      <w:tr w:rsidR="008442E4" w14:paraId="28EFCEC7" w14:textId="77777777">
        <w:trPr>
          <w:cantSplit/>
        </w:trPr>
        <w:tc>
          <w:tcPr>
            <w:tcW w:w="3300" w:type="dxa"/>
            <w:shd w:val="clear" w:color="auto" w:fill="F7FAF9"/>
            <w:tcMar>
              <w:top w:w="65" w:type="dxa"/>
              <w:left w:w="75" w:type="dxa"/>
              <w:bottom w:w="65" w:type="dxa"/>
              <w:right w:w="75" w:type="dxa"/>
            </w:tcMar>
            <w:vAlign w:val="center"/>
          </w:tcPr>
          <w:p w14:paraId="6583770E" w14:textId="77777777" w:rsidR="008442E4" w:rsidRDefault="00CB488A">
            <w:pPr>
              <w:spacing w:after="0" w:line="240" w:lineRule="auto"/>
            </w:pPr>
            <w:r>
              <w:rPr>
                <w:color w:val="1F2B2C"/>
                <w:sz w:val="14"/>
              </w:rPr>
              <w:t>Odgovara na pitanja o pročitanome tekstu.</w:t>
            </w:r>
          </w:p>
        </w:tc>
        <w:tc>
          <w:tcPr>
            <w:tcW w:w="2100" w:type="dxa"/>
            <w:shd w:val="clear" w:color="auto" w:fill="E8F1F0"/>
            <w:tcMar>
              <w:top w:w="65" w:type="dxa"/>
              <w:left w:w="75" w:type="dxa"/>
              <w:bottom w:w="65" w:type="dxa"/>
              <w:right w:w="75" w:type="dxa"/>
            </w:tcMar>
            <w:vAlign w:val="center"/>
          </w:tcPr>
          <w:p w14:paraId="7F7B4A3F"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37DC3DE3" w14:textId="77777777" w:rsidR="008442E4" w:rsidRDefault="00CB488A">
            <w:pPr>
              <w:spacing w:after="0" w:line="240" w:lineRule="auto"/>
            </w:pPr>
            <w:r>
              <w:rPr>
                <w:color w:val="1F2B2C"/>
                <w:sz w:val="12"/>
              </w:rPr>
              <w:t>Ni uz stalnu pomoć ne pokazuje da odgovara na pitanja o pročitanome tekstu.</w:t>
            </w:r>
          </w:p>
        </w:tc>
        <w:tc>
          <w:tcPr>
            <w:tcW w:w="2030" w:type="dxa"/>
            <w:shd w:val="clear" w:color="auto" w:fill="FFF3D6"/>
            <w:tcMar>
              <w:top w:w="65" w:type="dxa"/>
              <w:left w:w="75" w:type="dxa"/>
              <w:bottom w:w="65" w:type="dxa"/>
              <w:right w:w="75" w:type="dxa"/>
            </w:tcMar>
            <w:vAlign w:val="center"/>
          </w:tcPr>
          <w:p w14:paraId="173EEFA1" w14:textId="77777777" w:rsidR="008442E4" w:rsidRDefault="00CB488A">
            <w:pPr>
              <w:spacing w:after="0" w:line="240" w:lineRule="auto"/>
            </w:pPr>
            <w:r>
              <w:rPr>
                <w:color w:val="1F2B2C"/>
                <w:sz w:val="12"/>
              </w:rPr>
              <w:t>Uz model i stalnu pomoć odgovara na pitanja o pročitanome tekstu samo povremeno i nesigurno; česte su pogreške ili odstupanja.</w:t>
            </w:r>
          </w:p>
        </w:tc>
        <w:tc>
          <w:tcPr>
            <w:tcW w:w="2030" w:type="dxa"/>
            <w:shd w:val="clear" w:color="auto" w:fill="EAF4E5"/>
            <w:tcMar>
              <w:top w:w="65" w:type="dxa"/>
              <w:left w:w="75" w:type="dxa"/>
              <w:bottom w:w="65" w:type="dxa"/>
              <w:right w:w="75" w:type="dxa"/>
            </w:tcMar>
            <w:vAlign w:val="center"/>
          </w:tcPr>
          <w:p w14:paraId="647BB5DF" w14:textId="77777777" w:rsidR="008442E4" w:rsidRDefault="00CB488A">
            <w:pPr>
              <w:spacing w:after="0" w:line="240" w:lineRule="auto"/>
            </w:pPr>
            <w:r>
              <w:rPr>
                <w:color w:val="1F2B2C"/>
                <w:sz w:val="12"/>
              </w:rPr>
              <w:t>Uz povremenu pomoć odgovara na pitanja o pročitanome tekstu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8FD29AA" w14:textId="77777777" w:rsidR="008442E4" w:rsidRDefault="00CB488A">
            <w:pPr>
              <w:spacing w:after="0" w:line="240" w:lineRule="auto"/>
            </w:pPr>
            <w:r>
              <w:rPr>
                <w:color w:val="1F2B2C"/>
                <w:sz w:val="12"/>
              </w:rPr>
              <w:t>Odgovara na pitanja o pročitanome tekstu.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334500D" w14:textId="77777777" w:rsidR="008442E4" w:rsidRDefault="00CB488A">
            <w:pPr>
              <w:spacing w:after="0" w:line="240" w:lineRule="auto"/>
            </w:pPr>
            <w:r>
              <w:rPr>
                <w:color w:val="1F2B2C"/>
                <w:sz w:val="12"/>
              </w:rPr>
              <w:t>Odgovara na pitanja o pročitanome tekstu. Radnju izvodi sigurno, precizno i dosljedno, uključujući novu ili složeniju situaciju.</w:t>
            </w:r>
          </w:p>
        </w:tc>
      </w:tr>
      <w:tr w:rsidR="008442E4" w14:paraId="2A48D030" w14:textId="77777777">
        <w:trPr>
          <w:cantSplit/>
        </w:trPr>
        <w:tc>
          <w:tcPr>
            <w:tcW w:w="3300" w:type="dxa"/>
            <w:shd w:val="clear" w:color="auto" w:fill="F7FAF9"/>
            <w:tcMar>
              <w:top w:w="65" w:type="dxa"/>
              <w:left w:w="75" w:type="dxa"/>
              <w:bottom w:w="65" w:type="dxa"/>
              <w:right w:w="75" w:type="dxa"/>
            </w:tcMar>
            <w:vAlign w:val="center"/>
          </w:tcPr>
          <w:p w14:paraId="12DC69C9" w14:textId="77777777" w:rsidR="008442E4" w:rsidRDefault="00CB488A">
            <w:pPr>
              <w:spacing w:after="0" w:line="240" w:lineRule="auto"/>
            </w:pPr>
            <w:r>
              <w:rPr>
                <w:color w:val="1F2B2C"/>
                <w:sz w:val="14"/>
              </w:rPr>
              <w:t>Postavlja pitanja o pročitanome tekstu radi pojašnjenja.</w:t>
            </w:r>
          </w:p>
        </w:tc>
        <w:tc>
          <w:tcPr>
            <w:tcW w:w="2100" w:type="dxa"/>
            <w:shd w:val="clear" w:color="auto" w:fill="E8F1F0"/>
            <w:tcMar>
              <w:top w:w="65" w:type="dxa"/>
              <w:left w:w="75" w:type="dxa"/>
              <w:bottom w:w="65" w:type="dxa"/>
              <w:right w:w="75" w:type="dxa"/>
            </w:tcMar>
            <w:vAlign w:val="center"/>
          </w:tcPr>
          <w:p w14:paraId="2CD2EE0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3303651B" w14:textId="77777777" w:rsidR="008442E4" w:rsidRDefault="00CB488A">
            <w:pPr>
              <w:spacing w:after="0" w:line="240" w:lineRule="auto"/>
            </w:pPr>
            <w:r>
              <w:rPr>
                <w:color w:val="1F2B2C"/>
                <w:sz w:val="12"/>
              </w:rPr>
              <w:t>Ni uz stalnu pomoć ne pokazuje da postavlja pitanja o pročitanome tekstu radi pojašnjenja.</w:t>
            </w:r>
          </w:p>
        </w:tc>
        <w:tc>
          <w:tcPr>
            <w:tcW w:w="2030" w:type="dxa"/>
            <w:shd w:val="clear" w:color="auto" w:fill="FFF3D6"/>
            <w:tcMar>
              <w:top w:w="65" w:type="dxa"/>
              <w:left w:w="75" w:type="dxa"/>
              <w:bottom w:w="65" w:type="dxa"/>
              <w:right w:w="75" w:type="dxa"/>
            </w:tcMar>
            <w:vAlign w:val="center"/>
          </w:tcPr>
          <w:p w14:paraId="244A845E" w14:textId="77777777" w:rsidR="008442E4" w:rsidRDefault="00CB488A">
            <w:pPr>
              <w:spacing w:after="0" w:line="240" w:lineRule="auto"/>
            </w:pPr>
            <w:r>
              <w:rPr>
                <w:color w:val="1F2B2C"/>
                <w:sz w:val="12"/>
              </w:rPr>
              <w:t>Uz model i stalnu pomoć postavlja pitanja o pročitanome tekstu radi pojašnjenja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59C4CF88" w14:textId="77777777" w:rsidR="008442E4" w:rsidRDefault="00CB488A">
            <w:pPr>
              <w:spacing w:after="0" w:line="240" w:lineRule="auto"/>
            </w:pPr>
            <w:r>
              <w:rPr>
                <w:color w:val="1F2B2C"/>
                <w:sz w:val="12"/>
              </w:rPr>
              <w:t>Uz povremenu pomoć postavlja pitanja o pročitanome tekstu radi pojašnjenja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E5A75E3" w14:textId="77777777" w:rsidR="008442E4" w:rsidRDefault="00CB488A">
            <w:pPr>
              <w:spacing w:after="0" w:line="240" w:lineRule="auto"/>
            </w:pPr>
            <w:r>
              <w:rPr>
                <w:color w:val="1F2B2C"/>
                <w:sz w:val="12"/>
              </w:rPr>
              <w:t>Postavlja pitanja o pročitanome tekstu radi pojašnjenja.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F696B5F" w14:textId="77777777" w:rsidR="008442E4" w:rsidRDefault="00CB488A">
            <w:pPr>
              <w:spacing w:after="0" w:line="240" w:lineRule="auto"/>
            </w:pPr>
            <w:r>
              <w:rPr>
                <w:color w:val="1F2B2C"/>
                <w:sz w:val="12"/>
              </w:rPr>
              <w:t>Postavlja pitanja o pročitanome tekstu radi pojašnjenja. Radnju izvodi sigurno, precizno i dosljedno, uključujući novu ili složeniju situaciju.</w:t>
            </w:r>
          </w:p>
        </w:tc>
      </w:tr>
      <w:tr w:rsidR="008442E4" w14:paraId="1340A62D" w14:textId="77777777">
        <w:trPr>
          <w:cantSplit/>
        </w:trPr>
        <w:tc>
          <w:tcPr>
            <w:tcW w:w="3300" w:type="dxa"/>
            <w:shd w:val="clear" w:color="auto" w:fill="F7FAF9"/>
            <w:tcMar>
              <w:top w:w="65" w:type="dxa"/>
              <w:left w:w="75" w:type="dxa"/>
              <w:bottom w:w="65" w:type="dxa"/>
              <w:right w:w="75" w:type="dxa"/>
            </w:tcMar>
            <w:vAlign w:val="center"/>
          </w:tcPr>
          <w:p w14:paraId="46678F83" w14:textId="77777777" w:rsidR="008442E4" w:rsidRDefault="00CB488A">
            <w:pPr>
              <w:spacing w:after="0" w:line="240" w:lineRule="auto"/>
            </w:pPr>
            <w:r>
              <w:rPr>
                <w:color w:val="1F2B2C"/>
                <w:sz w:val="14"/>
              </w:rPr>
              <w:t>Prepoznaje nepoznate riječi i pretpostavlja njihovo značenje na temelju konteksta.</w:t>
            </w:r>
          </w:p>
        </w:tc>
        <w:tc>
          <w:tcPr>
            <w:tcW w:w="2100" w:type="dxa"/>
            <w:shd w:val="clear" w:color="auto" w:fill="E8F1F0"/>
            <w:tcMar>
              <w:top w:w="65" w:type="dxa"/>
              <w:left w:w="75" w:type="dxa"/>
              <w:bottom w:w="65" w:type="dxa"/>
              <w:right w:w="75" w:type="dxa"/>
            </w:tcMar>
            <w:vAlign w:val="center"/>
          </w:tcPr>
          <w:p w14:paraId="0DF978C6"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69AF1C9" w14:textId="77777777" w:rsidR="008442E4" w:rsidRDefault="00CB488A">
            <w:pPr>
              <w:spacing w:after="0" w:line="240" w:lineRule="auto"/>
            </w:pPr>
            <w:r>
              <w:rPr>
                <w:color w:val="1F2B2C"/>
                <w:sz w:val="12"/>
              </w:rPr>
              <w:t>Ni uz stalnu pomoć ne pokazuje da prepoznaje nepoznate riječi i pretpostavlja njihovo značenje na temelju konteksta.</w:t>
            </w:r>
          </w:p>
        </w:tc>
        <w:tc>
          <w:tcPr>
            <w:tcW w:w="2030" w:type="dxa"/>
            <w:shd w:val="clear" w:color="auto" w:fill="FFF3D6"/>
            <w:tcMar>
              <w:top w:w="65" w:type="dxa"/>
              <w:left w:w="75" w:type="dxa"/>
              <w:bottom w:w="65" w:type="dxa"/>
              <w:right w:w="75" w:type="dxa"/>
            </w:tcMar>
            <w:vAlign w:val="center"/>
          </w:tcPr>
          <w:p w14:paraId="713A8C26" w14:textId="77777777" w:rsidR="008442E4" w:rsidRDefault="00CB488A">
            <w:pPr>
              <w:spacing w:after="0" w:line="240" w:lineRule="auto"/>
            </w:pPr>
            <w:r>
              <w:rPr>
                <w:color w:val="1F2B2C"/>
                <w:sz w:val="12"/>
              </w:rPr>
              <w:t>Uz ponuđeni primjer i stalnu pomoć prepoznaje nepoznate riječi i pretpostavlja njihovo značenje na temelju konteksta samo djelomično; često zamjenjuje pojmove ili obilježja.</w:t>
            </w:r>
          </w:p>
        </w:tc>
        <w:tc>
          <w:tcPr>
            <w:tcW w:w="2030" w:type="dxa"/>
            <w:shd w:val="clear" w:color="auto" w:fill="EAF4E5"/>
            <w:tcMar>
              <w:top w:w="65" w:type="dxa"/>
              <w:left w:w="75" w:type="dxa"/>
              <w:bottom w:w="65" w:type="dxa"/>
              <w:right w:w="75" w:type="dxa"/>
            </w:tcMar>
            <w:vAlign w:val="center"/>
          </w:tcPr>
          <w:p w14:paraId="6E1F8FBA" w14:textId="77777777" w:rsidR="008442E4" w:rsidRDefault="00CB488A">
            <w:pPr>
              <w:spacing w:after="0" w:line="240" w:lineRule="auto"/>
            </w:pPr>
            <w:r>
              <w:rPr>
                <w:color w:val="1F2B2C"/>
                <w:sz w:val="12"/>
              </w:rPr>
              <w:t>Uz povremenu pomoć prepoznaje nepoznate riječi i pretpostavlja njihovo značenje na temelju konteksta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BD9D16C" w14:textId="77777777" w:rsidR="008442E4" w:rsidRDefault="00CB488A">
            <w:pPr>
              <w:spacing w:after="0" w:line="240" w:lineRule="auto"/>
            </w:pPr>
            <w:r>
              <w:rPr>
                <w:color w:val="1F2B2C"/>
                <w:sz w:val="12"/>
              </w:rPr>
              <w:t>Prepoznaje nepoznate riječi i pretpostavlja njihovo značenje na temelju konteksta. To čini samostalno i točno te navodi odgovarajući primjer.</w:t>
            </w:r>
          </w:p>
        </w:tc>
        <w:tc>
          <w:tcPr>
            <w:tcW w:w="2032" w:type="dxa"/>
            <w:shd w:val="clear" w:color="auto" w:fill="F1E7F7"/>
            <w:tcMar>
              <w:top w:w="65" w:type="dxa"/>
              <w:left w:w="75" w:type="dxa"/>
              <w:bottom w:w="65" w:type="dxa"/>
              <w:right w:w="75" w:type="dxa"/>
            </w:tcMar>
            <w:vAlign w:val="center"/>
          </w:tcPr>
          <w:p w14:paraId="7E440A00" w14:textId="77777777" w:rsidR="008442E4" w:rsidRDefault="00CB488A">
            <w:pPr>
              <w:spacing w:after="0" w:line="240" w:lineRule="auto"/>
            </w:pPr>
            <w:r>
              <w:rPr>
                <w:color w:val="1F2B2C"/>
                <w:sz w:val="12"/>
              </w:rPr>
              <w:t>Prepoznaje nepoznate riječi i pretpostavlja njihovo značenje na temelju konteksta. Odgovor obrazlaže sigurno i precizno te znanje primjenjuje na novome primjeru.</w:t>
            </w:r>
          </w:p>
        </w:tc>
      </w:tr>
      <w:tr w:rsidR="008442E4" w14:paraId="3C22A44E" w14:textId="77777777">
        <w:trPr>
          <w:cantSplit/>
        </w:trPr>
        <w:tc>
          <w:tcPr>
            <w:tcW w:w="3300" w:type="dxa"/>
            <w:shd w:val="clear" w:color="auto" w:fill="F7FAF9"/>
            <w:tcMar>
              <w:top w:w="65" w:type="dxa"/>
              <w:left w:w="75" w:type="dxa"/>
              <w:bottom w:w="65" w:type="dxa"/>
              <w:right w:w="75" w:type="dxa"/>
            </w:tcMar>
            <w:vAlign w:val="center"/>
          </w:tcPr>
          <w:p w14:paraId="3233CFB6" w14:textId="77777777" w:rsidR="008442E4" w:rsidRDefault="00CB488A">
            <w:pPr>
              <w:spacing w:after="0" w:line="240" w:lineRule="auto"/>
            </w:pPr>
            <w:r>
              <w:rPr>
                <w:color w:val="1F2B2C"/>
                <w:sz w:val="14"/>
              </w:rPr>
              <w:t>Provjerava značenje nepoznate riječi u dječjem rječniku ili uz pomoć učitelja.</w:t>
            </w:r>
          </w:p>
        </w:tc>
        <w:tc>
          <w:tcPr>
            <w:tcW w:w="2100" w:type="dxa"/>
            <w:shd w:val="clear" w:color="auto" w:fill="E8F1F0"/>
            <w:tcMar>
              <w:top w:w="65" w:type="dxa"/>
              <w:left w:w="75" w:type="dxa"/>
              <w:bottom w:w="65" w:type="dxa"/>
              <w:right w:w="75" w:type="dxa"/>
            </w:tcMar>
            <w:vAlign w:val="center"/>
          </w:tcPr>
          <w:p w14:paraId="08B437E9"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4D1A15E" w14:textId="77777777" w:rsidR="008442E4" w:rsidRDefault="00CB488A">
            <w:pPr>
              <w:spacing w:after="0" w:line="240" w:lineRule="auto"/>
            </w:pPr>
            <w:r>
              <w:rPr>
                <w:color w:val="1F2B2C"/>
                <w:sz w:val="12"/>
              </w:rPr>
              <w:t>Ni uz stalnu pomoć ne pokazuje da provjerava značenje nepoznate riječi u dječjem rječniku ili uz pomoć učitelja.</w:t>
            </w:r>
          </w:p>
        </w:tc>
        <w:tc>
          <w:tcPr>
            <w:tcW w:w="2030" w:type="dxa"/>
            <w:shd w:val="clear" w:color="auto" w:fill="FFF3D6"/>
            <w:tcMar>
              <w:top w:w="65" w:type="dxa"/>
              <w:left w:w="75" w:type="dxa"/>
              <w:bottom w:w="65" w:type="dxa"/>
              <w:right w:w="75" w:type="dxa"/>
            </w:tcMar>
            <w:vAlign w:val="center"/>
          </w:tcPr>
          <w:p w14:paraId="79283DB4" w14:textId="77777777" w:rsidR="008442E4" w:rsidRDefault="00CB488A">
            <w:pPr>
              <w:spacing w:after="0" w:line="240" w:lineRule="auto"/>
            </w:pPr>
            <w:r>
              <w:rPr>
                <w:color w:val="1F2B2C"/>
                <w:sz w:val="12"/>
              </w:rPr>
              <w:t>Uz model i stalnu pomoć provjerava značenje nepoznate riječi u dječjem rječniku ili uz pomoć učitelja samo povremeno i nesigurno; česte su pogreške ili odstupanja.</w:t>
            </w:r>
          </w:p>
        </w:tc>
        <w:tc>
          <w:tcPr>
            <w:tcW w:w="2030" w:type="dxa"/>
            <w:shd w:val="clear" w:color="auto" w:fill="EAF4E5"/>
            <w:tcMar>
              <w:top w:w="65" w:type="dxa"/>
              <w:left w:w="75" w:type="dxa"/>
              <w:bottom w:w="65" w:type="dxa"/>
              <w:right w:w="75" w:type="dxa"/>
            </w:tcMar>
            <w:vAlign w:val="center"/>
          </w:tcPr>
          <w:p w14:paraId="17D42930" w14:textId="77777777" w:rsidR="008442E4" w:rsidRDefault="00CB488A">
            <w:pPr>
              <w:spacing w:after="0" w:line="240" w:lineRule="auto"/>
            </w:pPr>
            <w:r>
              <w:rPr>
                <w:color w:val="1F2B2C"/>
                <w:sz w:val="12"/>
              </w:rPr>
              <w:t>Uz povremenu pomoć provjerava značenje nepoznate riječi u dječjem rječniku ili uz pomoć učitelja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13CE796" w14:textId="77777777" w:rsidR="008442E4" w:rsidRDefault="00CB488A">
            <w:pPr>
              <w:spacing w:after="0" w:line="240" w:lineRule="auto"/>
            </w:pPr>
            <w:r>
              <w:rPr>
                <w:color w:val="1F2B2C"/>
                <w:sz w:val="12"/>
              </w:rPr>
              <w:t>Provjerava značenje nepoznate riječi u dječjem rječniku ili uz pomoć učitelja.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88D3477" w14:textId="77777777" w:rsidR="008442E4" w:rsidRDefault="00CB488A">
            <w:pPr>
              <w:spacing w:after="0" w:line="240" w:lineRule="auto"/>
            </w:pPr>
            <w:r>
              <w:rPr>
                <w:color w:val="1F2B2C"/>
                <w:sz w:val="12"/>
              </w:rPr>
              <w:t>Provjerava značenje nepoznate riječi u dječjem rječniku ili uz pomoć učitelja. Radnju izvodi sigurno, precizno i dosljedno, uključujući novu ili složeniju situaciju.</w:t>
            </w:r>
          </w:p>
        </w:tc>
      </w:tr>
      <w:tr w:rsidR="008442E4" w14:paraId="1E98F3C9" w14:textId="77777777">
        <w:trPr>
          <w:cantSplit/>
        </w:trPr>
        <w:tc>
          <w:tcPr>
            <w:tcW w:w="3300" w:type="dxa"/>
            <w:shd w:val="clear" w:color="auto" w:fill="F7FAF9"/>
            <w:tcMar>
              <w:top w:w="65" w:type="dxa"/>
              <w:left w:w="75" w:type="dxa"/>
              <w:bottom w:w="65" w:type="dxa"/>
              <w:right w:w="75" w:type="dxa"/>
            </w:tcMar>
            <w:vAlign w:val="center"/>
          </w:tcPr>
          <w:p w14:paraId="18060D78" w14:textId="77777777" w:rsidR="008442E4" w:rsidRDefault="00CB488A">
            <w:pPr>
              <w:spacing w:after="0" w:line="240" w:lineRule="auto"/>
            </w:pPr>
            <w:r>
              <w:rPr>
                <w:color w:val="1F2B2C"/>
                <w:sz w:val="14"/>
              </w:rPr>
              <w:t>Pronalazi podatke u čitanome tekstu prema uputama ili pitanjima.</w:t>
            </w:r>
          </w:p>
        </w:tc>
        <w:tc>
          <w:tcPr>
            <w:tcW w:w="2100" w:type="dxa"/>
            <w:shd w:val="clear" w:color="auto" w:fill="E8F1F0"/>
            <w:tcMar>
              <w:top w:w="65" w:type="dxa"/>
              <w:left w:w="75" w:type="dxa"/>
              <w:bottom w:w="65" w:type="dxa"/>
              <w:right w:w="75" w:type="dxa"/>
            </w:tcMar>
            <w:vAlign w:val="center"/>
          </w:tcPr>
          <w:p w14:paraId="3B3F72D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C263997" w14:textId="77777777" w:rsidR="008442E4" w:rsidRDefault="00CB488A">
            <w:pPr>
              <w:spacing w:after="0" w:line="240" w:lineRule="auto"/>
            </w:pPr>
            <w:r>
              <w:rPr>
                <w:color w:val="1F2B2C"/>
                <w:sz w:val="12"/>
              </w:rPr>
              <w:t>Ni uz stalnu pomoć ne pokazuje da pronalazi podatke u čitanome tekstu prema uputama ili pitanjima.</w:t>
            </w:r>
          </w:p>
        </w:tc>
        <w:tc>
          <w:tcPr>
            <w:tcW w:w="2030" w:type="dxa"/>
            <w:shd w:val="clear" w:color="auto" w:fill="FFF3D6"/>
            <w:tcMar>
              <w:top w:w="65" w:type="dxa"/>
              <w:left w:w="75" w:type="dxa"/>
              <w:bottom w:w="65" w:type="dxa"/>
              <w:right w:w="75" w:type="dxa"/>
            </w:tcMar>
            <w:vAlign w:val="center"/>
          </w:tcPr>
          <w:p w14:paraId="317C1D43" w14:textId="77777777" w:rsidR="008442E4" w:rsidRDefault="00CB488A">
            <w:pPr>
              <w:spacing w:after="0" w:line="240" w:lineRule="auto"/>
            </w:pPr>
            <w:r>
              <w:rPr>
                <w:color w:val="1F2B2C"/>
                <w:sz w:val="12"/>
              </w:rPr>
              <w:t>Uz model i stalnu pomoć pronalazi podatke u čitanome tekstu prema uputama ili pitanjima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017B7127" w14:textId="77777777" w:rsidR="008442E4" w:rsidRDefault="00CB488A">
            <w:pPr>
              <w:spacing w:after="0" w:line="240" w:lineRule="auto"/>
            </w:pPr>
            <w:r>
              <w:rPr>
                <w:color w:val="1F2B2C"/>
                <w:sz w:val="12"/>
              </w:rPr>
              <w:t>Uz povremenu pomoć pronalazi podatke u čitanome tekstu prema uputama ili pitanjima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7B0A887" w14:textId="77777777" w:rsidR="008442E4" w:rsidRDefault="00CB488A">
            <w:pPr>
              <w:spacing w:after="0" w:line="240" w:lineRule="auto"/>
            </w:pPr>
            <w:r>
              <w:rPr>
                <w:color w:val="1F2B2C"/>
                <w:sz w:val="12"/>
              </w:rPr>
              <w:t>Pronalazi podatke u čitanome tekstu prema uputama ili pitanjima.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F3E2832" w14:textId="77777777" w:rsidR="008442E4" w:rsidRDefault="00CB488A">
            <w:pPr>
              <w:spacing w:after="0" w:line="240" w:lineRule="auto"/>
            </w:pPr>
            <w:r>
              <w:rPr>
                <w:color w:val="1F2B2C"/>
                <w:sz w:val="12"/>
              </w:rPr>
              <w:t>Pronalazi podatke u čitanome tekstu prema uputama ili pitanjima. Radnju izvodi sigurno, precizno i dosljedno, uključujući novu ili složeniju situaciju.</w:t>
            </w:r>
          </w:p>
        </w:tc>
      </w:tr>
      <w:tr w:rsidR="008442E4" w14:paraId="10BCBAAA" w14:textId="77777777">
        <w:trPr>
          <w:cantSplit/>
        </w:trPr>
        <w:tc>
          <w:tcPr>
            <w:tcW w:w="3300" w:type="dxa"/>
            <w:shd w:val="clear" w:color="auto" w:fill="F7FAF9"/>
            <w:tcMar>
              <w:top w:w="65" w:type="dxa"/>
              <w:left w:w="75" w:type="dxa"/>
              <w:bottom w:w="65" w:type="dxa"/>
              <w:right w:w="75" w:type="dxa"/>
            </w:tcMar>
            <w:vAlign w:val="center"/>
          </w:tcPr>
          <w:p w14:paraId="6CCD35E4" w14:textId="77777777" w:rsidR="008442E4" w:rsidRDefault="00CB488A">
            <w:pPr>
              <w:spacing w:after="0" w:line="240" w:lineRule="auto"/>
            </w:pPr>
            <w:r>
              <w:rPr>
                <w:color w:val="1F2B2C"/>
                <w:sz w:val="14"/>
              </w:rPr>
              <w:t>Pronalazi i tumači podatke u grafičkim prikazima.</w:t>
            </w:r>
          </w:p>
        </w:tc>
        <w:tc>
          <w:tcPr>
            <w:tcW w:w="2100" w:type="dxa"/>
            <w:shd w:val="clear" w:color="auto" w:fill="E8F1F0"/>
            <w:tcMar>
              <w:top w:w="65" w:type="dxa"/>
              <w:left w:w="75" w:type="dxa"/>
              <w:bottom w:w="65" w:type="dxa"/>
              <w:right w:w="75" w:type="dxa"/>
            </w:tcMar>
            <w:vAlign w:val="center"/>
          </w:tcPr>
          <w:p w14:paraId="17995DC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1B01939" w14:textId="77777777" w:rsidR="008442E4" w:rsidRDefault="00CB488A">
            <w:pPr>
              <w:spacing w:after="0" w:line="240" w:lineRule="auto"/>
            </w:pPr>
            <w:r>
              <w:rPr>
                <w:color w:val="1F2B2C"/>
                <w:sz w:val="12"/>
              </w:rPr>
              <w:t>Ni uz stalnu pomoć ne pokazuje da pronalazi i tumači podatke u grafičkim prikazima.</w:t>
            </w:r>
          </w:p>
        </w:tc>
        <w:tc>
          <w:tcPr>
            <w:tcW w:w="2030" w:type="dxa"/>
            <w:shd w:val="clear" w:color="auto" w:fill="FFF3D6"/>
            <w:tcMar>
              <w:top w:w="65" w:type="dxa"/>
              <w:left w:w="75" w:type="dxa"/>
              <w:bottom w:w="65" w:type="dxa"/>
              <w:right w:w="75" w:type="dxa"/>
            </w:tcMar>
            <w:vAlign w:val="center"/>
          </w:tcPr>
          <w:p w14:paraId="0BC48FCE" w14:textId="77777777" w:rsidR="008442E4" w:rsidRDefault="00CB488A">
            <w:pPr>
              <w:spacing w:after="0" w:line="240" w:lineRule="auto"/>
            </w:pPr>
            <w:r>
              <w:rPr>
                <w:color w:val="1F2B2C"/>
                <w:sz w:val="12"/>
              </w:rPr>
              <w:t>Uz model i stalnu pomoć pronalazi i tumači podatke u grafičkim prikazima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0ECD7B20" w14:textId="77777777" w:rsidR="008442E4" w:rsidRDefault="00CB488A">
            <w:pPr>
              <w:spacing w:after="0" w:line="240" w:lineRule="auto"/>
            </w:pPr>
            <w:r>
              <w:rPr>
                <w:color w:val="1F2B2C"/>
                <w:sz w:val="12"/>
              </w:rPr>
              <w:t>Uz povremenu pomoć pronalazi i tumači podatke u grafičkim prikazima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BF93152" w14:textId="77777777" w:rsidR="008442E4" w:rsidRDefault="00CB488A">
            <w:pPr>
              <w:spacing w:after="0" w:line="240" w:lineRule="auto"/>
            </w:pPr>
            <w:r>
              <w:rPr>
                <w:color w:val="1F2B2C"/>
                <w:sz w:val="12"/>
              </w:rPr>
              <w:t>Pronalazi i tumači podatke u grafičkim prikazima.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1E6078F" w14:textId="77777777" w:rsidR="008442E4" w:rsidRDefault="00CB488A">
            <w:pPr>
              <w:spacing w:after="0" w:line="240" w:lineRule="auto"/>
            </w:pPr>
            <w:r>
              <w:rPr>
                <w:color w:val="1F2B2C"/>
                <w:sz w:val="12"/>
              </w:rPr>
              <w:t>Pronalazi i tumači podatke u grafičkim prikazima. Radnju izvodi sigurno, precizno i dosljedno, uključujući novu ili složeniju situaciju.</w:t>
            </w:r>
          </w:p>
        </w:tc>
      </w:tr>
      <w:tr w:rsidR="008442E4" w14:paraId="6006BA90" w14:textId="77777777">
        <w:trPr>
          <w:cantSplit/>
        </w:trPr>
        <w:tc>
          <w:tcPr>
            <w:tcW w:w="3300" w:type="dxa"/>
            <w:shd w:val="clear" w:color="auto" w:fill="2F5D62"/>
            <w:tcMar>
              <w:top w:w="65" w:type="dxa"/>
              <w:left w:w="75" w:type="dxa"/>
              <w:bottom w:w="65" w:type="dxa"/>
              <w:right w:w="75" w:type="dxa"/>
            </w:tcMar>
            <w:vAlign w:val="center"/>
          </w:tcPr>
          <w:p w14:paraId="3351CAB3"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3D9FEA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D0C484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B3CC6CC"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5A34A24"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4600C3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53C24CBC" w14:textId="77777777" w:rsidR="008442E4" w:rsidRDefault="00CB488A">
            <w:pPr>
              <w:keepNext/>
              <w:spacing w:after="0" w:line="240" w:lineRule="auto"/>
              <w:jc w:val="center"/>
            </w:pPr>
            <w:r>
              <w:rPr>
                <w:b/>
                <w:color w:val="FFFFFF"/>
                <w:sz w:val="13"/>
              </w:rPr>
              <w:t>Odličan (5)</w:t>
            </w:r>
          </w:p>
        </w:tc>
      </w:tr>
      <w:tr w:rsidR="008442E4" w14:paraId="358589B6" w14:textId="77777777">
        <w:trPr>
          <w:cantSplit/>
        </w:trPr>
        <w:tc>
          <w:tcPr>
            <w:tcW w:w="2032" w:type="dxa"/>
            <w:gridSpan w:val="7"/>
            <w:shd w:val="clear" w:color="auto" w:fill="3F777B"/>
            <w:tcMar>
              <w:top w:w="60" w:type="dxa"/>
              <w:left w:w="90" w:type="dxa"/>
              <w:bottom w:w="60" w:type="dxa"/>
              <w:right w:w="90" w:type="dxa"/>
            </w:tcMar>
          </w:tcPr>
          <w:p w14:paraId="7D300039" w14:textId="77777777" w:rsidR="008442E4" w:rsidRDefault="00CB488A">
            <w:pPr>
              <w:keepNext/>
              <w:spacing w:after="0" w:line="240" w:lineRule="auto"/>
            </w:pPr>
            <w:r>
              <w:rPr>
                <w:b/>
                <w:color w:val="FFFFFF"/>
                <w:sz w:val="14"/>
              </w:rPr>
              <w:t>OŠ HJ A.2.4.  Učenik piše školskim rukopisnim pismom slova, riječi i kratke rečenice u skladu s jezičnim razvojem.</w:t>
            </w:r>
          </w:p>
        </w:tc>
      </w:tr>
      <w:tr w:rsidR="008442E4" w14:paraId="0B7E091F" w14:textId="77777777">
        <w:trPr>
          <w:cantSplit/>
        </w:trPr>
        <w:tc>
          <w:tcPr>
            <w:tcW w:w="3300" w:type="dxa"/>
            <w:shd w:val="clear" w:color="auto" w:fill="F7FAF9"/>
            <w:tcMar>
              <w:top w:w="65" w:type="dxa"/>
              <w:left w:w="75" w:type="dxa"/>
              <w:bottom w:w="65" w:type="dxa"/>
              <w:right w:w="75" w:type="dxa"/>
            </w:tcMar>
            <w:vAlign w:val="center"/>
          </w:tcPr>
          <w:p w14:paraId="5F00E075" w14:textId="77777777" w:rsidR="008442E4" w:rsidRDefault="00CB488A">
            <w:pPr>
              <w:spacing w:after="0" w:line="240" w:lineRule="auto"/>
            </w:pPr>
            <w:r>
              <w:rPr>
                <w:color w:val="1F2B2C"/>
                <w:sz w:val="14"/>
              </w:rPr>
              <w:t>Piše velika i mala slova školskoga rukopisnog pisma.</w:t>
            </w:r>
          </w:p>
        </w:tc>
        <w:tc>
          <w:tcPr>
            <w:tcW w:w="2100" w:type="dxa"/>
            <w:shd w:val="clear" w:color="auto" w:fill="E8F1F0"/>
            <w:tcMar>
              <w:top w:w="65" w:type="dxa"/>
              <w:left w:w="75" w:type="dxa"/>
              <w:bottom w:w="65" w:type="dxa"/>
              <w:right w:w="75" w:type="dxa"/>
            </w:tcMar>
            <w:vAlign w:val="center"/>
          </w:tcPr>
          <w:p w14:paraId="3FAFE470"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9DB60CC" w14:textId="77777777" w:rsidR="008442E4" w:rsidRDefault="00CB488A">
            <w:pPr>
              <w:spacing w:after="0" w:line="240" w:lineRule="auto"/>
            </w:pPr>
            <w:r>
              <w:rPr>
                <w:color w:val="1F2B2C"/>
                <w:sz w:val="12"/>
              </w:rPr>
              <w:t>Ni uz stalnu pomoć ne pokazuje da piše velika i mala slova školskoga rukopisnog pisma; zapis, prikaz ili uradak ostaje nedovršen.</w:t>
            </w:r>
          </w:p>
        </w:tc>
        <w:tc>
          <w:tcPr>
            <w:tcW w:w="2030" w:type="dxa"/>
            <w:shd w:val="clear" w:color="auto" w:fill="FFF3D6"/>
            <w:tcMar>
              <w:top w:w="65" w:type="dxa"/>
              <w:left w:w="75" w:type="dxa"/>
              <w:bottom w:w="65" w:type="dxa"/>
              <w:right w:w="75" w:type="dxa"/>
            </w:tcMar>
            <w:vAlign w:val="center"/>
          </w:tcPr>
          <w:p w14:paraId="501D5038" w14:textId="77777777" w:rsidR="008442E4" w:rsidRDefault="00CB488A">
            <w:pPr>
              <w:spacing w:after="0" w:line="240" w:lineRule="auto"/>
            </w:pPr>
            <w:r>
              <w:rPr>
                <w:color w:val="1F2B2C"/>
                <w:sz w:val="12"/>
              </w:rPr>
              <w:t>Uz predložak i stalnu pomoć piše velika i mala slova školskoga rukopisnog pisma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F9B5395" w14:textId="77777777" w:rsidR="008442E4" w:rsidRDefault="00CB488A">
            <w:pPr>
              <w:spacing w:after="0" w:line="240" w:lineRule="auto"/>
            </w:pPr>
            <w:r>
              <w:rPr>
                <w:color w:val="1F2B2C"/>
                <w:sz w:val="12"/>
              </w:rPr>
              <w:t>Uz povremenu pomoć piše velika i mala slova školskoga rukopisnog pisma; rezultat je razumljiv i uglavnom ispunjava zadane zahtjeve.</w:t>
            </w:r>
          </w:p>
        </w:tc>
        <w:tc>
          <w:tcPr>
            <w:tcW w:w="2030" w:type="dxa"/>
            <w:shd w:val="clear" w:color="auto" w:fill="E7F0F8"/>
            <w:tcMar>
              <w:top w:w="65" w:type="dxa"/>
              <w:left w:w="75" w:type="dxa"/>
              <w:bottom w:w="65" w:type="dxa"/>
              <w:right w:w="75" w:type="dxa"/>
            </w:tcMar>
            <w:vAlign w:val="center"/>
          </w:tcPr>
          <w:p w14:paraId="54E2296F" w14:textId="77777777" w:rsidR="008442E4" w:rsidRDefault="00CB488A">
            <w:pPr>
              <w:spacing w:after="0" w:line="240" w:lineRule="auto"/>
            </w:pPr>
            <w:r>
              <w:rPr>
                <w:color w:val="1F2B2C"/>
                <w:sz w:val="12"/>
              </w:rPr>
              <w:t>Piše velika i mala slova školskoga rukopisnog pisma.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035C6AE8" w14:textId="77777777" w:rsidR="008442E4" w:rsidRDefault="00CB488A">
            <w:pPr>
              <w:spacing w:after="0" w:line="240" w:lineRule="auto"/>
            </w:pPr>
            <w:r>
              <w:rPr>
                <w:color w:val="1F2B2C"/>
                <w:sz w:val="12"/>
              </w:rPr>
              <w:t>Piše velika i mala slova školskoga rukopisnog pisma. Rezultat je samostalan, precizan i stvaralački te ga učenik promišljeno dorađuje i predstavlja.</w:t>
            </w:r>
          </w:p>
        </w:tc>
      </w:tr>
      <w:tr w:rsidR="008442E4" w14:paraId="47D6A2FD" w14:textId="77777777">
        <w:trPr>
          <w:cantSplit/>
        </w:trPr>
        <w:tc>
          <w:tcPr>
            <w:tcW w:w="3300" w:type="dxa"/>
            <w:shd w:val="clear" w:color="auto" w:fill="F7FAF9"/>
            <w:tcMar>
              <w:top w:w="65" w:type="dxa"/>
              <w:left w:w="75" w:type="dxa"/>
              <w:bottom w:w="65" w:type="dxa"/>
              <w:right w:w="75" w:type="dxa"/>
            </w:tcMar>
            <w:vAlign w:val="center"/>
          </w:tcPr>
          <w:p w14:paraId="7D309EA2" w14:textId="77777777" w:rsidR="008442E4" w:rsidRDefault="00CB488A">
            <w:pPr>
              <w:spacing w:after="0" w:line="240" w:lineRule="auto"/>
            </w:pPr>
            <w:r>
              <w:rPr>
                <w:color w:val="1F2B2C"/>
                <w:sz w:val="14"/>
              </w:rPr>
              <w:lastRenderedPageBreak/>
              <w:t>Povezuje slova u riječi i rečenice.</w:t>
            </w:r>
          </w:p>
        </w:tc>
        <w:tc>
          <w:tcPr>
            <w:tcW w:w="2100" w:type="dxa"/>
            <w:shd w:val="clear" w:color="auto" w:fill="E8F1F0"/>
            <w:tcMar>
              <w:top w:w="65" w:type="dxa"/>
              <w:left w:w="75" w:type="dxa"/>
              <w:bottom w:w="65" w:type="dxa"/>
              <w:right w:w="75" w:type="dxa"/>
            </w:tcMar>
            <w:vAlign w:val="center"/>
          </w:tcPr>
          <w:p w14:paraId="4D42ABC8"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11C4E5F6" w14:textId="77777777" w:rsidR="008442E4" w:rsidRDefault="00CB488A">
            <w:pPr>
              <w:spacing w:after="0" w:line="240" w:lineRule="auto"/>
            </w:pPr>
            <w:r>
              <w:rPr>
                <w:color w:val="1F2B2C"/>
                <w:sz w:val="12"/>
              </w:rPr>
              <w:t>Ni uz potpitanja ne pokazuje da povezuje slova u riječi i rečenice.</w:t>
            </w:r>
          </w:p>
        </w:tc>
        <w:tc>
          <w:tcPr>
            <w:tcW w:w="2030" w:type="dxa"/>
            <w:shd w:val="clear" w:color="auto" w:fill="FFF3D6"/>
            <w:tcMar>
              <w:top w:w="65" w:type="dxa"/>
              <w:left w:w="75" w:type="dxa"/>
              <w:bottom w:w="65" w:type="dxa"/>
              <w:right w:w="75" w:type="dxa"/>
            </w:tcMar>
            <w:vAlign w:val="center"/>
          </w:tcPr>
          <w:p w14:paraId="49B6BAB9" w14:textId="77777777" w:rsidR="008442E4" w:rsidRDefault="00CB488A">
            <w:pPr>
              <w:spacing w:after="0" w:line="240" w:lineRule="auto"/>
            </w:pPr>
            <w:r>
              <w:rPr>
                <w:color w:val="1F2B2C"/>
                <w:sz w:val="12"/>
              </w:rPr>
              <w:t>Uz jasna pitanja povezuje slova u riječi i rečenice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226396E" w14:textId="77777777" w:rsidR="008442E4" w:rsidRDefault="00CB488A">
            <w:pPr>
              <w:spacing w:after="0" w:line="240" w:lineRule="auto"/>
            </w:pPr>
            <w:r>
              <w:rPr>
                <w:color w:val="1F2B2C"/>
                <w:sz w:val="12"/>
              </w:rPr>
              <w:t>Uz povremenu pomoć povezuje slova u riječi i rečenice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F75EBDC" w14:textId="77777777" w:rsidR="008442E4" w:rsidRDefault="00CB488A">
            <w:pPr>
              <w:spacing w:after="0" w:line="240" w:lineRule="auto"/>
            </w:pPr>
            <w:r>
              <w:rPr>
                <w:color w:val="1F2B2C"/>
                <w:sz w:val="12"/>
              </w:rPr>
              <w:t>Povezuje slova u riječi i rečenice.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9E6018F" w14:textId="77777777" w:rsidR="008442E4" w:rsidRDefault="00CB488A">
            <w:pPr>
              <w:spacing w:after="0" w:line="240" w:lineRule="auto"/>
            </w:pPr>
            <w:r>
              <w:rPr>
                <w:color w:val="1F2B2C"/>
                <w:sz w:val="12"/>
              </w:rPr>
              <w:t>Povezuje slova u riječi i rečenice. Odgovor je precizan i cjelovit, sadrži zaključak i povezuje sadržaj s novom situacijom.</w:t>
            </w:r>
          </w:p>
        </w:tc>
      </w:tr>
      <w:tr w:rsidR="008442E4" w14:paraId="2E976352" w14:textId="77777777">
        <w:trPr>
          <w:cantSplit/>
        </w:trPr>
        <w:tc>
          <w:tcPr>
            <w:tcW w:w="3300" w:type="dxa"/>
            <w:shd w:val="clear" w:color="auto" w:fill="F7FAF9"/>
            <w:tcMar>
              <w:top w:w="65" w:type="dxa"/>
              <w:left w:w="75" w:type="dxa"/>
              <w:bottom w:w="65" w:type="dxa"/>
              <w:right w:w="75" w:type="dxa"/>
            </w:tcMar>
            <w:vAlign w:val="center"/>
          </w:tcPr>
          <w:p w14:paraId="1037AE29" w14:textId="77777777" w:rsidR="008442E4" w:rsidRDefault="00CB488A">
            <w:pPr>
              <w:spacing w:after="0" w:line="240" w:lineRule="auto"/>
            </w:pPr>
            <w:r>
              <w:rPr>
                <w:color w:val="1F2B2C"/>
                <w:sz w:val="14"/>
              </w:rPr>
              <w:t>Prepisuje i samostalno piše.</w:t>
            </w:r>
          </w:p>
        </w:tc>
        <w:tc>
          <w:tcPr>
            <w:tcW w:w="2100" w:type="dxa"/>
            <w:shd w:val="clear" w:color="auto" w:fill="E8F1F0"/>
            <w:tcMar>
              <w:top w:w="65" w:type="dxa"/>
              <w:left w:w="75" w:type="dxa"/>
              <w:bottom w:w="65" w:type="dxa"/>
              <w:right w:w="75" w:type="dxa"/>
            </w:tcMar>
            <w:vAlign w:val="center"/>
          </w:tcPr>
          <w:p w14:paraId="43212419"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6972BEAD" w14:textId="77777777" w:rsidR="008442E4" w:rsidRDefault="00CB488A">
            <w:pPr>
              <w:spacing w:after="0" w:line="240" w:lineRule="auto"/>
            </w:pPr>
            <w:r>
              <w:rPr>
                <w:color w:val="1F2B2C"/>
                <w:sz w:val="12"/>
              </w:rPr>
              <w:t>Ni uz stalnu pomoć ne pokazuje da prepisuje i samostalno piše; zapis, prikaz ili uradak ostaje nedovršen.</w:t>
            </w:r>
          </w:p>
        </w:tc>
        <w:tc>
          <w:tcPr>
            <w:tcW w:w="2030" w:type="dxa"/>
            <w:shd w:val="clear" w:color="auto" w:fill="FFF3D6"/>
            <w:tcMar>
              <w:top w:w="65" w:type="dxa"/>
              <w:left w:w="75" w:type="dxa"/>
              <w:bottom w:w="65" w:type="dxa"/>
              <w:right w:w="75" w:type="dxa"/>
            </w:tcMar>
            <w:vAlign w:val="center"/>
          </w:tcPr>
          <w:p w14:paraId="7209ECC1" w14:textId="77777777" w:rsidR="008442E4" w:rsidRDefault="00CB488A">
            <w:pPr>
              <w:spacing w:after="0" w:line="240" w:lineRule="auto"/>
            </w:pPr>
            <w:r>
              <w:rPr>
                <w:color w:val="1F2B2C"/>
                <w:sz w:val="12"/>
              </w:rPr>
              <w:t>Uz predložak i stalnu pomoć prepisuje i samostalno piše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1CC9643" w14:textId="77777777" w:rsidR="008442E4" w:rsidRDefault="00CB488A">
            <w:pPr>
              <w:spacing w:after="0" w:line="240" w:lineRule="auto"/>
            </w:pPr>
            <w:r>
              <w:rPr>
                <w:color w:val="1F2B2C"/>
                <w:sz w:val="12"/>
              </w:rPr>
              <w:t>Uz povremenu pomoć prepisuje i samostalno piše; rezultat je razumljiv i uglavnom ispunjava zadane zahtjeve.</w:t>
            </w:r>
          </w:p>
        </w:tc>
        <w:tc>
          <w:tcPr>
            <w:tcW w:w="2030" w:type="dxa"/>
            <w:shd w:val="clear" w:color="auto" w:fill="E7F0F8"/>
            <w:tcMar>
              <w:top w:w="65" w:type="dxa"/>
              <w:left w:w="75" w:type="dxa"/>
              <w:bottom w:w="65" w:type="dxa"/>
              <w:right w:w="75" w:type="dxa"/>
            </w:tcMar>
            <w:vAlign w:val="center"/>
          </w:tcPr>
          <w:p w14:paraId="20AD3C44" w14:textId="77777777" w:rsidR="008442E4" w:rsidRDefault="00CB488A">
            <w:pPr>
              <w:spacing w:after="0" w:line="240" w:lineRule="auto"/>
            </w:pPr>
            <w:r>
              <w:rPr>
                <w:color w:val="1F2B2C"/>
                <w:sz w:val="12"/>
              </w:rPr>
              <w:t>Prepisuje i samostalno piše.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0EDD1D3" w14:textId="77777777" w:rsidR="008442E4" w:rsidRDefault="00CB488A">
            <w:pPr>
              <w:spacing w:after="0" w:line="240" w:lineRule="auto"/>
            </w:pPr>
            <w:r>
              <w:rPr>
                <w:color w:val="1F2B2C"/>
                <w:sz w:val="12"/>
              </w:rPr>
              <w:t>Prepisuje i samostalno piše. Rezultat je samostalan, precizan i stvaralački te ga učenik promišljeno dorađuje i predstavlja.</w:t>
            </w:r>
          </w:p>
        </w:tc>
      </w:tr>
      <w:tr w:rsidR="008442E4" w14:paraId="374F77DB" w14:textId="77777777">
        <w:trPr>
          <w:cantSplit/>
        </w:trPr>
        <w:tc>
          <w:tcPr>
            <w:tcW w:w="3300" w:type="dxa"/>
            <w:shd w:val="clear" w:color="auto" w:fill="F7FAF9"/>
            <w:tcMar>
              <w:top w:w="65" w:type="dxa"/>
              <w:left w:w="75" w:type="dxa"/>
              <w:bottom w:w="65" w:type="dxa"/>
              <w:right w:w="75" w:type="dxa"/>
            </w:tcMar>
            <w:vAlign w:val="center"/>
          </w:tcPr>
          <w:p w14:paraId="00CA0833" w14:textId="77777777" w:rsidR="008442E4" w:rsidRDefault="00CB488A">
            <w:pPr>
              <w:spacing w:after="0" w:line="240" w:lineRule="auto"/>
            </w:pPr>
            <w:r>
              <w:rPr>
                <w:color w:val="1F2B2C"/>
                <w:sz w:val="14"/>
              </w:rPr>
              <w:t>Pazi na veličinu pojedinih elemenata slova, vrstu poteza i način povezivanja.</w:t>
            </w:r>
          </w:p>
        </w:tc>
        <w:tc>
          <w:tcPr>
            <w:tcW w:w="2100" w:type="dxa"/>
            <w:shd w:val="clear" w:color="auto" w:fill="E8F1F0"/>
            <w:tcMar>
              <w:top w:w="65" w:type="dxa"/>
              <w:left w:w="75" w:type="dxa"/>
              <w:bottom w:w="65" w:type="dxa"/>
              <w:right w:w="75" w:type="dxa"/>
            </w:tcMar>
            <w:vAlign w:val="center"/>
          </w:tcPr>
          <w:p w14:paraId="61A943F9"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5A1912F" w14:textId="77777777" w:rsidR="008442E4" w:rsidRDefault="00CB488A">
            <w:pPr>
              <w:spacing w:after="0" w:line="240" w:lineRule="auto"/>
            </w:pPr>
            <w:r>
              <w:rPr>
                <w:color w:val="1F2B2C"/>
                <w:sz w:val="12"/>
              </w:rPr>
              <w:t>Ni uz potpitanja ne pokazuje da pazi na veličinu pojedinih elemenata slova, vrstu poteza i način povezivanja.</w:t>
            </w:r>
          </w:p>
        </w:tc>
        <w:tc>
          <w:tcPr>
            <w:tcW w:w="2030" w:type="dxa"/>
            <w:shd w:val="clear" w:color="auto" w:fill="FFF3D6"/>
            <w:tcMar>
              <w:top w:w="65" w:type="dxa"/>
              <w:left w:w="75" w:type="dxa"/>
              <w:bottom w:w="65" w:type="dxa"/>
              <w:right w:w="75" w:type="dxa"/>
            </w:tcMar>
            <w:vAlign w:val="center"/>
          </w:tcPr>
          <w:p w14:paraId="124B8255" w14:textId="77777777" w:rsidR="008442E4" w:rsidRDefault="00CB488A">
            <w:pPr>
              <w:spacing w:after="0" w:line="240" w:lineRule="auto"/>
            </w:pPr>
            <w:r>
              <w:rPr>
                <w:color w:val="1F2B2C"/>
                <w:sz w:val="12"/>
              </w:rPr>
              <w:t>Uz jasna pitanja pazi na veličinu pojedinih elemenata slova, vrstu poteza i način povezivanja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5D3AA94" w14:textId="77777777" w:rsidR="008442E4" w:rsidRDefault="00CB488A">
            <w:pPr>
              <w:spacing w:after="0" w:line="240" w:lineRule="auto"/>
            </w:pPr>
            <w:r>
              <w:rPr>
                <w:color w:val="1F2B2C"/>
                <w:sz w:val="12"/>
              </w:rPr>
              <w:t>Uz povremenu pomoć pazi na veličinu pojedinih elemenata slova, vrstu poteza i način povezivanja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443D657" w14:textId="77777777" w:rsidR="008442E4" w:rsidRDefault="00CB488A">
            <w:pPr>
              <w:spacing w:after="0" w:line="240" w:lineRule="auto"/>
            </w:pPr>
            <w:r>
              <w:rPr>
                <w:color w:val="1F2B2C"/>
                <w:sz w:val="12"/>
              </w:rPr>
              <w:t>Pazi na veličinu pojedinih elemenata slova, vrstu poteza i način povezivanja.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982BB12" w14:textId="77777777" w:rsidR="008442E4" w:rsidRDefault="00CB488A">
            <w:pPr>
              <w:spacing w:after="0" w:line="240" w:lineRule="auto"/>
            </w:pPr>
            <w:r>
              <w:rPr>
                <w:color w:val="1F2B2C"/>
                <w:sz w:val="12"/>
              </w:rPr>
              <w:t>Pazi na veličinu pojedinih elemenata slova, vrstu poteza i način povezivanja. Odgovor je precizan i cjelovit, sadrži zaključak i povezuje sadržaj s novom situacijom.</w:t>
            </w:r>
          </w:p>
        </w:tc>
      </w:tr>
      <w:tr w:rsidR="008442E4" w14:paraId="71CC0401" w14:textId="77777777">
        <w:trPr>
          <w:cantSplit/>
        </w:trPr>
        <w:tc>
          <w:tcPr>
            <w:tcW w:w="3300" w:type="dxa"/>
            <w:shd w:val="clear" w:color="auto" w:fill="F7FAF9"/>
            <w:tcMar>
              <w:top w:w="65" w:type="dxa"/>
              <w:left w:w="75" w:type="dxa"/>
              <w:bottom w:w="65" w:type="dxa"/>
              <w:right w:w="75" w:type="dxa"/>
            </w:tcMar>
            <w:vAlign w:val="center"/>
          </w:tcPr>
          <w:p w14:paraId="7EB5EFFC" w14:textId="77777777" w:rsidR="008442E4" w:rsidRDefault="00CB488A">
            <w:pPr>
              <w:spacing w:after="0" w:line="240" w:lineRule="auto"/>
            </w:pPr>
            <w:r>
              <w:rPr>
                <w:color w:val="1F2B2C"/>
                <w:sz w:val="14"/>
              </w:rPr>
              <w:t>Razlikuje glas, slovo, slog i riječ.</w:t>
            </w:r>
          </w:p>
        </w:tc>
        <w:tc>
          <w:tcPr>
            <w:tcW w:w="2100" w:type="dxa"/>
            <w:shd w:val="clear" w:color="auto" w:fill="E8F1F0"/>
            <w:tcMar>
              <w:top w:w="65" w:type="dxa"/>
              <w:left w:w="75" w:type="dxa"/>
              <w:bottom w:w="65" w:type="dxa"/>
              <w:right w:w="75" w:type="dxa"/>
            </w:tcMar>
            <w:vAlign w:val="center"/>
          </w:tcPr>
          <w:p w14:paraId="24C4982D"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50EB2F7" w14:textId="77777777" w:rsidR="008442E4" w:rsidRDefault="00CB488A">
            <w:pPr>
              <w:spacing w:after="0" w:line="240" w:lineRule="auto"/>
            </w:pPr>
            <w:r>
              <w:rPr>
                <w:color w:val="1F2B2C"/>
                <w:sz w:val="12"/>
              </w:rPr>
              <w:t>Ni uz stalnu pomoć ne pokazuje da razlikuje glas, slovo, slog i riječ.</w:t>
            </w:r>
          </w:p>
        </w:tc>
        <w:tc>
          <w:tcPr>
            <w:tcW w:w="2030" w:type="dxa"/>
            <w:shd w:val="clear" w:color="auto" w:fill="FFF3D6"/>
            <w:tcMar>
              <w:top w:w="65" w:type="dxa"/>
              <w:left w:w="75" w:type="dxa"/>
              <w:bottom w:w="65" w:type="dxa"/>
              <w:right w:w="75" w:type="dxa"/>
            </w:tcMar>
            <w:vAlign w:val="center"/>
          </w:tcPr>
          <w:p w14:paraId="3FF4858C" w14:textId="77777777" w:rsidR="008442E4" w:rsidRDefault="00CB488A">
            <w:pPr>
              <w:spacing w:after="0" w:line="240" w:lineRule="auto"/>
            </w:pPr>
            <w:r>
              <w:rPr>
                <w:color w:val="1F2B2C"/>
                <w:sz w:val="12"/>
              </w:rPr>
              <w:t>Uz ponuđeni primjer i stalnu pomoć razlikuje glas, slovo, slog i riječ samo djelomično; često zamjenjuje pojmove ili obilježja.</w:t>
            </w:r>
          </w:p>
        </w:tc>
        <w:tc>
          <w:tcPr>
            <w:tcW w:w="2030" w:type="dxa"/>
            <w:shd w:val="clear" w:color="auto" w:fill="EAF4E5"/>
            <w:tcMar>
              <w:top w:w="65" w:type="dxa"/>
              <w:left w:w="75" w:type="dxa"/>
              <w:bottom w:w="65" w:type="dxa"/>
              <w:right w:w="75" w:type="dxa"/>
            </w:tcMar>
            <w:vAlign w:val="center"/>
          </w:tcPr>
          <w:p w14:paraId="22B42134" w14:textId="77777777" w:rsidR="008442E4" w:rsidRDefault="00CB488A">
            <w:pPr>
              <w:spacing w:after="0" w:line="240" w:lineRule="auto"/>
            </w:pPr>
            <w:r>
              <w:rPr>
                <w:color w:val="1F2B2C"/>
                <w:sz w:val="12"/>
              </w:rPr>
              <w:t>Uz povremenu pomoć razlikuje glas, slovo, slog i riječ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36A9D75" w14:textId="77777777" w:rsidR="008442E4" w:rsidRDefault="00CB488A">
            <w:pPr>
              <w:spacing w:after="0" w:line="240" w:lineRule="auto"/>
            </w:pPr>
            <w:r>
              <w:rPr>
                <w:color w:val="1F2B2C"/>
                <w:sz w:val="12"/>
              </w:rPr>
              <w:t>Razlikuje glas, slovo, slog i riječ. To čini samostalno i točno te navodi odgovarajući primjer.</w:t>
            </w:r>
          </w:p>
        </w:tc>
        <w:tc>
          <w:tcPr>
            <w:tcW w:w="2032" w:type="dxa"/>
            <w:shd w:val="clear" w:color="auto" w:fill="F1E7F7"/>
            <w:tcMar>
              <w:top w:w="65" w:type="dxa"/>
              <w:left w:w="75" w:type="dxa"/>
              <w:bottom w:w="65" w:type="dxa"/>
              <w:right w:w="75" w:type="dxa"/>
            </w:tcMar>
            <w:vAlign w:val="center"/>
          </w:tcPr>
          <w:p w14:paraId="5C277BFA" w14:textId="77777777" w:rsidR="008442E4" w:rsidRDefault="00CB488A">
            <w:pPr>
              <w:spacing w:after="0" w:line="240" w:lineRule="auto"/>
            </w:pPr>
            <w:r>
              <w:rPr>
                <w:color w:val="1F2B2C"/>
                <w:sz w:val="12"/>
              </w:rPr>
              <w:t>Razlikuje glas, slovo, slog i riječ. Odgovor obrazlaže sigurno i precizno te znanje primjenjuje na novome primjeru.</w:t>
            </w:r>
          </w:p>
        </w:tc>
      </w:tr>
      <w:tr w:rsidR="008442E4" w14:paraId="7CDA35FB" w14:textId="77777777">
        <w:trPr>
          <w:cantSplit/>
        </w:trPr>
        <w:tc>
          <w:tcPr>
            <w:tcW w:w="3300" w:type="dxa"/>
            <w:shd w:val="clear" w:color="auto" w:fill="F7FAF9"/>
            <w:tcMar>
              <w:top w:w="65" w:type="dxa"/>
              <w:left w:w="75" w:type="dxa"/>
              <w:bottom w:w="65" w:type="dxa"/>
              <w:right w:w="75" w:type="dxa"/>
            </w:tcMar>
            <w:vAlign w:val="center"/>
          </w:tcPr>
          <w:p w14:paraId="3AC28091" w14:textId="77777777" w:rsidR="008442E4" w:rsidRDefault="00CB488A">
            <w:pPr>
              <w:spacing w:after="0" w:line="240" w:lineRule="auto"/>
            </w:pPr>
            <w:r>
              <w:rPr>
                <w:color w:val="1F2B2C"/>
                <w:sz w:val="14"/>
              </w:rPr>
              <w:t>Rastavlja riječi na slogove na kraju retka i piše spojnicu.</w:t>
            </w:r>
          </w:p>
        </w:tc>
        <w:tc>
          <w:tcPr>
            <w:tcW w:w="2100" w:type="dxa"/>
            <w:shd w:val="clear" w:color="auto" w:fill="E8F1F0"/>
            <w:tcMar>
              <w:top w:w="65" w:type="dxa"/>
              <w:left w:w="75" w:type="dxa"/>
              <w:bottom w:w="65" w:type="dxa"/>
              <w:right w:w="75" w:type="dxa"/>
            </w:tcMar>
            <w:vAlign w:val="center"/>
          </w:tcPr>
          <w:p w14:paraId="52CB0B39"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527A6DA9" w14:textId="77777777" w:rsidR="008442E4" w:rsidRDefault="00CB488A">
            <w:pPr>
              <w:spacing w:after="0" w:line="240" w:lineRule="auto"/>
            </w:pPr>
            <w:r>
              <w:rPr>
                <w:color w:val="1F2B2C"/>
                <w:sz w:val="12"/>
              </w:rPr>
              <w:t>Ni uz stalnu pomoć ne pokazuje da rastavlja riječi na slogove na kraju retka i piše spojnicu.</w:t>
            </w:r>
          </w:p>
        </w:tc>
        <w:tc>
          <w:tcPr>
            <w:tcW w:w="2030" w:type="dxa"/>
            <w:shd w:val="clear" w:color="auto" w:fill="FFF3D6"/>
            <w:tcMar>
              <w:top w:w="65" w:type="dxa"/>
              <w:left w:w="75" w:type="dxa"/>
              <w:bottom w:w="65" w:type="dxa"/>
              <w:right w:w="75" w:type="dxa"/>
            </w:tcMar>
            <w:vAlign w:val="center"/>
          </w:tcPr>
          <w:p w14:paraId="3DCDD213" w14:textId="77777777" w:rsidR="008442E4" w:rsidRDefault="00CB488A">
            <w:pPr>
              <w:spacing w:after="0" w:line="240" w:lineRule="auto"/>
            </w:pPr>
            <w:r>
              <w:rPr>
                <w:color w:val="1F2B2C"/>
                <w:sz w:val="12"/>
              </w:rPr>
              <w:t>Uz model i stalnu pomoć rastavlja riječi na slogove na kraju retka i piše spojnicu samo povremeno i nesigurno; česte su pogreške ili odstupanja.</w:t>
            </w:r>
          </w:p>
        </w:tc>
        <w:tc>
          <w:tcPr>
            <w:tcW w:w="2030" w:type="dxa"/>
            <w:shd w:val="clear" w:color="auto" w:fill="EAF4E5"/>
            <w:tcMar>
              <w:top w:w="65" w:type="dxa"/>
              <w:left w:w="75" w:type="dxa"/>
              <w:bottom w:w="65" w:type="dxa"/>
              <w:right w:w="75" w:type="dxa"/>
            </w:tcMar>
            <w:vAlign w:val="center"/>
          </w:tcPr>
          <w:p w14:paraId="1C00E90A" w14:textId="77777777" w:rsidR="008442E4" w:rsidRDefault="00CB488A">
            <w:pPr>
              <w:spacing w:after="0" w:line="240" w:lineRule="auto"/>
            </w:pPr>
            <w:r>
              <w:rPr>
                <w:color w:val="1F2B2C"/>
                <w:sz w:val="12"/>
              </w:rPr>
              <w:t>Uz povremenu pomoć rastavlja riječi na slogove na kraju retka i piše spojnicu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9F8D8B5" w14:textId="77777777" w:rsidR="008442E4" w:rsidRDefault="00CB488A">
            <w:pPr>
              <w:spacing w:after="0" w:line="240" w:lineRule="auto"/>
            </w:pPr>
            <w:r>
              <w:rPr>
                <w:color w:val="1F2B2C"/>
                <w:sz w:val="12"/>
              </w:rPr>
              <w:t>Rastavlja riječi na slogove na kraju retka i piše spojnicu.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A9E7AD0" w14:textId="77777777" w:rsidR="008442E4" w:rsidRDefault="00CB488A">
            <w:pPr>
              <w:spacing w:after="0" w:line="240" w:lineRule="auto"/>
            </w:pPr>
            <w:r>
              <w:rPr>
                <w:color w:val="1F2B2C"/>
                <w:sz w:val="12"/>
              </w:rPr>
              <w:t>Rastavlja riječi na slogove na kraju retka i piše spojnicu. Radnju izvodi sigurno, precizno i dosljedno, uključujući novu ili složeniju situaciju.</w:t>
            </w:r>
          </w:p>
        </w:tc>
      </w:tr>
      <w:tr w:rsidR="008442E4" w14:paraId="1A5D9A93" w14:textId="77777777">
        <w:trPr>
          <w:cantSplit/>
        </w:trPr>
        <w:tc>
          <w:tcPr>
            <w:tcW w:w="3300" w:type="dxa"/>
            <w:shd w:val="clear" w:color="auto" w:fill="F7FAF9"/>
            <w:tcMar>
              <w:top w:w="65" w:type="dxa"/>
              <w:left w:w="75" w:type="dxa"/>
              <w:bottom w:w="65" w:type="dxa"/>
              <w:right w:w="75" w:type="dxa"/>
            </w:tcMar>
            <w:vAlign w:val="center"/>
          </w:tcPr>
          <w:p w14:paraId="5A55D5C5" w14:textId="77777777" w:rsidR="008442E4" w:rsidRDefault="00CB488A">
            <w:pPr>
              <w:spacing w:after="0" w:line="240" w:lineRule="auto"/>
            </w:pPr>
            <w:r>
              <w:rPr>
                <w:color w:val="1F2B2C"/>
                <w:sz w:val="14"/>
              </w:rPr>
              <w:t>Piše veliko početno slovo u imenima životinja, blagdanima, ulicama, trgovima i naseljima u bližem okružju.</w:t>
            </w:r>
          </w:p>
        </w:tc>
        <w:tc>
          <w:tcPr>
            <w:tcW w:w="2100" w:type="dxa"/>
            <w:shd w:val="clear" w:color="auto" w:fill="E8F1F0"/>
            <w:tcMar>
              <w:top w:w="65" w:type="dxa"/>
              <w:left w:w="75" w:type="dxa"/>
              <w:bottom w:w="65" w:type="dxa"/>
              <w:right w:w="75" w:type="dxa"/>
            </w:tcMar>
            <w:vAlign w:val="center"/>
          </w:tcPr>
          <w:p w14:paraId="29F6BC83"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9AAAE2D" w14:textId="77777777" w:rsidR="008442E4" w:rsidRDefault="00CB488A">
            <w:pPr>
              <w:spacing w:after="0" w:line="240" w:lineRule="auto"/>
            </w:pPr>
            <w:r>
              <w:rPr>
                <w:color w:val="1F2B2C"/>
                <w:sz w:val="12"/>
              </w:rPr>
              <w:t>Ni uz stalnu pomoć ne pokazuje da piše veliko početno slovo u imenima životinja, blagdanima, ulicama, trgovima i naseljima u bližem okružju; zapis, prikaz ili uradak ostaje nedovršen.</w:t>
            </w:r>
          </w:p>
        </w:tc>
        <w:tc>
          <w:tcPr>
            <w:tcW w:w="2030" w:type="dxa"/>
            <w:shd w:val="clear" w:color="auto" w:fill="FFF3D6"/>
            <w:tcMar>
              <w:top w:w="65" w:type="dxa"/>
              <w:left w:w="75" w:type="dxa"/>
              <w:bottom w:w="65" w:type="dxa"/>
              <w:right w:w="75" w:type="dxa"/>
            </w:tcMar>
            <w:vAlign w:val="center"/>
          </w:tcPr>
          <w:p w14:paraId="23E8E438" w14:textId="77777777" w:rsidR="008442E4" w:rsidRDefault="00CB488A">
            <w:pPr>
              <w:spacing w:after="0" w:line="240" w:lineRule="auto"/>
            </w:pPr>
            <w:r>
              <w:rPr>
                <w:color w:val="1F2B2C"/>
                <w:sz w:val="12"/>
              </w:rPr>
              <w:t>Uz predložak i stalnu pomoć piše veliko početno slovo u imenima životinja, blagdanima, ulicama, trgovima i naseljima u bližem okružju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3887F32A" w14:textId="77777777" w:rsidR="008442E4" w:rsidRDefault="00CB488A">
            <w:pPr>
              <w:spacing w:after="0" w:line="240" w:lineRule="auto"/>
            </w:pPr>
            <w:r>
              <w:rPr>
                <w:color w:val="1F2B2C"/>
                <w:sz w:val="12"/>
              </w:rPr>
              <w:t>Uz povremenu pomoć piše veliko početno slovo u imenima životinja, blagdanima, ulicama, trgovima i naseljima u bližem okružju; rezultat je razumljiv i uglavnom ispunjava zadane zahtjeve.</w:t>
            </w:r>
          </w:p>
        </w:tc>
        <w:tc>
          <w:tcPr>
            <w:tcW w:w="2030" w:type="dxa"/>
            <w:shd w:val="clear" w:color="auto" w:fill="E7F0F8"/>
            <w:tcMar>
              <w:top w:w="65" w:type="dxa"/>
              <w:left w:w="75" w:type="dxa"/>
              <w:bottom w:w="65" w:type="dxa"/>
              <w:right w:w="75" w:type="dxa"/>
            </w:tcMar>
            <w:vAlign w:val="center"/>
          </w:tcPr>
          <w:p w14:paraId="52885C49" w14:textId="77777777" w:rsidR="008442E4" w:rsidRDefault="00CB488A">
            <w:pPr>
              <w:spacing w:after="0" w:line="240" w:lineRule="auto"/>
            </w:pPr>
            <w:r>
              <w:rPr>
                <w:color w:val="1F2B2C"/>
                <w:sz w:val="12"/>
              </w:rPr>
              <w:t>Piše veliko početno slovo u imenima životinja, blagdanima, ulicama, trgovima i naseljima u bližem okružju.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5449480A" w14:textId="77777777" w:rsidR="008442E4" w:rsidRDefault="00CB488A">
            <w:pPr>
              <w:spacing w:after="0" w:line="240" w:lineRule="auto"/>
            </w:pPr>
            <w:r>
              <w:rPr>
                <w:color w:val="1F2B2C"/>
                <w:sz w:val="12"/>
              </w:rPr>
              <w:t>Piše veliko početno slovo u imenima životinja, blagdanima, ulicama, trgovima i naseljima u bližem okružju. Rezultat je samostalan, precizan i stvaralački te ga učenik promišljeno dorađuje i predstavlja.</w:t>
            </w:r>
          </w:p>
        </w:tc>
      </w:tr>
      <w:tr w:rsidR="008442E4" w14:paraId="73B8FFDE" w14:textId="77777777">
        <w:trPr>
          <w:cantSplit/>
        </w:trPr>
        <w:tc>
          <w:tcPr>
            <w:tcW w:w="3300" w:type="dxa"/>
            <w:shd w:val="clear" w:color="auto" w:fill="F7FAF9"/>
            <w:tcMar>
              <w:top w:w="65" w:type="dxa"/>
              <w:left w:w="75" w:type="dxa"/>
              <w:bottom w:w="65" w:type="dxa"/>
              <w:right w:w="75" w:type="dxa"/>
            </w:tcMar>
            <w:vAlign w:val="center"/>
          </w:tcPr>
          <w:p w14:paraId="13FFC54F" w14:textId="77777777" w:rsidR="008442E4" w:rsidRDefault="00CB488A">
            <w:pPr>
              <w:spacing w:after="0" w:line="240" w:lineRule="auto"/>
            </w:pPr>
            <w:r>
              <w:rPr>
                <w:color w:val="1F2B2C"/>
                <w:sz w:val="14"/>
              </w:rPr>
              <w:t>Piše oznake za mjerne jedinice duljine, novca i vremena.</w:t>
            </w:r>
          </w:p>
        </w:tc>
        <w:tc>
          <w:tcPr>
            <w:tcW w:w="2100" w:type="dxa"/>
            <w:shd w:val="clear" w:color="auto" w:fill="E8F1F0"/>
            <w:tcMar>
              <w:top w:w="65" w:type="dxa"/>
              <w:left w:w="75" w:type="dxa"/>
              <w:bottom w:w="65" w:type="dxa"/>
              <w:right w:w="75" w:type="dxa"/>
            </w:tcMar>
            <w:vAlign w:val="center"/>
          </w:tcPr>
          <w:p w14:paraId="56411B40"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1ABF3EE5" w14:textId="77777777" w:rsidR="008442E4" w:rsidRDefault="00CB488A">
            <w:pPr>
              <w:spacing w:after="0" w:line="240" w:lineRule="auto"/>
            </w:pPr>
            <w:r>
              <w:rPr>
                <w:color w:val="1F2B2C"/>
                <w:sz w:val="12"/>
              </w:rPr>
              <w:t>Ni uz stalnu pomoć ne pokazuje da piše oznake za mjerne jedinice duljine, novca i vremena; zapis, prikaz ili uradak ostaje nedovršen.</w:t>
            </w:r>
          </w:p>
        </w:tc>
        <w:tc>
          <w:tcPr>
            <w:tcW w:w="2030" w:type="dxa"/>
            <w:shd w:val="clear" w:color="auto" w:fill="FFF3D6"/>
            <w:tcMar>
              <w:top w:w="65" w:type="dxa"/>
              <w:left w:w="75" w:type="dxa"/>
              <w:bottom w:w="65" w:type="dxa"/>
              <w:right w:w="75" w:type="dxa"/>
            </w:tcMar>
            <w:vAlign w:val="center"/>
          </w:tcPr>
          <w:p w14:paraId="35DC8619" w14:textId="77777777" w:rsidR="008442E4" w:rsidRDefault="00CB488A">
            <w:pPr>
              <w:spacing w:after="0" w:line="240" w:lineRule="auto"/>
            </w:pPr>
            <w:r>
              <w:rPr>
                <w:color w:val="1F2B2C"/>
                <w:sz w:val="12"/>
              </w:rPr>
              <w:t>Uz predložak i stalnu pomoć piše oznake za mjerne jedinice duljine, novca i vremena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68113BAE" w14:textId="77777777" w:rsidR="008442E4" w:rsidRDefault="00CB488A">
            <w:pPr>
              <w:spacing w:after="0" w:line="240" w:lineRule="auto"/>
            </w:pPr>
            <w:r>
              <w:rPr>
                <w:color w:val="1F2B2C"/>
                <w:sz w:val="12"/>
              </w:rPr>
              <w:t>Uz povremenu pomoć piše oznake za mjerne jedinice duljine, novca i vremena; rezultat je razumljiv i uglavnom ispunjava zadane zahtjeve.</w:t>
            </w:r>
          </w:p>
        </w:tc>
        <w:tc>
          <w:tcPr>
            <w:tcW w:w="2030" w:type="dxa"/>
            <w:shd w:val="clear" w:color="auto" w:fill="E7F0F8"/>
            <w:tcMar>
              <w:top w:w="65" w:type="dxa"/>
              <w:left w:w="75" w:type="dxa"/>
              <w:bottom w:w="65" w:type="dxa"/>
              <w:right w:w="75" w:type="dxa"/>
            </w:tcMar>
            <w:vAlign w:val="center"/>
          </w:tcPr>
          <w:p w14:paraId="782B70CD" w14:textId="77777777" w:rsidR="008442E4" w:rsidRDefault="00CB488A">
            <w:pPr>
              <w:spacing w:after="0" w:line="240" w:lineRule="auto"/>
            </w:pPr>
            <w:r>
              <w:rPr>
                <w:color w:val="1F2B2C"/>
                <w:sz w:val="12"/>
              </w:rPr>
              <w:t>Piše oznake za mjerne jedinice duljine, novca i vremena.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5936C92" w14:textId="77777777" w:rsidR="008442E4" w:rsidRDefault="00CB488A">
            <w:pPr>
              <w:spacing w:after="0" w:line="240" w:lineRule="auto"/>
            </w:pPr>
            <w:r>
              <w:rPr>
                <w:color w:val="1F2B2C"/>
                <w:sz w:val="12"/>
              </w:rPr>
              <w:t>Piše oznake za mjerne jedinice duljine, novca i vremena. Rezultat je samostalan, precizan i stvaralački te ga učenik promišljeno dorađuje i predstavlja.</w:t>
            </w:r>
          </w:p>
        </w:tc>
      </w:tr>
      <w:tr w:rsidR="008442E4" w14:paraId="447097AC" w14:textId="77777777">
        <w:trPr>
          <w:cantSplit/>
        </w:trPr>
        <w:tc>
          <w:tcPr>
            <w:tcW w:w="3300" w:type="dxa"/>
            <w:shd w:val="clear" w:color="auto" w:fill="F7FAF9"/>
            <w:tcMar>
              <w:top w:w="65" w:type="dxa"/>
              <w:left w:w="75" w:type="dxa"/>
              <w:bottom w:w="65" w:type="dxa"/>
              <w:right w:w="75" w:type="dxa"/>
            </w:tcMar>
            <w:vAlign w:val="center"/>
          </w:tcPr>
          <w:p w14:paraId="1B3CD7E5" w14:textId="77777777" w:rsidR="008442E4" w:rsidRDefault="00CB488A">
            <w:pPr>
              <w:spacing w:after="0" w:line="240" w:lineRule="auto"/>
            </w:pPr>
            <w:r>
              <w:rPr>
                <w:color w:val="1F2B2C"/>
                <w:sz w:val="14"/>
              </w:rPr>
              <w:t>Piše česte riječi u kojima se pojavljuju č, ć, dž, đ te ije/je/e/i.</w:t>
            </w:r>
          </w:p>
        </w:tc>
        <w:tc>
          <w:tcPr>
            <w:tcW w:w="2100" w:type="dxa"/>
            <w:shd w:val="clear" w:color="auto" w:fill="E8F1F0"/>
            <w:tcMar>
              <w:top w:w="65" w:type="dxa"/>
              <w:left w:w="75" w:type="dxa"/>
              <w:bottom w:w="65" w:type="dxa"/>
              <w:right w:w="75" w:type="dxa"/>
            </w:tcMar>
            <w:vAlign w:val="center"/>
          </w:tcPr>
          <w:p w14:paraId="0833236B"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CE26E54" w14:textId="77777777" w:rsidR="008442E4" w:rsidRDefault="00CB488A">
            <w:pPr>
              <w:spacing w:after="0" w:line="240" w:lineRule="auto"/>
            </w:pPr>
            <w:r>
              <w:rPr>
                <w:color w:val="1F2B2C"/>
                <w:sz w:val="12"/>
              </w:rPr>
              <w:t>Ni uz stalnu pomoć ne pokazuje da piše česte riječi u kojima se pojavljuju č, ć, dž, đ te ije/je/e/i; zapis, prikaz ili uradak ostaje nedovršen.</w:t>
            </w:r>
          </w:p>
        </w:tc>
        <w:tc>
          <w:tcPr>
            <w:tcW w:w="2030" w:type="dxa"/>
            <w:shd w:val="clear" w:color="auto" w:fill="FFF3D6"/>
            <w:tcMar>
              <w:top w:w="65" w:type="dxa"/>
              <w:left w:w="75" w:type="dxa"/>
              <w:bottom w:w="65" w:type="dxa"/>
              <w:right w:w="75" w:type="dxa"/>
            </w:tcMar>
            <w:vAlign w:val="center"/>
          </w:tcPr>
          <w:p w14:paraId="05AF57AC" w14:textId="77777777" w:rsidR="008442E4" w:rsidRDefault="00CB488A">
            <w:pPr>
              <w:spacing w:after="0" w:line="240" w:lineRule="auto"/>
            </w:pPr>
            <w:r>
              <w:rPr>
                <w:color w:val="1F2B2C"/>
                <w:sz w:val="12"/>
              </w:rPr>
              <w:t>Uz predložak i stalnu pomoć piše česte riječi u kojima se pojavljuju č, ć, dž, đ te ije/je/e/i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32C31C14" w14:textId="77777777" w:rsidR="008442E4" w:rsidRDefault="00CB488A">
            <w:pPr>
              <w:spacing w:after="0" w:line="240" w:lineRule="auto"/>
            </w:pPr>
            <w:r>
              <w:rPr>
                <w:color w:val="1F2B2C"/>
                <w:sz w:val="12"/>
              </w:rPr>
              <w:t>Uz povremenu pomoć piše česte riječi u kojima se pojavljuju č, ć, dž, đ te ije/je/e/i; rezultat je razumljiv i uglavnom ispunjava zadane zahtjeve.</w:t>
            </w:r>
          </w:p>
        </w:tc>
        <w:tc>
          <w:tcPr>
            <w:tcW w:w="2030" w:type="dxa"/>
            <w:shd w:val="clear" w:color="auto" w:fill="E7F0F8"/>
            <w:tcMar>
              <w:top w:w="65" w:type="dxa"/>
              <w:left w:w="75" w:type="dxa"/>
              <w:bottom w:w="65" w:type="dxa"/>
              <w:right w:w="75" w:type="dxa"/>
            </w:tcMar>
            <w:vAlign w:val="center"/>
          </w:tcPr>
          <w:p w14:paraId="021906C2" w14:textId="77777777" w:rsidR="008442E4" w:rsidRDefault="00CB488A">
            <w:pPr>
              <w:spacing w:after="0" w:line="240" w:lineRule="auto"/>
            </w:pPr>
            <w:r>
              <w:rPr>
                <w:color w:val="1F2B2C"/>
                <w:sz w:val="12"/>
              </w:rPr>
              <w:t>Piše česte riječi u kojima se pojavljuju č, ć, dž, đ te ije/je/e/i.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1524EBA3" w14:textId="77777777" w:rsidR="008442E4" w:rsidRDefault="00CB488A">
            <w:pPr>
              <w:spacing w:after="0" w:line="240" w:lineRule="auto"/>
            </w:pPr>
            <w:r>
              <w:rPr>
                <w:color w:val="1F2B2C"/>
                <w:sz w:val="12"/>
              </w:rPr>
              <w:t>Piše česte riječi u kojima se pojavljuju č, ć, dž, đ te ije/je/e/i. Rezultat je samostalan, precizan i stvaralački te ga učenik promišljeno dorađuje i predstavlja.</w:t>
            </w:r>
          </w:p>
        </w:tc>
      </w:tr>
      <w:tr w:rsidR="008442E4" w14:paraId="2FFD0971" w14:textId="77777777">
        <w:trPr>
          <w:cantSplit/>
        </w:trPr>
        <w:tc>
          <w:tcPr>
            <w:tcW w:w="3300" w:type="dxa"/>
            <w:shd w:val="clear" w:color="auto" w:fill="2F5D62"/>
            <w:tcMar>
              <w:top w:w="65" w:type="dxa"/>
              <w:left w:w="75" w:type="dxa"/>
              <w:bottom w:w="65" w:type="dxa"/>
              <w:right w:w="75" w:type="dxa"/>
            </w:tcMar>
            <w:vAlign w:val="center"/>
          </w:tcPr>
          <w:p w14:paraId="2E776898"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5F4512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78DA3F5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7BE2987"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54C103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5216BE3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D8CDCBC" w14:textId="77777777" w:rsidR="008442E4" w:rsidRDefault="00CB488A">
            <w:pPr>
              <w:keepNext/>
              <w:spacing w:after="0" w:line="240" w:lineRule="auto"/>
              <w:jc w:val="center"/>
            </w:pPr>
            <w:r>
              <w:rPr>
                <w:b/>
                <w:color w:val="FFFFFF"/>
                <w:sz w:val="13"/>
              </w:rPr>
              <w:t>Odličan (5)</w:t>
            </w:r>
          </w:p>
        </w:tc>
      </w:tr>
      <w:tr w:rsidR="008442E4" w14:paraId="10DA255B" w14:textId="77777777">
        <w:trPr>
          <w:cantSplit/>
        </w:trPr>
        <w:tc>
          <w:tcPr>
            <w:tcW w:w="2032" w:type="dxa"/>
            <w:gridSpan w:val="7"/>
            <w:shd w:val="clear" w:color="auto" w:fill="3F777B"/>
            <w:tcMar>
              <w:top w:w="60" w:type="dxa"/>
              <w:left w:w="90" w:type="dxa"/>
              <w:bottom w:w="60" w:type="dxa"/>
              <w:right w:w="90" w:type="dxa"/>
            </w:tcMar>
          </w:tcPr>
          <w:p w14:paraId="195FF22B" w14:textId="77777777" w:rsidR="008442E4" w:rsidRDefault="00CB488A">
            <w:pPr>
              <w:keepNext/>
              <w:spacing w:after="0" w:line="240" w:lineRule="auto"/>
            </w:pPr>
            <w:r>
              <w:rPr>
                <w:b/>
                <w:color w:val="FFFFFF"/>
                <w:sz w:val="14"/>
              </w:rPr>
              <w:t>OŠ HJ A.2.5.  Učenik upotrebljava i objašnjava riječi, sintagme i rečenice u skladu s komunikacijskom situacijom.</w:t>
            </w:r>
          </w:p>
        </w:tc>
      </w:tr>
      <w:tr w:rsidR="008442E4" w14:paraId="0E62F51B" w14:textId="77777777">
        <w:trPr>
          <w:cantSplit/>
        </w:trPr>
        <w:tc>
          <w:tcPr>
            <w:tcW w:w="3300" w:type="dxa"/>
            <w:shd w:val="clear" w:color="auto" w:fill="F7FAF9"/>
            <w:tcMar>
              <w:top w:w="65" w:type="dxa"/>
              <w:left w:w="75" w:type="dxa"/>
              <w:bottom w:w="65" w:type="dxa"/>
              <w:right w:w="75" w:type="dxa"/>
            </w:tcMar>
            <w:vAlign w:val="center"/>
          </w:tcPr>
          <w:p w14:paraId="1BD7BD59" w14:textId="77777777" w:rsidR="008442E4" w:rsidRDefault="00CB488A">
            <w:pPr>
              <w:spacing w:after="0" w:line="240" w:lineRule="auto"/>
            </w:pPr>
            <w:r>
              <w:rPr>
                <w:color w:val="1F2B2C"/>
                <w:sz w:val="14"/>
              </w:rPr>
              <w:t>Usvaja nove riječi i razumije značenje naučenih riječi.</w:t>
            </w:r>
          </w:p>
        </w:tc>
        <w:tc>
          <w:tcPr>
            <w:tcW w:w="2100" w:type="dxa"/>
            <w:shd w:val="clear" w:color="auto" w:fill="E8F1F0"/>
            <w:tcMar>
              <w:top w:w="65" w:type="dxa"/>
              <w:left w:w="75" w:type="dxa"/>
              <w:bottom w:w="65" w:type="dxa"/>
              <w:right w:w="75" w:type="dxa"/>
            </w:tcMar>
            <w:vAlign w:val="center"/>
          </w:tcPr>
          <w:p w14:paraId="3E87B608"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75F1B4F" w14:textId="77777777" w:rsidR="008442E4" w:rsidRDefault="00CB488A">
            <w:pPr>
              <w:spacing w:after="0" w:line="240" w:lineRule="auto"/>
            </w:pPr>
            <w:r>
              <w:rPr>
                <w:color w:val="1F2B2C"/>
                <w:sz w:val="12"/>
              </w:rPr>
              <w:t>Ni uz potpitanja ne pokazuje da usvaja nove riječi i razumije značenje naučenih riječi.</w:t>
            </w:r>
          </w:p>
        </w:tc>
        <w:tc>
          <w:tcPr>
            <w:tcW w:w="2030" w:type="dxa"/>
            <w:shd w:val="clear" w:color="auto" w:fill="FFF3D6"/>
            <w:tcMar>
              <w:top w:w="65" w:type="dxa"/>
              <w:left w:w="75" w:type="dxa"/>
              <w:bottom w:w="65" w:type="dxa"/>
              <w:right w:w="75" w:type="dxa"/>
            </w:tcMar>
            <w:vAlign w:val="center"/>
          </w:tcPr>
          <w:p w14:paraId="16A78DB4" w14:textId="77777777" w:rsidR="008442E4" w:rsidRDefault="00CB488A">
            <w:pPr>
              <w:spacing w:after="0" w:line="240" w:lineRule="auto"/>
            </w:pPr>
            <w:r>
              <w:rPr>
                <w:color w:val="1F2B2C"/>
                <w:sz w:val="12"/>
              </w:rPr>
              <w:t>Uz jasna pitanja usvaja nove riječi i razumije značenje naučenih riječi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4F3EA5D" w14:textId="77777777" w:rsidR="008442E4" w:rsidRDefault="00CB488A">
            <w:pPr>
              <w:spacing w:after="0" w:line="240" w:lineRule="auto"/>
            </w:pPr>
            <w:r>
              <w:rPr>
                <w:color w:val="1F2B2C"/>
                <w:sz w:val="12"/>
              </w:rPr>
              <w:t>Uz povremenu pomoć usvaja nove riječi i razumije značenje naučenih riječi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C72BF90" w14:textId="77777777" w:rsidR="008442E4" w:rsidRDefault="00CB488A">
            <w:pPr>
              <w:spacing w:after="0" w:line="240" w:lineRule="auto"/>
            </w:pPr>
            <w:r>
              <w:rPr>
                <w:color w:val="1F2B2C"/>
                <w:sz w:val="12"/>
              </w:rPr>
              <w:t>Usvaja nove riječi i razumije značenje naučenih riječi.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92BBF9F" w14:textId="77777777" w:rsidR="008442E4" w:rsidRDefault="00CB488A">
            <w:pPr>
              <w:spacing w:after="0" w:line="240" w:lineRule="auto"/>
            </w:pPr>
            <w:r>
              <w:rPr>
                <w:color w:val="1F2B2C"/>
                <w:sz w:val="12"/>
              </w:rPr>
              <w:t>Usvaja nove riječi i razumije značenje naučenih riječi. Odgovor je precizan i cjelovit, sadrži zaključak i povezuje sadržaj s novom situacijom.</w:t>
            </w:r>
          </w:p>
        </w:tc>
      </w:tr>
      <w:tr w:rsidR="008442E4" w14:paraId="0EB6B58D" w14:textId="77777777">
        <w:trPr>
          <w:cantSplit/>
        </w:trPr>
        <w:tc>
          <w:tcPr>
            <w:tcW w:w="3300" w:type="dxa"/>
            <w:shd w:val="clear" w:color="auto" w:fill="F7FAF9"/>
            <w:tcMar>
              <w:top w:w="65" w:type="dxa"/>
              <w:left w:w="75" w:type="dxa"/>
              <w:bottom w:w="65" w:type="dxa"/>
              <w:right w:w="75" w:type="dxa"/>
            </w:tcMar>
            <w:vAlign w:val="center"/>
          </w:tcPr>
          <w:p w14:paraId="0561C515" w14:textId="77777777" w:rsidR="008442E4" w:rsidRDefault="00CB488A">
            <w:pPr>
              <w:spacing w:after="0" w:line="240" w:lineRule="auto"/>
            </w:pPr>
            <w:r>
              <w:rPr>
                <w:color w:val="1F2B2C"/>
                <w:sz w:val="14"/>
              </w:rPr>
              <w:lastRenderedPageBreak/>
              <w:t>Objašnjava značenje riječi s obzirom na komunikacijsku situaciju.</w:t>
            </w:r>
          </w:p>
        </w:tc>
        <w:tc>
          <w:tcPr>
            <w:tcW w:w="2100" w:type="dxa"/>
            <w:shd w:val="clear" w:color="auto" w:fill="E8F1F0"/>
            <w:tcMar>
              <w:top w:w="65" w:type="dxa"/>
              <w:left w:w="75" w:type="dxa"/>
              <w:bottom w:w="65" w:type="dxa"/>
              <w:right w:w="75" w:type="dxa"/>
            </w:tcMar>
            <w:vAlign w:val="center"/>
          </w:tcPr>
          <w:p w14:paraId="12D279EB"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F9BE432" w14:textId="77777777" w:rsidR="008442E4" w:rsidRDefault="00CB488A">
            <w:pPr>
              <w:spacing w:after="0" w:line="240" w:lineRule="auto"/>
            </w:pPr>
            <w:r>
              <w:rPr>
                <w:color w:val="1F2B2C"/>
                <w:sz w:val="12"/>
              </w:rPr>
              <w:t>Ni uz potpitanja ne pokazuje da objašnjava značenje riječi s obzirom na komunikacijsku situaciju.</w:t>
            </w:r>
          </w:p>
        </w:tc>
        <w:tc>
          <w:tcPr>
            <w:tcW w:w="2030" w:type="dxa"/>
            <w:shd w:val="clear" w:color="auto" w:fill="FFF3D6"/>
            <w:tcMar>
              <w:top w:w="65" w:type="dxa"/>
              <w:left w:w="75" w:type="dxa"/>
              <w:bottom w:w="65" w:type="dxa"/>
              <w:right w:w="75" w:type="dxa"/>
            </w:tcMar>
            <w:vAlign w:val="center"/>
          </w:tcPr>
          <w:p w14:paraId="0A8E1202" w14:textId="77777777" w:rsidR="008442E4" w:rsidRDefault="00CB488A">
            <w:pPr>
              <w:spacing w:after="0" w:line="240" w:lineRule="auto"/>
            </w:pPr>
            <w:r>
              <w:rPr>
                <w:color w:val="1F2B2C"/>
                <w:sz w:val="12"/>
              </w:rPr>
              <w:t>Uz jasna pitanja objašnjava značenje riječi s obzirom na komunikacijsku situaciju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75580EA" w14:textId="77777777" w:rsidR="008442E4" w:rsidRDefault="00CB488A">
            <w:pPr>
              <w:spacing w:after="0" w:line="240" w:lineRule="auto"/>
            </w:pPr>
            <w:r>
              <w:rPr>
                <w:color w:val="1F2B2C"/>
                <w:sz w:val="12"/>
              </w:rPr>
              <w:t>Uz povremenu pomoć objašnjava značenje riječi s obzirom na komunikacijsku situaciju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63F4E99" w14:textId="77777777" w:rsidR="008442E4" w:rsidRDefault="00CB488A">
            <w:pPr>
              <w:spacing w:after="0" w:line="240" w:lineRule="auto"/>
            </w:pPr>
            <w:r>
              <w:rPr>
                <w:color w:val="1F2B2C"/>
                <w:sz w:val="12"/>
              </w:rPr>
              <w:t>Objašnjava značenje riječi s obzirom na komunikacijsku situaciju.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5B72942" w14:textId="77777777" w:rsidR="008442E4" w:rsidRDefault="00CB488A">
            <w:pPr>
              <w:spacing w:after="0" w:line="240" w:lineRule="auto"/>
            </w:pPr>
            <w:r>
              <w:rPr>
                <w:color w:val="1F2B2C"/>
                <w:sz w:val="12"/>
              </w:rPr>
              <w:t>Objašnjava značenje riječi s obzirom na komunikacijsku situaciju. Odgovor je precizan i cjelovit, sadrži zaključak i povezuje sadržaj s novom situacijom.</w:t>
            </w:r>
          </w:p>
        </w:tc>
      </w:tr>
      <w:tr w:rsidR="008442E4" w14:paraId="3FEC29B5" w14:textId="77777777">
        <w:trPr>
          <w:cantSplit/>
        </w:trPr>
        <w:tc>
          <w:tcPr>
            <w:tcW w:w="3300" w:type="dxa"/>
            <w:shd w:val="clear" w:color="auto" w:fill="F7FAF9"/>
            <w:tcMar>
              <w:top w:w="65" w:type="dxa"/>
              <w:left w:w="75" w:type="dxa"/>
              <w:bottom w:w="65" w:type="dxa"/>
              <w:right w:w="75" w:type="dxa"/>
            </w:tcMar>
            <w:vAlign w:val="center"/>
          </w:tcPr>
          <w:p w14:paraId="125F9D58" w14:textId="77777777" w:rsidR="008442E4" w:rsidRDefault="00CB488A">
            <w:pPr>
              <w:spacing w:after="0" w:line="240" w:lineRule="auto"/>
            </w:pPr>
            <w:r>
              <w:rPr>
                <w:color w:val="1F2B2C"/>
                <w:sz w:val="14"/>
              </w:rPr>
              <w:t>Izabire odgovarajuće riječi i upotrebljava ih u oblikovanju sintagmi i rečenica.</w:t>
            </w:r>
          </w:p>
        </w:tc>
        <w:tc>
          <w:tcPr>
            <w:tcW w:w="2100" w:type="dxa"/>
            <w:shd w:val="clear" w:color="auto" w:fill="E8F1F0"/>
            <w:tcMar>
              <w:top w:w="65" w:type="dxa"/>
              <w:left w:w="75" w:type="dxa"/>
              <w:bottom w:w="65" w:type="dxa"/>
              <w:right w:w="75" w:type="dxa"/>
            </w:tcMar>
            <w:vAlign w:val="center"/>
          </w:tcPr>
          <w:p w14:paraId="7923F881"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4016E43" w14:textId="77777777" w:rsidR="008442E4" w:rsidRDefault="00CB488A">
            <w:pPr>
              <w:spacing w:after="0" w:line="240" w:lineRule="auto"/>
            </w:pPr>
            <w:r>
              <w:rPr>
                <w:color w:val="1F2B2C"/>
                <w:sz w:val="12"/>
              </w:rPr>
              <w:t>Ni uz stalnu pomoć ne pokazuje da izabire odgovarajuće riječi i upotrebljava ih u oblikovanju sintagmi i rečenica.</w:t>
            </w:r>
          </w:p>
        </w:tc>
        <w:tc>
          <w:tcPr>
            <w:tcW w:w="2030" w:type="dxa"/>
            <w:shd w:val="clear" w:color="auto" w:fill="FFF3D6"/>
            <w:tcMar>
              <w:top w:w="65" w:type="dxa"/>
              <w:left w:w="75" w:type="dxa"/>
              <w:bottom w:w="65" w:type="dxa"/>
              <w:right w:w="75" w:type="dxa"/>
            </w:tcMar>
            <w:vAlign w:val="center"/>
          </w:tcPr>
          <w:p w14:paraId="75EFF4DA" w14:textId="77777777" w:rsidR="008442E4" w:rsidRDefault="00CB488A">
            <w:pPr>
              <w:spacing w:after="0" w:line="240" w:lineRule="auto"/>
            </w:pPr>
            <w:r>
              <w:rPr>
                <w:color w:val="1F2B2C"/>
                <w:sz w:val="12"/>
              </w:rPr>
              <w:t>Uz model i stalnu pomoć izabire odgovarajuće riječi i upotrebljava ih u oblikovanju sintagmi i rečenica samo povremeno i nesigurno; česte su pogreške ili odstupanja.</w:t>
            </w:r>
          </w:p>
        </w:tc>
        <w:tc>
          <w:tcPr>
            <w:tcW w:w="2030" w:type="dxa"/>
            <w:shd w:val="clear" w:color="auto" w:fill="EAF4E5"/>
            <w:tcMar>
              <w:top w:w="65" w:type="dxa"/>
              <w:left w:w="75" w:type="dxa"/>
              <w:bottom w:w="65" w:type="dxa"/>
              <w:right w:w="75" w:type="dxa"/>
            </w:tcMar>
            <w:vAlign w:val="center"/>
          </w:tcPr>
          <w:p w14:paraId="11913A6C" w14:textId="77777777" w:rsidR="008442E4" w:rsidRDefault="00CB488A">
            <w:pPr>
              <w:spacing w:after="0" w:line="240" w:lineRule="auto"/>
            </w:pPr>
            <w:r>
              <w:rPr>
                <w:color w:val="1F2B2C"/>
                <w:sz w:val="12"/>
              </w:rPr>
              <w:t>Uz povremenu pomoć izabire odgovarajuće riječi i upotrebljava ih u oblikovanju sintagmi i rečenica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B7AF204" w14:textId="77777777" w:rsidR="008442E4" w:rsidRDefault="00CB488A">
            <w:pPr>
              <w:spacing w:after="0" w:line="240" w:lineRule="auto"/>
            </w:pPr>
            <w:r>
              <w:rPr>
                <w:color w:val="1F2B2C"/>
                <w:sz w:val="12"/>
              </w:rPr>
              <w:t>Izabire odgovarajuće riječi i upotrebljava ih u oblikovanju sintagmi i rečenica.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6A34073" w14:textId="77777777" w:rsidR="008442E4" w:rsidRDefault="00CB488A">
            <w:pPr>
              <w:spacing w:after="0" w:line="240" w:lineRule="auto"/>
            </w:pPr>
            <w:r>
              <w:rPr>
                <w:color w:val="1F2B2C"/>
                <w:sz w:val="12"/>
              </w:rPr>
              <w:t>Izabire odgovarajuće riječi i upotrebljava ih u oblikovanju sintagmi i rečenica. Radnju izvodi sigurno, precizno i dosljedno, uključujući novu ili složeniju situaciju.</w:t>
            </w:r>
          </w:p>
        </w:tc>
      </w:tr>
      <w:tr w:rsidR="008442E4" w14:paraId="2B31E744" w14:textId="77777777">
        <w:trPr>
          <w:cantSplit/>
        </w:trPr>
        <w:tc>
          <w:tcPr>
            <w:tcW w:w="3300" w:type="dxa"/>
            <w:shd w:val="clear" w:color="auto" w:fill="F7FAF9"/>
            <w:tcMar>
              <w:top w:w="65" w:type="dxa"/>
              <w:left w:w="75" w:type="dxa"/>
              <w:bottom w:w="65" w:type="dxa"/>
              <w:right w:w="75" w:type="dxa"/>
            </w:tcMar>
            <w:vAlign w:val="center"/>
          </w:tcPr>
          <w:p w14:paraId="6208EBDA" w14:textId="77777777" w:rsidR="008442E4" w:rsidRDefault="00CB488A">
            <w:pPr>
              <w:spacing w:after="0" w:line="240" w:lineRule="auto"/>
            </w:pPr>
            <w:r>
              <w:rPr>
                <w:color w:val="1F2B2C"/>
                <w:sz w:val="14"/>
              </w:rPr>
              <w:t>Traži objašnjenje nepoznatih riječi u dječjem rječniku i koristi se njima kao dijelom aktivnoga rječnika.</w:t>
            </w:r>
          </w:p>
        </w:tc>
        <w:tc>
          <w:tcPr>
            <w:tcW w:w="2100" w:type="dxa"/>
            <w:shd w:val="clear" w:color="auto" w:fill="E8F1F0"/>
            <w:tcMar>
              <w:top w:w="65" w:type="dxa"/>
              <w:left w:w="75" w:type="dxa"/>
              <w:bottom w:w="65" w:type="dxa"/>
              <w:right w:w="75" w:type="dxa"/>
            </w:tcMar>
            <w:vAlign w:val="center"/>
          </w:tcPr>
          <w:p w14:paraId="0B4D0801"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538C0DE" w14:textId="77777777" w:rsidR="008442E4" w:rsidRDefault="00CB488A">
            <w:pPr>
              <w:spacing w:after="0" w:line="240" w:lineRule="auto"/>
            </w:pPr>
            <w:r>
              <w:rPr>
                <w:color w:val="1F2B2C"/>
                <w:sz w:val="12"/>
              </w:rPr>
              <w:t>Ni uz stalnu pomoć ne pokazuje da traži objašnjenje nepoznatih riječi u dječjem rječniku i koristi se njima kao dijelom aktivnoga rječnika.</w:t>
            </w:r>
          </w:p>
        </w:tc>
        <w:tc>
          <w:tcPr>
            <w:tcW w:w="2030" w:type="dxa"/>
            <w:shd w:val="clear" w:color="auto" w:fill="FFF3D6"/>
            <w:tcMar>
              <w:top w:w="65" w:type="dxa"/>
              <w:left w:w="75" w:type="dxa"/>
              <w:bottom w:w="65" w:type="dxa"/>
              <w:right w:w="75" w:type="dxa"/>
            </w:tcMar>
            <w:vAlign w:val="center"/>
          </w:tcPr>
          <w:p w14:paraId="0D4BC876" w14:textId="77777777" w:rsidR="008442E4" w:rsidRDefault="00CB488A">
            <w:pPr>
              <w:spacing w:after="0" w:line="240" w:lineRule="auto"/>
            </w:pPr>
            <w:r>
              <w:rPr>
                <w:color w:val="1F2B2C"/>
                <w:sz w:val="12"/>
              </w:rPr>
              <w:t>Uz model i stalnu pomoć traži objašnjenje nepoznatih riječi u dječjem rječniku i koristi se njima kao dijelom aktivnoga rječnika samo povremeno i nesigurno; česte su pogreške ili odstupanja.</w:t>
            </w:r>
          </w:p>
        </w:tc>
        <w:tc>
          <w:tcPr>
            <w:tcW w:w="2030" w:type="dxa"/>
            <w:shd w:val="clear" w:color="auto" w:fill="EAF4E5"/>
            <w:tcMar>
              <w:top w:w="65" w:type="dxa"/>
              <w:left w:w="75" w:type="dxa"/>
              <w:bottom w:w="65" w:type="dxa"/>
              <w:right w:w="75" w:type="dxa"/>
            </w:tcMar>
            <w:vAlign w:val="center"/>
          </w:tcPr>
          <w:p w14:paraId="2F56191B" w14:textId="77777777" w:rsidR="008442E4" w:rsidRDefault="00CB488A">
            <w:pPr>
              <w:spacing w:after="0" w:line="240" w:lineRule="auto"/>
            </w:pPr>
            <w:r>
              <w:rPr>
                <w:color w:val="1F2B2C"/>
                <w:sz w:val="12"/>
              </w:rPr>
              <w:t>Uz povremenu pomoć traži objašnjenje nepoznatih riječi u dječjem rječniku i koristi se njima kao dijelom aktivnoga rječnika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50DEA2B" w14:textId="77777777" w:rsidR="008442E4" w:rsidRDefault="00CB488A">
            <w:pPr>
              <w:spacing w:after="0" w:line="240" w:lineRule="auto"/>
            </w:pPr>
            <w:r>
              <w:rPr>
                <w:color w:val="1F2B2C"/>
                <w:sz w:val="12"/>
              </w:rPr>
              <w:t>Traži objašnjenje nepoznatih riječi u dječjem rječniku i koristi se njima kao dijelom aktivnoga rječnika.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1DD206D" w14:textId="77777777" w:rsidR="008442E4" w:rsidRDefault="00CB488A">
            <w:pPr>
              <w:spacing w:after="0" w:line="240" w:lineRule="auto"/>
            </w:pPr>
            <w:r>
              <w:rPr>
                <w:color w:val="1F2B2C"/>
                <w:sz w:val="12"/>
              </w:rPr>
              <w:t>Traži objašnjenje nepoznatih riječi u dječjem rječniku i koristi se njima kao dijelom aktivnoga rječnika. Radnju izvodi sigurno, precizno i dosljedno, uključujući novu ili složeniju situaciju.</w:t>
            </w:r>
          </w:p>
        </w:tc>
      </w:tr>
      <w:tr w:rsidR="008442E4" w14:paraId="10BA2D93" w14:textId="77777777">
        <w:trPr>
          <w:cantSplit/>
        </w:trPr>
        <w:tc>
          <w:tcPr>
            <w:tcW w:w="3300" w:type="dxa"/>
            <w:shd w:val="clear" w:color="auto" w:fill="F7FAF9"/>
            <w:tcMar>
              <w:top w:w="65" w:type="dxa"/>
              <w:left w:w="75" w:type="dxa"/>
              <w:bottom w:w="65" w:type="dxa"/>
              <w:right w:w="75" w:type="dxa"/>
            </w:tcMar>
            <w:vAlign w:val="center"/>
          </w:tcPr>
          <w:p w14:paraId="3481E43C" w14:textId="77777777" w:rsidR="008442E4" w:rsidRDefault="00CB488A">
            <w:pPr>
              <w:spacing w:after="0" w:line="240" w:lineRule="auto"/>
            </w:pPr>
            <w:r>
              <w:rPr>
                <w:color w:val="1F2B2C"/>
                <w:sz w:val="14"/>
              </w:rPr>
              <w:t>Prepoznaje i razlikuje izjavnu, upitnu i uskličnu rečenicu u tekstu.</w:t>
            </w:r>
          </w:p>
        </w:tc>
        <w:tc>
          <w:tcPr>
            <w:tcW w:w="2100" w:type="dxa"/>
            <w:shd w:val="clear" w:color="auto" w:fill="E8F1F0"/>
            <w:tcMar>
              <w:top w:w="65" w:type="dxa"/>
              <w:left w:w="75" w:type="dxa"/>
              <w:bottom w:w="65" w:type="dxa"/>
              <w:right w:w="75" w:type="dxa"/>
            </w:tcMar>
            <w:vAlign w:val="center"/>
          </w:tcPr>
          <w:p w14:paraId="761DA50A"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6A516944" w14:textId="77777777" w:rsidR="008442E4" w:rsidRDefault="00CB488A">
            <w:pPr>
              <w:spacing w:after="0" w:line="240" w:lineRule="auto"/>
            </w:pPr>
            <w:r>
              <w:rPr>
                <w:color w:val="1F2B2C"/>
                <w:sz w:val="12"/>
              </w:rPr>
              <w:t>Ni uz stalnu pomoć ne pokazuje da prepoznaje i razlikuje izjavnu, upitnu i uskličnu rečenicu u tekstu.</w:t>
            </w:r>
          </w:p>
        </w:tc>
        <w:tc>
          <w:tcPr>
            <w:tcW w:w="2030" w:type="dxa"/>
            <w:shd w:val="clear" w:color="auto" w:fill="FFF3D6"/>
            <w:tcMar>
              <w:top w:w="65" w:type="dxa"/>
              <w:left w:w="75" w:type="dxa"/>
              <w:bottom w:w="65" w:type="dxa"/>
              <w:right w:w="75" w:type="dxa"/>
            </w:tcMar>
            <w:vAlign w:val="center"/>
          </w:tcPr>
          <w:p w14:paraId="5040407A" w14:textId="77777777" w:rsidR="008442E4" w:rsidRDefault="00CB488A">
            <w:pPr>
              <w:spacing w:after="0" w:line="240" w:lineRule="auto"/>
            </w:pPr>
            <w:r>
              <w:rPr>
                <w:color w:val="1F2B2C"/>
                <w:sz w:val="12"/>
              </w:rPr>
              <w:t>Uz ponuđeni primjer i stalnu pomoć prepoznaje i razlikuje izjavnu, upitnu i uskličnu rečenicu u tekstu samo djelomično; često zamjenjuje pojmove ili obilježja.</w:t>
            </w:r>
          </w:p>
        </w:tc>
        <w:tc>
          <w:tcPr>
            <w:tcW w:w="2030" w:type="dxa"/>
            <w:shd w:val="clear" w:color="auto" w:fill="EAF4E5"/>
            <w:tcMar>
              <w:top w:w="65" w:type="dxa"/>
              <w:left w:w="75" w:type="dxa"/>
              <w:bottom w:w="65" w:type="dxa"/>
              <w:right w:w="75" w:type="dxa"/>
            </w:tcMar>
            <w:vAlign w:val="center"/>
          </w:tcPr>
          <w:p w14:paraId="4BF65BF1" w14:textId="77777777" w:rsidR="008442E4" w:rsidRDefault="00CB488A">
            <w:pPr>
              <w:spacing w:after="0" w:line="240" w:lineRule="auto"/>
            </w:pPr>
            <w:r>
              <w:rPr>
                <w:color w:val="1F2B2C"/>
                <w:sz w:val="12"/>
              </w:rPr>
              <w:t>Uz povremenu pomoć prepoznaje i razlikuje izjavnu, upitnu i uskličnu rečenicu u tekstu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531FB4D" w14:textId="77777777" w:rsidR="008442E4" w:rsidRDefault="00CB488A">
            <w:pPr>
              <w:spacing w:after="0" w:line="240" w:lineRule="auto"/>
            </w:pPr>
            <w:r>
              <w:rPr>
                <w:color w:val="1F2B2C"/>
                <w:sz w:val="12"/>
              </w:rPr>
              <w:t>Prepoznaje i razlikuje izjavnu, upitnu i uskličnu rečenicu u tekstu. To čini samostalno i točno te navodi odgovarajući primjer.</w:t>
            </w:r>
          </w:p>
        </w:tc>
        <w:tc>
          <w:tcPr>
            <w:tcW w:w="2032" w:type="dxa"/>
            <w:shd w:val="clear" w:color="auto" w:fill="F1E7F7"/>
            <w:tcMar>
              <w:top w:w="65" w:type="dxa"/>
              <w:left w:w="75" w:type="dxa"/>
              <w:bottom w:w="65" w:type="dxa"/>
              <w:right w:w="75" w:type="dxa"/>
            </w:tcMar>
            <w:vAlign w:val="center"/>
          </w:tcPr>
          <w:p w14:paraId="29828F24" w14:textId="77777777" w:rsidR="008442E4" w:rsidRDefault="00CB488A">
            <w:pPr>
              <w:spacing w:after="0" w:line="240" w:lineRule="auto"/>
            </w:pPr>
            <w:r>
              <w:rPr>
                <w:color w:val="1F2B2C"/>
                <w:sz w:val="12"/>
              </w:rPr>
              <w:t>Prepoznaje i razlikuje izjavnu, upitnu i uskličnu rečenicu u tekstu. Odgovor obrazlaže sigurno i precizno te znanje primjenjuje na novome primjeru.</w:t>
            </w:r>
          </w:p>
        </w:tc>
      </w:tr>
      <w:tr w:rsidR="008442E4" w14:paraId="57E960F1" w14:textId="77777777">
        <w:trPr>
          <w:cantSplit/>
        </w:trPr>
        <w:tc>
          <w:tcPr>
            <w:tcW w:w="3300" w:type="dxa"/>
            <w:shd w:val="clear" w:color="auto" w:fill="F7FAF9"/>
            <w:tcMar>
              <w:top w:w="65" w:type="dxa"/>
              <w:left w:w="75" w:type="dxa"/>
              <w:bottom w:w="65" w:type="dxa"/>
              <w:right w:w="75" w:type="dxa"/>
            </w:tcMar>
            <w:vAlign w:val="center"/>
          </w:tcPr>
          <w:p w14:paraId="51731D8B" w14:textId="77777777" w:rsidR="008442E4" w:rsidRDefault="00CB488A">
            <w:pPr>
              <w:spacing w:after="0" w:line="240" w:lineRule="auto"/>
            </w:pPr>
            <w:r>
              <w:rPr>
                <w:color w:val="1F2B2C"/>
                <w:sz w:val="14"/>
              </w:rPr>
              <w:t>Prepoznaje i razlikuje jesnu i niječnu rečenicu u tekstu.</w:t>
            </w:r>
          </w:p>
        </w:tc>
        <w:tc>
          <w:tcPr>
            <w:tcW w:w="2100" w:type="dxa"/>
            <w:shd w:val="clear" w:color="auto" w:fill="E8F1F0"/>
            <w:tcMar>
              <w:top w:w="65" w:type="dxa"/>
              <w:left w:w="75" w:type="dxa"/>
              <w:bottom w:w="65" w:type="dxa"/>
              <w:right w:w="75" w:type="dxa"/>
            </w:tcMar>
            <w:vAlign w:val="center"/>
          </w:tcPr>
          <w:p w14:paraId="48413FBA"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0A36A16F" w14:textId="77777777" w:rsidR="008442E4" w:rsidRDefault="00CB488A">
            <w:pPr>
              <w:spacing w:after="0" w:line="240" w:lineRule="auto"/>
            </w:pPr>
            <w:r>
              <w:rPr>
                <w:color w:val="1F2B2C"/>
                <w:sz w:val="12"/>
              </w:rPr>
              <w:t>Ni uz stalnu pomoć ne pokazuje da prepoznaje i razlikuje jesnu i niječnu rečenicu u tekstu.</w:t>
            </w:r>
          </w:p>
        </w:tc>
        <w:tc>
          <w:tcPr>
            <w:tcW w:w="2030" w:type="dxa"/>
            <w:shd w:val="clear" w:color="auto" w:fill="FFF3D6"/>
            <w:tcMar>
              <w:top w:w="65" w:type="dxa"/>
              <w:left w:w="75" w:type="dxa"/>
              <w:bottom w:w="65" w:type="dxa"/>
              <w:right w:w="75" w:type="dxa"/>
            </w:tcMar>
            <w:vAlign w:val="center"/>
          </w:tcPr>
          <w:p w14:paraId="6CDBD126" w14:textId="77777777" w:rsidR="008442E4" w:rsidRDefault="00CB488A">
            <w:pPr>
              <w:spacing w:after="0" w:line="240" w:lineRule="auto"/>
            </w:pPr>
            <w:r>
              <w:rPr>
                <w:color w:val="1F2B2C"/>
                <w:sz w:val="12"/>
              </w:rPr>
              <w:t>Uz ponuđeni primjer i stalnu pomoć prepoznaje i razlikuje jesnu i niječnu rečenicu u tekstu samo djelomično; često zamjenjuje pojmove ili obilježja.</w:t>
            </w:r>
          </w:p>
        </w:tc>
        <w:tc>
          <w:tcPr>
            <w:tcW w:w="2030" w:type="dxa"/>
            <w:shd w:val="clear" w:color="auto" w:fill="EAF4E5"/>
            <w:tcMar>
              <w:top w:w="65" w:type="dxa"/>
              <w:left w:w="75" w:type="dxa"/>
              <w:bottom w:w="65" w:type="dxa"/>
              <w:right w:w="75" w:type="dxa"/>
            </w:tcMar>
            <w:vAlign w:val="center"/>
          </w:tcPr>
          <w:p w14:paraId="47F396FD" w14:textId="77777777" w:rsidR="008442E4" w:rsidRDefault="00CB488A">
            <w:pPr>
              <w:spacing w:after="0" w:line="240" w:lineRule="auto"/>
            </w:pPr>
            <w:r>
              <w:rPr>
                <w:color w:val="1F2B2C"/>
                <w:sz w:val="12"/>
              </w:rPr>
              <w:t>Uz povremenu pomoć prepoznaje i razlikuje jesnu i niječnu rečenicu u tekstu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6F44F3C" w14:textId="77777777" w:rsidR="008442E4" w:rsidRDefault="00CB488A">
            <w:pPr>
              <w:spacing w:after="0" w:line="240" w:lineRule="auto"/>
            </w:pPr>
            <w:r>
              <w:rPr>
                <w:color w:val="1F2B2C"/>
                <w:sz w:val="12"/>
              </w:rPr>
              <w:t>Prepoznaje i razlikuje jesnu i niječnu rečenicu u tekstu. To čini samostalno i točno te navodi odgovarajući primjer.</w:t>
            </w:r>
          </w:p>
        </w:tc>
        <w:tc>
          <w:tcPr>
            <w:tcW w:w="2032" w:type="dxa"/>
            <w:shd w:val="clear" w:color="auto" w:fill="F1E7F7"/>
            <w:tcMar>
              <w:top w:w="65" w:type="dxa"/>
              <w:left w:w="75" w:type="dxa"/>
              <w:bottom w:w="65" w:type="dxa"/>
              <w:right w:w="75" w:type="dxa"/>
            </w:tcMar>
            <w:vAlign w:val="center"/>
          </w:tcPr>
          <w:p w14:paraId="45909D25" w14:textId="77777777" w:rsidR="008442E4" w:rsidRDefault="00CB488A">
            <w:pPr>
              <w:spacing w:after="0" w:line="240" w:lineRule="auto"/>
            </w:pPr>
            <w:r>
              <w:rPr>
                <w:color w:val="1F2B2C"/>
                <w:sz w:val="12"/>
              </w:rPr>
              <w:t>Prepoznaje i razlikuje jesnu i niječnu rečenicu u tekstu. Odgovor obrazlaže sigurno i precizno te znanje primjenjuje na novome primjeru.</w:t>
            </w:r>
          </w:p>
        </w:tc>
      </w:tr>
      <w:tr w:rsidR="008442E4" w14:paraId="4B5617B2" w14:textId="77777777">
        <w:trPr>
          <w:cantSplit/>
        </w:trPr>
        <w:tc>
          <w:tcPr>
            <w:tcW w:w="3300" w:type="dxa"/>
            <w:shd w:val="clear" w:color="auto" w:fill="F7FAF9"/>
            <w:tcMar>
              <w:top w:w="65" w:type="dxa"/>
              <w:left w:w="75" w:type="dxa"/>
              <w:bottom w:w="65" w:type="dxa"/>
              <w:right w:w="75" w:type="dxa"/>
            </w:tcMar>
            <w:vAlign w:val="center"/>
          </w:tcPr>
          <w:p w14:paraId="2F38E8D9" w14:textId="77777777" w:rsidR="008442E4" w:rsidRDefault="00CB488A">
            <w:pPr>
              <w:spacing w:after="0" w:line="240" w:lineRule="auto"/>
            </w:pPr>
            <w:r>
              <w:rPr>
                <w:color w:val="1F2B2C"/>
                <w:sz w:val="14"/>
              </w:rPr>
              <w:t>Stvara i piše izjavne, upitne i usklične rečenice.</w:t>
            </w:r>
          </w:p>
        </w:tc>
        <w:tc>
          <w:tcPr>
            <w:tcW w:w="2100" w:type="dxa"/>
            <w:shd w:val="clear" w:color="auto" w:fill="E8F1F0"/>
            <w:tcMar>
              <w:top w:w="65" w:type="dxa"/>
              <w:left w:w="75" w:type="dxa"/>
              <w:bottom w:w="65" w:type="dxa"/>
              <w:right w:w="75" w:type="dxa"/>
            </w:tcMar>
            <w:vAlign w:val="center"/>
          </w:tcPr>
          <w:p w14:paraId="3549AAD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662CDEE9" w14:textId="77777777" w:rsidR="008442E4" w:rsidRDefault="00CB488A">
            <w:pPr>
              <w:spacing w:after="0" w:line="240" w:lineRule="auto"/>
            </w:pPr>
            <w:r>
              <w:rPr>
                <w:color w:val="1F2B2C"/>
                <w:sz w:val="12"/>
              </w:rPr>
              <w:t>Ni uz stalnu pomoć ne pokazuje da stvara i piše izjavne, upitne i usklične rečenice; zapis, prikaz ili uradak ostaje nedovršen.</w:t>
            </w:r>
          </w:p>
        </w:tc>
        <w:tc>
          <w:tcPr>
            <w:tcW w:w="2030" w:type="dxa"/>
            <w:shd w:val="clear" w:color="auto" w:fill="FFF3D6"/>
            <w:tcMar>
              <w:top w:w="65" w:type="dxa"/>
              <w:left w:w="75" w:type="dxa"/>
              <w:bottom w:w="65" w:type="dxa"/>
              <w:right w:w="75" w:type="dxa"/>
            </w:tcMar>
            <w:vAlign w:val="center"/>
          </w:tcPr>
          <w:p w14:paraId="62708FCC" w14:textId="77777777" w:rsidR="008442E4" w:rsidRDefault="00CB488A">
            <w:pPr>
              <w:spacing w:after="0" w:line="240" w:lineRule="auto"/>
            </w:pPr>
            <w:r>
              <w:rPr>
                <w:color w:val="1F2B2C"/>
                <w:sz w:val="12"/>
              </w:rPr>
              <w:t>Uz predložak i stalnu pomoć stvara i piše izjavne, upitne i usklične rečenice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3496851" w14:textId="77777777" w:rsidR="008442E4" w:rsidRDefault="00CB488A">
            <w:pPr>
              <w:spacing w:after="0" w:line="240" w:lineRule="auto"/>
            </w:pPr>
            <w:r>
              <w:rPr>
                <w:color w:val="1F2B2C"/>
                <w:sz w:val="12"/>
              </w:rPr>
              <w:t>Uz povremenu pomoć stvara i piše izjavne, upitne i usklične rečenice; rezultat je razumljiv i uglavnom ispunjava zadane zahtjeve.</w:t>
            </w:r>
          </w:p>
        </w:tc>
        <w:tc>
          <w:tcPr>
            <w:tcW w:w="2030" w:type="dxa"/>
            <w:shd w:val="clear" w:color="auto" w:fill="E7F0F8"/>
            <w:tcMar>
              <w:top w:w="65" w:type="dxa"/>
              <w:left w:w="75" w:type="dxa"/>
              <w:bottom w:w="65" w:type="dxa"/>
              <w:right w:w="75" w:type="dxa"/>
            </w:tcMar>
            <w:vAlign w:val="center"/>
          </w:tcPr>
          <w:p w14:paraId="0233B1CA" w14:textId="77777777" w:rsidR="008442E4" w:rsidRDefault="00CB488A">
            <w:pPr>
              <w:spacing w:after="0" w:line="240" w:lineRule="auto"/>
            </w:pPr>
            <w:r>
              <w:rPr>
                <w:color w:val="1F2B2C"/>
                <w:sz w:val="12"/>
              </w:rPr>
              <w:t>Stvara i piše izjavne, upitne i usklične rečenice.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14383501" w14:textId="77777777" w:rsidR="008442E4" w:rsidRDefault="00CB488A">
            <w:pPr>
              <w:spacing w:after="0" w:line="240" w:lineRule="auto"/>
            </w:pPr>
            <w:r>
              <w:rPr>
                <w:color w:val="1F2B2C"/>
                <w:sz w:val="12"/>
              </w:rPr>
              <w:t>Stvara i piše izjavne, upitne i usklične rečenice. Rezultat je samostalan, precizan i stvaralački te ga učenik promišljeno dorađuje i predstavlja.</w:t>
            </w:r>
          </w:p>
        </w:tc>
      </w:tr>
      <w:tr w:rsidR="008442E4" w14:paraId="5824B986" w14:textId="77777777">
        <w:trPr>
          <w:cantSplit/>
        </w:trPr>
        <w:tc>
          <w:tcPr>
            <w:tcW w:w="3300" w:type="dxa"/>
            <w:shd w:val="clear" w:color="auto" w:fill="F7FAF9"/>
            <w:tcMar>
              <w:top w:w="65" w:type="dxa"/>
              <w:left w:w="75" w:type="dxa"/>
              <w:bottom w:w="65" w:type="dxa"/>
              <w:right w:w="75" w:type="dxa"/>
            </w:tcMar>
            <w:vAlign w:val="center"/>
          </w:tcPr>
          <w:p w14:paraId="40D7D836" w14:textId="77777777" w:rsidR="008442E4" w:rsidRDefault="00CB488A">
            <w:pPr>
              <w:spacing w:after="0" w:line="240" w:lineRule="auto"/>
            </w:pPr>
            <w:r>
              <w:rPr>
                <w:color w:val="1F2B2C"/>
                <w:sz w:val="14"/>
              </w:rPr>
              <w:t>Stvara i piše potvrdne i niječne rečenice.</w:t>
            </w:r>
          </w:p>
        </w:tc>
        <w:tc>
          <w:tcPr>
            <w:tcW w:w="2100" w:type="dxa"/>
            <w:shd w:val="clear" w:color="auto" w:fill="E8F1F0"/>
            <w:tcMar>
              <w:top w:w="65" w:type="dxa"/>
              <w:left w:w="75" w:type="dxa"/>
              <w:bottom w:w="65" w:type="dxa"/>
              <w:right w:w="75" w:type="dxa"/>
            </w:tcMar>
            <w:vAlign w:val="center"/>
          </w:tcPr>
          <w:p w14:paraId="338E7393"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AF48DB7" w14:textId="77777777" w:rsidR="008442E4" w:rsidRDefault="00CB488A">
            <w:pPr>
              <w:spacing w:after="0" w:line="240" w:lineRule="auto"/>
            </w:pPr>
            <w:r>
              <w:rPr>
                <w:color w:val="1F2B2C"/>
                <w:sz w:val="12"/>
              </w:rPr>
              <w:t>Ni uz stalnu pomoć ne pokazuje da stvara i piše potvrdne i niječne rečenice; zapis, prikaz ili uradak ostaje nedovršen.</w:t>
            </w:r>
          </w:p>
        </w:tc>
        <w:tc>
          <w:tcPr>
            <w:tcW w:w="2030" w:type="dxa"/>
            <w:shd w:val="clear" w:color="auto" w:fill="FFF3D6"/>
            <w:tcMar>
              <w:top w:w="65" w:type="dxa"/>
              <w:left w:w="75" w:type="dxa"/>
              <w:bottom w:w="65" w:type="dxa"/>
              <w:right w:w="75" w:type="dxa"/>
            </w:tcMar>
            <w:vAlign w:val="center"/>
          </w:tcPr>
          <w:p w14:paraId="12ED91FB" w14:textId="77777777" w:rsidR="008442E4" w:rsidRDefault="00CB488A">
            <w:pPr>
              <w:spacing w:after="0" w:line="240" w:lineRule="auto"/>
            </w:pPr>
            <w:r>
              <w:rPr>
                <w:color w:val="1F2B2C"/>
                <w:sz w:val="12"/>
              </w:rPr>
              <w:t>Uz predložak i stalnu pomoć stvara i piše potvrdne i niječne rečenice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3F05FE42" w14:textId="77777777" w:rsidR="008442E4" w:rsidRDefault="00CB488A">
            <w:pPr>
              <w:spacing w:after="0" w:line="240" w:lineRule="auto"/>
            </w:pPr>
            <w:r>
              <w:rPr>
                <w:color w:val="1F2B2C"/>
                <w:sz w:val="12"/>
              </w:rPr>
              <w:t>Uz povremenu pomoć stvara i piše potvrdne i niječne rečenice; rezultat je razumljiv i uglavnom ispunjava zadane zahtjeve.</w:t>
            </w:r>
          </w:p>
        </w:tc>
        <w:tc>
          <w:tcPr>
            <w:tcW w:w="2030" w:type="dxa"/>
            <w:shd w:val="clear" w:color="auto" w:fill="E7F0F8"/>
            <w:tcMar>
              <w:top w:w="65" w:type="dxa"/>
              <w:left w:w="75" w:type="dxa"/>
              <w:bottom w:w="65" w:type="dxa"/>
              <w:right w:w="75" w:type="dxa"/>
            </w:tcMar>
            <w:vAlign w:val="center"/>
          </w:tcPr>
          <w:p w14:paraId="63F80D08" w14:textId="77777777" w:rsidR="008442E4" w:rsidRDefault="00CB488A">
            <w:pPr>
              <w:spacing w:after="0" w:line="240" w:lineRule="auto"/>
            </w:pPr>
            <w:r>
              <w:rPr>
                <w:color w:val="1F2B2C"/>
                <w:sz w:val="12"/>
              </w:rPr>
              <w:t>Stvara i piše potvrdne i niječne rečenice.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E18CAB1" w14:textId="77777777" w:rsidR="008442E4" w:rsidRDefault="00CB488A">
            <w:pPr>
              <w:spacing w:after="0" w:line="240" w:lineRule="auto"/>
            </w:pPr>
            <w:r>
              <w:rPr>
                <w:color w:val="1F2B2C"/>
                <w:sz w:val="12"/>
              </w:rPr>
              <w:t>Stvara i piše potvrdne i niječne rečenice. Rezultat je samostalan, precizan i stvaralački te ga učenik promišljeno dorađuje i predstavlja.</w:t>
            </w:r>
          </w:p>
        </w:tc>
      </w:tr>
      <w:tr w:rsidR="008442E4" w14:paraId="49C00250" w14:textId="77777777">
        <w:trPr>
          <w:cantSplit/>
        </w:trPr>
        <w:tc>
          <w:tcPr>
            <w:tcW w:w="3300" w:type="dxa"/>
            <w:shd w:val="clear" w:color="auto" w:fill="F7FAF9"/>
            <w:tcMar>
              <w:top w:w="65" w:type="dxa"/>
              <w:left w:w="75" w:type="dxa"/>
              <w:bottom w:w="65" w:type="dxa"/>
              <w:right w:w="75" w:type="dxa"/>
            </w:tcMar>
            <w:vAlign w:val="center"/>
          </w:tcPr>
          <w:p w14:paraId="13EE1FA0" w14:textId="77777777" w:rsidR="008442E4" w:rsidRDefault="00CB488A">
            <w:pPr>
              <w:spacing w:after="0" w:line="240" w:lineRule="auto"/>
            </w:pPr>
            <w:r>
              <w:rPr>
                <w:color w:val="1F2B2C"/>
                <w:sz w:val="14"/>
              </w:rPr>
              <w:t>Prepoznaje ogledne i česte imenice s konkretnim značenjem.</w:t>
            </w:r>
          </w:p>
        </w:tc>
        <w:tc>
          <w:tcPr>
            <w:tcW w:w="2100" w:type="dxa"/>
            <w:shd w:val="clear" w:color="auto" w:fill="E8F1F0"/>
            <w:tcMar>
              <w:top w:w="65" w:type="dxa"/>
              <w:left w:w="75" w:type="dxa"/>
              <w:bottom w:w="65" w:type="dxa"/>
              <w:right w:w="75" w:type="dxa"/>
            </w:tcMar>
            <w:vAlign w:val="center"/>
          </w:tcPr>
          <w:p w14:paraId="313FFDB7"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EF51EFB" w14:textId="77777777" w:rsidR="008442E4" w:rsidRDefault="00CB488A">
            <w:pPr>
              <w:spacing w:after="0" w:line="240" w:lineRule="auto"/>
            </w:pPr>
            <w:r>
              <w:rPr>
                <w:color w:val="1F2B2C"/>
                <w:sz w:val="12"/>
              </w:rPr>
              <w:t>Ni uz stalnu pomoć ne pokazuje da prepoznaje ogledne i česte imenice s konkretnim značenjem.</w:t>
            </w:r>
          </w:p>
        </w:tc>
        <w:tc>
          <w:tcPr>
            <w:tcW w:w="2030" w:type="dxa"/>
            <w:shd w:val="clear" w:color="auto" w:fill="FFF3D6"/>
            <w:tcMar>
              <w:top w:w="65" w:type="dxa"/>
              <w:left w:w="75" w:type="dxa"/>
              <w:bottom w:w="65" w:type="dxa"/>
              <w:right w:w="75" w:type="dxa"/>
            </w:tcMar>
            <w:vAlign w:val="center"/>
          </w:tcPr>
          <w:p w14:paraId="1CB28AA8" w14:textId="77777777" w:rsidR="008442E4" w:rsidRDefault="00CB488A">
            <w:pPr>
              <w:spacing w:after="0" w:line="240" w:lineRule="auto"/>
            </w:pPr>
            <w:r>
              <w:rPr>
                <w:color w:val="1F2B2C"/>
                <w:sz w:val="12"/>
              </w:rPr>
              <w:t>Uz ponuđeni primjer i stalnu pomoć prepoznaje ogledne i česte imenice s konkretnim značenjem samo djelomično; često zamjenjuje pojmove ili obilježja.</w:t>
            </w:r>
          </w:p>
        </w:tc>
        <w:tc>
          <w:tcPr>
            <w:tcW w:w="2030" w:type="dxa"/>
            <w:shd w:val="clear" w:color="auto" w:fill="EAF4E5"/>
            <w:tcMar>
              <w:top w:w="65" w:type="dxa"/>
              <w:left w:w="75" w:type="dxa"/>
              <w:bottom w:w="65" w:type="dxa"/>
              <w:right w:w="75" w:type="dxa"/>
            </w:tcMar>
            <w:vAlign w:val="center"/>
          </w:tcPr>
          <w:p w14:paraId="087E1219" w14:textId="77777777" w:rsidR="008442E4" w:rsidRDefault="00CB488A">
            <w:pPr>
              <w:spacing w:after="0" w:line="240" w:lineRule="auto"/>
            </w:pPr>
            <w:r>
              <w:rPr>
                <w:color w:val="1F2B2C"/>
                <w:sz w:val="12"/>
              </w:rPr>
              <w:t>Uz povremenu pomoć prepoznaje ogledne i česte imenice s konkretnim značenjem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788EBFF" w14:textId="77777777" w:rsidR="008442E4" w:rsidRDefault="00CB488A">
            <w:pPr>
              <w:spacing w:after="0" w:line="240" w:lineRule="auto"/>
            </w:pPr>
            <w:r>
              <w:rPr>
                <w:color w:val="1F2B2C"/>
                <w:sz w:val="12"/>
              </w:rPr>
              <w:t>Prepoznaje ogledne i česte imenice s konkretnim značenjem. To čini samostalno i točno te navodi odgovarajući primjer.</w:t>
            </w:r>
          </w:p>
        </w:tc>
        <w:tc>
          <w:tcPr>
            <w:tcW w:w="2032" w:type="dxa"/>
            <w:shd w:val="clear" w:color="auto" w:fill="F1E7F7"/>
            <w:tcMar>
              <w:top w:w="65" w:type="dxa"/>
              <w:left w:w="75" w:type="dxa"/>
              <w:bottom w:w="65" w:type="dxa"/>
              <w:right w:w="75" w:type="dxa"/>
            </w:tcMar>
            <w:vAlign w:val="center"/>
          </w:tcPr>
          <w:p w14:paraId="0AD28835" w14:textId="77777777" w:rsidR="008442E4" w:rsidRDefault="00CB488A">
            <w:pPr>
              <w:spacing w:after="0" w:line="240" w:lineRule="auto"/>
            </w:pPr>
            <w:r>
              <w:rPr>
                <w:color w:val="1F2B2C"/>
                <w:sz w:val="12"/>
              </w:rPr>
              <w:t>Prepoznaje ogledne i česte imenice s konkretnim značenjem. Odgovor obrazlaže sigurno i precizno te znanje primjenjuje na novome primjeru.</w:t>
            </w:r>
          </w:p>
        </w:tc>
      </w:tr>
      <w:tr w:rsidR="008442E4" w14:paraId="20693FA9" w14:textId="77777777">
        <w:trPr>
          <w:cantSplit/>
        </w:trPr>
        <w:tc>
          <w:tcPr>
            <w:tcW w:w="3300" w:type="dxa"/>
            <w:shd w:val="clear" w:color="auto" w:fill="2F5D62"/>
            <w:tcMar>
              <w:top w:w="65" w:type="dxa"/>
              <w:left w:w="75" w:type="dxa"/>
              <w:bottom w:w="65" w:type="dxa"/>
              <w:right w:w="75" w:type="dxa"/>
            </w:tcMar>
            <w:vAlign w:val="center"/>
          </w:tcPr>
          <w:p w14:paraId="6625A594"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4D4E1BE5"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891071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EC90012"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014BE22"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6CEE11D"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99EE94F" w14:textId="77777777" w:rsidR="008442E4" w:rsidRDefault="00CB488A">
            <w:pPr>
              <w:keepNext/>
              <w:spacing w:after="0" w:line="240" w:lineRule="auto"/>
              <w:jc w:val="center"/>
            </w:pPr>
            <w:r>
              <w:rPr>
                <w:b/>
                <w:color w:val="FFFFFF"/>
                <w:sz w:val="13"/>
              </w:rPr>
              <w:t>Odličan (5)</w:t>
            </w:r>
          </w:p>
        </w:tc>
      </w:tr>
      <w:tr w:rsidR="008442E4" w14:paraId="4854D027" w14:textId="77777777">
        <w:trPr>
          <w:cantSplit/>
        </w:trPr>
        <w:tc>
          <w:tcPr>
            <w:tcW w:w="2032" w:type="dxa"/>
            <w:gridSpan w:val="7"/>
            <w:shd w:val="clear" w:color="auto" w:fill="3F777B"/>
            <w:tcMar>
              <w:top w:w="60" w:type="dxa"/>
              <w:left w:w="90" w:type="dxa"/>
              <w:bottom w:w="60" w:type="dxa"/>
              <w:right w:w="90" w:type="dxa"/>
            </w:tcMar>
          </w:tcPr>
          <w:p w14:paraId="00BC0692" w14:textId="77777777" w:rsidR="008442E4" w:rsidRDefault="00CB488A">
            <w:pPr>
              <w:keepNext/>
              <w:spacing w:after="0" w:line="240" w:lineRule="auto"/>
            </w:pPr>
            <w:r>
              <w:rPr>
                <w:b/>
                <w:color w:val="FFFFFF"/>
                <w:sz w:val="14"/>
              </w:rPr>
              <w:t>OŠ HJ A.2.6.  Učenik uspoređuje mjesni govor i hrvatski standardni jezik.</w:t>
            </w:r>
          </w:p>
        </w:tc>
      </w:tr>
      <w:tr w:rsidR="008442E4" w14:paraId="6CCEB046" w14:textId="77777777">
        <w:trPr>
          <w:cantSplit/>
        </w:trPr>
        <w:tc>
          <w:tcPr>
            <w:tcW w:w="3300" w:type="dxa"/>
            <w:shd w:val="clear" w:color="auto" w:fill="F7FAF9"/>
            <w:tcMar>
              <w:top w:w="65" w:type="dxa"/>
              <w:left w:w="75" w:type="dxa"/>
              <w:bottom w:w="65" w:type="dxa"/>
              <w:right w:w="75" w:type="dxa"/>
            </w:tcMar>
            <w:vAlign w:val="center"/>
          </w:tcPr>
          <w:p w14:paraId="78C23C16" w14:textId="77777777" w:rsidR="008442E4" w:rsidRDefault="00CB488A">
            <w:pPr>
              <w:spacing w:after="0" w:line="240" w:lineRule="auto"/>
            </w:pPr>
            <w:r>
              <w:rPr>
                <w:color w:val="1F2B2C"/>
                <w:sz w:val="14"/>
              </w:rPr>
              <w:t>Uspoređuje riječi mjesnoga govora i hrvatskoga standardnog jezika.</w:t>
            </w:r>
          </w:p>
        </w:tc>
        <w:tc>
          <w:tcPr>
            <w:tcW w:w="2100" w:type="dxa"/>
            <w:shd w:val="clear" w:color="auto" w:fill="E8F1F0"/>
            <w:tcMar>
              <w:top w:w="65" w:type="dxa"/>
              <w:left w:w="75" w:type="dxa"/>
              <w:bottom w:w="65" w:type="dxa"/>
              <w:right w:w="75" w:type="dxa"/>
            </w:tcMar>
            <w:vAlign w:val="center"/>
          </w:tcPr>
          <w:p w14:paraId="4E880E14"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5490F94B" w14:textId="77777777" w:rsidR="008442E4" w:rsidRDefault="00CB488A">
            <w:pPr>
              <w:spacing w:after="0" w:line="240" w:lineRule="auto"/>
            </w:pPr>
            <w:r>
              <w:rPr>
                <w:color w:val="1F2B2C"/>
                <w:sz w:val="12"/>
              </w:rPr>
              <w:t>Ni uz potpitanja ne pokazuje da uspoređuje riječi mjesnoga govora i hrvatskoga standardnog jezika.</w:t>
            </w:r>
          </w:p>
        </w:tc>
        <w:tc>
          <w:tcPr>
            <w:tcW w:w="2030" w:type="dxa"/>
            <w:shd w:val="clear" w:color="auto" w:fill="FFF3D6"/>
            <w:tcMar>
              <w:top w:w="65" w:type="dxa"/>
              <w:left w:w="75" w:type="dxa"/>
              <w:bottom w:w="65" w:type="dxa"/>
              <w:right w:w="75" w:type="dxa"/>
            </w:tcMar>
            <w:vAlign w:val="center"/>
          </w:tcPr>
          <w:p w14:paraId="58B89EE4" w14:textId="77777777" w:rsidR="008442E4" w:rsidRDefault="00CB488A">
            <w:pPr>
              <w:spacing w:after="0" w:line="240" w:lineRule="auto"/>
            </w:pPr>
            <w:r>
              <w:rPr>
                <w:color w:val="1F2B2C"/>
                <w:sz w:val="12"/>
              </w:rPr>
              <w:t>Uz jasna pitanja uspoređuje riječi mjesnoga govora i hrvatskoga standardnog jezika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DB47934" w14:textId="77777777" w:rsidR="008442E4" w:rsidRDefault="00CB488A">
            <w:pPr>
              <w:spacing w:after="0" w:line="240" w:lineRule="auto"/>
            </w:pPr>
            <w:r>
              <w:rPr>
                <w:color w:val="1F2B2C"/>
                <w:sz w:val="12"/>
              </w:rPr>
              <w:t>Uz povremenu pomoć uspoređuje riječi mjesnoga govora i hrvatskoga standardnog jezika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F9A9AB4" w14:textId="77777777" w:rsidR="008442E4" w:rsidRDefault="00CB488A">
            <w:pPr>
              <w:spacing w:after="0" w:line="240" w:lineRule="auto"/>
            </w:pPr>
            <w:r>
              <w:rPr>
                <w:color w:val="1F2B2C"/>
                <w:sz w:val="12"/>
              </w:rPr>
              <w:t>Uspoređuje riječi mjesnoga govora i hrvatskoga standardnog jezika.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92DCAEC" w14:textId="77777777" w:rsidR="008442E4" w:rsidRDefault="00CB488A">
            <w:pPr>
              <w:spacing w:after="0" w:line="240" w:lineRule="auto"/>
            </w:pPr>
            <w:r>
              <w:rPr>
                <w:color w:val="1F2B2C"/>
                <w:sz w:val="12"/>
              </w:rPr>
              <w:t>Uspoređuje riječi mjesnoga govora i hrvatskoga standardnog jezika. Odgovor je precizan i cjelovit, sadrži zaključak i povezuje sadržaj s novom situacijom.</w:t>
            </w:r>
          </w:p>
        </w:tc>
      </w:tr>
      <w:tr w:rsidR="008442E4" w14:paraId="2FB11EC5" w14:textId="77777777">
        <w:trPr>
          <w:cantSplit/>
        </w:trPr>
        <w:tc>
          <w:tcPr>
            <w:tcW w:w="3300" w:type="dxa"/>
            <w:shd w:val="clear" w:color="auto" w:fill="F7FAF9"/>
            <w:tcMar>
              <w:top w:w="65" w:type="dxa"/>
              <w:left w:w="75" w:type="dxa"/>
              <w:bottom w:w="65" w:type="dxa"/>
              <w:right w:w="75" w:type="dxa"/>
            </w:tcMar>
            <w:vAlign w:val="center"/>
          </w:tcPr>
          <w:p w14:paraId="504D66E3" w14:textId="77777777" w:rsidR="008442E4" w:rsidRDefault="00CB488A">
            <w:pPr>
              <w:spacing w:after="0" w:line="240" w:lineRule="auto"/>
            </w:pPr>
            <w:r>
              <w:rPr>
                <w:color w:val="1F2B2C"/>
                <w:sz w:val="14"/>
              </w:rPr>
              <w:t>Sluša i govori tekstove na mjesnome govoru primjerene učeničkomu iskustvu, jezičnomu razvoju i interesima.</w:t>
            </w:r>
          </w:p>
        </w:tc>
        <w:tc>
          <w:tcPr>
            <w:tcW w:w="2100" w:type="dxa"/>
            <w:shd w:val="clear" w:color="auto" w:fill="E8F1F0"/>
            <w:tcMar>
              <w:top w:w="65" w:type="dxa"/>
              <w:left w:w="75" w:type="dxa"/>
              <w:bottom w:w="65" w:type="dxa"/>
              <w:right w:w="75" w:type="dxa"/>
            </w:tcMar>
            <w:vAlign w:val="center"/>
          </w:tcPr>
          <w:p w14:paraId="4470FD3D"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3DAFE0C8" w14:textId="77777777" w:rsidR="008442E4" w:rsidRDefault="00CB488A">
            <w:pPr>
              <w:spacing w:after="0" w:line="240" w:lineRule="auto"/>
            </w:pPr>
            <w:r>
              <w:rPr>
                <w:color w:val="1F2B2C"/>
                <w:sz w:val="12"/>
              </w:rPr>
              <w:t>Ni uz stalnu pomoć ne pokazuje da sluša i govori tekstove na mjesnome govoru primjerene učeničkomu iskustvu, jezičnomu razvoju i interesima.</w:t>
            </w:r>
          </w:p>
        </w:tc>
        <w:tc>
          <w:tcPr>
            <w:tcW w:w="2030" w:type="dxa"/>
            <w:shd w:val="clear" w:color="auto" w:fill="FFF3D6"/>
            <w:tcMar>
              <w:top w:w="65" w:type="dxa"/>
              <w:left w:w="75" w:type="dxa"/>
              <w:bottom w:w="65" w:type="dxa"/>
              <w:right w:w="75" w:type="dxa"/>
            </w:tcMar>
            <w:vAlign w:val="center"/>
          </w:tcPr>
          <w:p w14:paraId="1F4F2769" w14:textId="77777777" w:rsidR="008442E4" w:rsidRDefault="00CB488A">
            <w:pPr>
              <w:spacing w:after="0" w:line="240" w:lineRule="auto"/>
            </w:pPr>
            <w:r>
              <w:rPr>
                <w:color w:val="1F2B2C"/>
                <w:sz w:val="12"/>
              </w:rPr>
              <w:t>Uz model i stalnu pomoć sluša i govori tekstove na mjesnome govoru primjerene učeničkomu iskustvu, jezičnomu razvoju i interesima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3AA796F3" w14:textId="77777777" w:rsidR="008442E4" w:rsidRDefault="00CB488A">
            <w:pPr>
              <w:spacing w:after="0" w:line="240" w:lineRule="auto"/>
            </w:pPr>
            <w:r>
              <w:rPr>
                <w:color w:val="1F2B2C"/>
                <w:sz w:val="12"/>
              </w:rPr>
              <w:t>Uz povremenu pomoć sluša i govori tekstove na mjesnome govoru primjerene učeničkomu iskustvu, jezičnomu razvoju i interesima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A56BDC5" w14:textId="77777777" w:rsidR="008442E4" w:rsidRDefault="00CB488A">
            <w:pPr>
              <w:spacing w:after="0" w:line="240" w:lineRule="auto"/>
            </w:pPr>
            <w:r>
              <w:rPr>
                <w:color w:val="1F2B2C"/>
                <w:sz w:val="12"/>
              </w:rPr>
              <w:t>Sluša i govori tekstove na mjesnome govoru primjerene učeničkomu iskustvu, jezičnomu razvoju i interesima.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CBB1211" w14:textId="77777777" w:rsidR="008442E4" w:rsidRDefault="00CB488A">
            <w:pPr>
              <w:spacing w:after="0" w:line="240" w:lineRule="auto"/>
            </w:pPr>
            <w:r>
              <w:rPr>
                <w:color w:val="1F2B2C"/>
                <w:sz w:val="12"/>
              </w:rPr>
              <w:t>Sluša i govori tekstove na mjesnome govoru primjerene učeničkomu iskustvu, jezičnomu razvoju i interesima. Radnju izvodi sigurno, precizno i dosljedno, uključujući novu ili složeniju situaciju.</w:t>
            </w:r>
          </w:p>
        </w:tc>
      </w:tr>
      <w:tr w:rsidR="008442E4" w14:paraId="51B8E5B5" w14:textId="77777777">
        <w:trPr>
          <w:cantSplit/>
        </w:trPr>
        <w:tc>
          <w:tcPr>
            <w:tcW w:w="3300" w:type="dxa"/>
            <w:shd w:val="clear" w:color="auto" w:fill="F7FAF9"/>
            <w:tcMar>
              <w:top w:w="65" w:type="dxa"/>
              <w:left w:w="75" w:type="dxa"/>
              <w:bottom w:w="65" w:type="dxa"/>
              <w:right w:w="75" w:type="dxa"/>
            </w:tcMar>
            <w:vAlign w:val="center"/>
          </w:tcPr>
          <w:p w14:paraId="38F64A80" w14:textId="77777777" w:rsidR="008442E4" w:rsidRDefault="00CB488A">
            <w:pPr>
              <w:spacing w:after="0" w:line="240" w:lineRule="auto"/>
            </w:pPr>
            <w:r>
              <w:rPr>
                <w:color w:val="1F2B2C"/>
                <w:sz w:val="14"/>
              </w:rPr>
              <w:t>Čita i piše kratke i jednostavne tekstove na mjesnome govoru u skladu sa svojim interesima, potrebama i iskustvom.</w:t>
            </w:r>
          </w:p>
        </w:tc>
        <w:tc>
          <w:tcPr>
            <w:tcW w:w="2100" w:type="dxa"/>
            <w:shd w:val="clear" w:color="auto" w:fill="E8F1F0"/>
            <w:tcMar>
              <w:top w:w="65" w:type="dxa"/>
              <w:left w:w="75" w:type="dxa"/>
              <w:bottom w:w="65" w:type="dxa"/>
              <w:right w:w="75" w:type="dxa"/>
            </w:tcMar>
            <w:vAlign w:val="center"/>
          </w:tcPr>
          <w:p w14:paraId="5B94EFA8"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7BBAF418" w14:textId="77777777" w:rsidR="008442E4" w:rsidRDefault="00CB488A">
            <w:pPr>
              <w:spacing w:after="0" w:line="240" w:lineRule="auto"/>
            </w:pPr>
            <w:r>
              <w:rPr>
                <w:color w:val="1F2B2C"/>
                <w:sz w:val="12"/>
              </w:rPr>
              <w:t>Ni uz stalnu pomoć ne pokazuje da čita i piše kratke i jednostavne tekstove na mjesnome govoru u skladu sa svojim interesima, potrebama i iskustvom.</w:t>
            </w:r>
          </w:p>
        </w:tc>
        <w:tc>
          <w:tcPr>
            <w:tcW w:w="2030" w:type="dxa"/>
            <w:shd w:val="clear" w:color="auto" w:fill="FFF3D6"/>
            <w:tcMar>
              <w:top w:w="65" w:type="dxa"/>
              <w:left w:w="75" w:type="dxa"/>
              <w:bottom w:w="65" w:type="dxa"/>
              <w:right w:w="75" w:type="dxa"/>
            </w:tcMar>
            <w:vAlign w:val="center"/>
          </w:tcPr>
          <w:p w14:paraId="4E33246B" w14:textId="77777777" w:rsidR="008442E4" w:rsidRDefault="00CB488A">
            <w:pPr>
              <w:spacing w:after="0" w:line="240" w:lineRule="auto"/>
            </w:pPr>
            <w:r>
              <w:rPr>
                <w:color w:val="1F2B2C"/>
                <w:sz w:val="12"/>
              </w:rPr>
              <w:t>Uz model i stalnu pomoć čita i piše kratke i jednostavne tekstove na mjesnome govoru u skladu sa svojim interesima, potrebama i iskustvom samo povremeno i nesigurno; česte su pogreške ili odstupanja.</w:t>
            </w:r>
          </w:p>
        </w:tc>
        <w:tc>
          <w:tcPr>
            <w:tcW w:w="2030" w:type="dxa"/>
            <w:shd w:val="clear" w:color="auto" w:fill="EAF4E5"/>
            <w:tcMar>
              <w:top w:w="65" w:type="dxa"/>
              <w:left w:w="75" w:type="dxa"/>
              <w:bottom w:w="65" w:type="dxa"/>
              <w:right w:w="75" w:type="dxa"/>
            </w:tcMar>
            <w:vAlign w:val="center"/>
          </w:tcPr>
          <w:p w14:paraId="1B0905B3" w14:textId="77777777" w:rsidR="008442E4" w:rsidRDefault="00CB488A">
            <w:pPr>
              <w:spacing w:after="0" w:line="240" w:lineRule="auto"/>
            </w:pPr>
            <w:r>
              <w:rPr>
                <w:color w:val="1F2B2C"/>
                <w:sz w:val="12"/>
              </w:rPr>
              <w:t>Uz povremenu pomoć čita i piše kratke i jednostavne tekstove na mjesnome govoru u skladu sa svojim interesima, potrebama i iskustvom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42C5BED" w14:textId="77777777" w:rsidR="008442E4" w:rsidRDefault="00CB488A">
            <w:pPr>
              <w:spacing w:after="0" w:line="240" w:lineRule="auto"/>
            </w:pPr>
            <w:r>
              <w:rPr>
                <w:color w:val="1F2B2C"/>
                <w:sz w:val="12"/>
              </w:rPr>
              <w:t>Čita i piše kratke i jednostavne tekstove na mjesnome govoru u skladu sa svojim interesima, potrebama i iskustvom.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4CF59E7" w14:textId="77777777" w:rsidR="008442E4" w:rsidRDefault="00CB488A">
            <w:pPr>
              <w:spacing w:after="0" w:line="240" w:lineRule="auto"/>
            </w:pPr>
            <w:r>
              <w:rPr>
                <w:color w:val="1F2B2C"/>
                <w:sz w:val="12"/>
              </w:rPr>
              <w:t>Čita i piše kratke i jednostavne tekstove na mjesnome govoru u skladu sa svojim interesima, potrebama i iskustvom. Radnju izvodi sigurno, precizno i dosljedno, uključujući novu ili složeniju situaciju.</w:t>
            </w:r>
          </w:p>
        </w:tc>
      </w:tr>
    </w:tbl>
    <w:p w14:paraId="3D513515" w14:textId="77777777" w:rsidR="008442E4" w:rsidRDefault="00CB488A">
      <w:pPr>
        <w:keepNext/>
        <w:spacing w:before="100" w:after="40" w:line="240" w:lineRule="auto"/>
      </w:pPr>
      <w:r>
        <w:rPr>
          <w:b/>
          <w:color w:val="2F5D62"/>
          <w:sz w:val="19"/>
        </w:rPr>
        <w:t>B. Književnost i stvaralaštvo</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55FFE431" w14:textId="77777777">
        <w:trPr>
          <w:cantSplit/>
        </w:trPr>
        <w:tc>
          <w:tcPr>
            <w:tcW w:w="3300" w:type="dxa"/>
            <w:shd w:val="clear" w:color="auto" w:fill="2F5D62"/>
            <w:tcMar>
              <w:top w:w="65" w:type="dxa"/>
              <w:left w:w="75" w:type="dxa"/>
              <w:bottom w:w="65" w:type="dxa"/>
              <w:right w:w="75" w:type="dxa"/>
            </w:tcMar>
            <w:vAlign w:val="center"/>
          </w:tcPr>
          <w:p w14:paraId="6F6E48C8"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4EB1EE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7B0DAD07"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56B3E465"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E4DE476"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D4260AE"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683B693" w14:textId="77777777" w:rsidR="008442E4" w:rsidRDefault="00CB488A">
            <w:pPr>
              <w:keepNext/>
              <w:spacing w:after="0" w:line="240" w:lineRule="auto"/>
              <w:jc w:val="center"/>
            </w:pPr>
            <w:r>
              <w:rPr>
                <w:b/>
                <w:color w:val="FFFFFF"/>
                <w:sz w:val="13"/>
              </w:rPr>
              <w:t>Odličan (5)</w:t>
            </w:r>
          </w:p>
        </w:tc>
      </w:tr>
      <w:tr w:rsidR="008442E4" w14:paraId="7F3B6805" w14:textId="77777777">
        <w:trPr>
          <w:cantSplit/>
        </w:trPr>
        <w:tc>
          <w:tcPr>
            <w:tcW w:w="2032" w:type="dxa"/>
            <w:gridSpan w:val="7"/>
            <w:shd w:val="clear" w:color="auto" w:fill="3F777B"/>
            <w:tcMar>
              <w:top w:w="60" w:type="dxa"/>
              <w:left w:w="90" w:type="dxa"/>
              <w:bottom w:w="60" w:type="dxa"/>
              <w:right w:w="90" w:type="dxa"/>
            </w:tcMar>
          </w:tcPr>
          <w:p w14:paraId="54E20DE2" w14:textId="77777777" w:rsidR="008442E4" w:rsidRDefault="00CB488A">
            <w:pPr>
              <w:keepNext/>
              <w:spacing w:after="0" w:line="240" w:lineRule="auto"/>
            </w:pPr>
            <w:r>
              <w:rPr>
                <w:b/>
                <w:color w:val="FFFFFF"/>
                <w:sz w:val="14"/>
              </w:rPr>
              <w:t>OŠ HJ B.2.1.  Učenik izražava svoja zapažanja, misli i osjećaje nakon slušanja/čitanja književnoga teksta i povezuje ih s vlastitim iskustvom.</w:t>
            </w:r>
          </w:p>
        </w:tc>
      </w:tr>
      <w:tr w:rsidR="008442E4" w14:paraId="34671234" w14:textId="77777777">
        <w:trPr>
          <w:cantSplit/>
        </w:trPr>
        <w:tc>
          <w:tcPr>
            <w:tcW w:w="3300" w:type="dxa"/>
            <w:shd w:val="clear" w:color="auto" w:fill="F7FAF9"/>
            <w:tcMar>
              <w:top w:w="65" w:type="dxa"/>
              <w:left w:w="75" w:type="dxa"/>
              <w:bottom w:w="65" w:type="dxa"/>
              <w:right w:w="75" w:type="dxa"/>
            </w:tcMar>
            <w:vAlign w:val="center"/>
          </w:tcPr>
          <w:p w14:paraId="25128E9D" w14:textId="77777777" w:rsidR="008442E4" w:rsidRDefault="00CB488A">
            <w:pPr>
              <w:spacing w:after="0" w:line="240" w:lineRule="auto"/>
            </w:pPr>
            <w:r>
              <w:rPr>
                <w:color w:val="1F2B2C"/>
                <w:sz w:val="14"/>
              </w:rPr>
              <w:t>Govori o čemu razmišlja nakon čitanja ili slušanja književnoga teksta.</w:t>
            </w:r>
          </w:p>
        </w:tc>
        <w:tc>
          <w:tcPr>
            <w:tcW w:w="2100" w:type="dxa"/>
            <w:shd w:val="clear" w:color="auto" w:fill="E8F1F0"/>
            <w:tcMar>
              <w:top w:w="65" w:type="dxa"/>
              <w:left w:w="75" w:type="dxa"/>
              <w:bottom w:w="65" w:type="dxa"/>
              <w:right w:w="75" w:type="dxa"/>
            </w:tcMar>
            <w:vAlign w:val="center"/>
          </w:tcPr>
          <w:p w14:paraId="53F5EE2E"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1CBF500D" w14:textId="77777777" w:rsidR="008442E4" w:rsidRDefault="00CB488A">
            <w:pPr>
              <w:spacing w:after="0" w:line="240" w:lineRule="auto"/>
            </w:pPr>
            <w:r>
              <w:rPr>
                <w:color w:val="1F2B2C"/>
                <w:sz w:val="12"/>
              </w:rPr>
              <w:t>Ni uz stalnu pomoć ne pokazuje da govori o čemu razmišlja nakon čitanja ili slušanja književnoga teksta.</w:t>
            </w:r>
          </w:p>
        </w:tc>
        <w:tc>
          <w:tcPr>
            <w:tcW w:w="2030" w:type="dxa"/>
            <w:shd w:val="clear" w:color="auto" w:fill="FFF3D6"/>
            <w:tcMar>
              <w:top w:w="65" w:type="dxa"/>
              <w:left w:w="75" w:type="dxa"/>
              <w:bottom w:w="65" w:type="dxa"/>
              <w:right w:w="75" w:type="dxa"/>
            </w:tcMar>
            <w:vAlign w:val="center"/>
          </w:tcPr>
          <w:p w14:paraId="726EC76E" w14:textId="77777777" w:rsidR="008442E4" w:rsidRDefault="00CB488A">
            <w:pPr>
              <w:spacing w:after="0" w:line="240" w:lineRule="auto"/>
            </w:pPr>
            <w:r>
              <w:rPr>
                <w:color w:val="1F2B2C"/>
                <w:sz w:val="12"/>
              </w:rPr>
              <w:t>Uz model i stalnu pomoć govori o čemu razmišlja nakon čitanja ili slušanja književnoga teksta samo povremeno i nesigurno; česte su pogreške ili odstupanja.</w:t>
            </w:r>
          </w:p>
        </w:tc>
        <w:tc>
          <w:tcPr>
            <w:tcW w:w="2030" w:type="dxa"/>
            <w:shd w:val="clear" w:color="auto" w:fill="EAF4E5"/>
            <w:tcMar>
              <w:top w:w="65" w:type="dxa"/>
              <w:left w:w="75" w:type="dxa"/>
              <w:bottom w:w="65" w:type="dxa"/>
              <w:right w:w="75" w:type="dxa"/>
            </w:tcMar>
            <w:vAlign w:val="center"/>
          </w:tcPr>
          <w:p w14:paraId="1EE5B675" w14:textId="77777777" w:rsidR="008442E4" w:rsidRDefault="00CB488A">
            <w:pPr>
              <w:spacing w:after="0" w:line="240" w:lineRule="auto"/>
            </w:pPr>
            <w:r>
              <w:rPr>
                <w:color w:val="1F2B2C"/>
                <w:sz w:val="12"/>
              </w:rPr>
              <w:t>Uz povremenu pomoć govori o čemu razmišlja nakon čitanja ili slušanja književnoga teksta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D9564C4" w14:textId="77777777" w:rsidR="008442E4" w:rsidRDefault="00CB488A">
            <w:pPr>
              <w:spacing w:after="0" w:line="240" w:lineRule="auto"/>
            </w:pPr>
            <w:r>
              <w:rPr>
                <w:color w:val="1F2B2C"/>
                <w:sz w:val="12"/>
              </w:rPr>
              <w:t>Govori o čemu razmišlja nakon čitanja ili slušanja književnoga teksta.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747B13C" w14:textId="77777777" w:rsidR="008442E4" w:rsidRDefault="00CB488A">
            <w:pPr>
              <w:spacing w:after="0" w:line="240" w:lineRule="auto"/>
            </w:pPr>
            <w:r>
              <w:rPr>
                <w:color w:val="1F2B2C"/>
                <w:sz w:val="12"/>
              </w:rPr>
              <w:t>Govori o čemu razmišlja nakon čitanja ili slušanja književnoga teksta. Radnju izvodi sigurno, precizno i dosljedno, uključujući novu ili složeniju situaciju.</w:t>
            </w:r>
          </w:p>
        </w:tc>
      </w:tr>
      <w:tr w:rsidR="008442E4" w14:paraId="429EC794" w14:textId="77777777">
        <w:trPr>
          <w:cantSplit/>
        </w:trPr>
        <w:tc>
          <w:tcPr>
            <w:tcW w:w="3300" w:type="dxa"/>
            <w:shd w:val="clear" w:color="auto" w:fill="F7FAF9"/>
            <w:tcMar>
              <w:top w:w="65" w:type="dxa"/>
              <w:left w:w="75" w:type="dxa"/>
              <w:bottom w:w="65" w:type="dxa"/>
              <w:right w:w="75" w:type="dxa"/>
            </w:tcMar>
            <w:vAlign w:val="center"/>
          </w:tcPr>
          <w:p w14:paraId="713232B3" w14:textId="77777777" w:rsidR="008442E4" w:rsidRDefault="00CB488A">
            <w:pPr>
              <w:spacing w:after="0" w:line="240" w:lineRule="auto"/>
            </w:pPr>
            <w:r>
              <w:rPr>
                <w:color w:val="1F2B2C"/>
                <w:sz w:val="14"/>
              </w:rPr>
              <w:t>Govori kako se osjeća nakon čitanja ili slušanja književnoga teksta.</w:t>
            </w:r>
          </w:p>
        </w:tc>
        <w:tc>
          <w:tcPr>
            <w:tcW w:w="2100" w:type="dxa"/>
            <w:shd w:val="clear" w:color="auto" w:fill="E8F1F0"/>
            <w:tcMar>
              <w:top w:w="65" w:type="dxa"/>
              <w:left w:w="75" w:type="dxa"/>
              <w:bottom w:w="65" w:type="dxa"/>
              <w:right w:w="75" w:type="dxa"/>
            </w:tcMar>
            <w:vAlign w:val="center"/>
          </w:tcPr>
          <w:p w14:paraId="2DCFE6C1"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1BD438FB" w14:textId="77777777" w:rsidR="008442E4" w:rsidRDefault="00CB488A">
            <w:pPr>
              <w:spacing w:after="0" w:line="240" w:lineRule="auto"/>
            </w:pPr>
            <w:r>
              <w:rPr>
                <w:color w:val="1F2B2C"/>
                <w:sz w:val="12"/>
              </w:rPr>
              <w:t>Ni uz stalnu pomoć ne pokazuje da govori kako se osjeća nakon čitanja ili slušanja književnoga teksta.</w:t>
            </w:r>
          </w:p>
        </w:tc>
        <w:tc>
          <w:tcPr>
            <w:tcW w:w="2030" w:type="dxa"/>
            <w:shd w:val="clear" w:color="auto" w:fill="FFF3D6"/>
            <w:tcMar>
              <w:top w:w="65" w:type="dxa"/>
              <w:left w:w="75" w:type="dxa"/>
              <w:bottom w:w="65" w:type="dxa"/>
              <w:right w:w="75" w:type="dxa"/>
            </w:tcMar>
            <w:vAlign w:val="center"/>
          </w:tcPr>
          <w:p w14:paraId="379AB7DF" w14:textId="77777777" w:rsidR="008442E4" w:rsidRDefault="00CB488A">
            <w:pPr>
              <w:spacing w:after="0" w:line="240" w:lineRule="auto"/>
            </w:pPr>
            <w:r>
              <w:rPr>
                <w:color w:val="1F2B2C"/>
                <w:sz w:val="12"/>
              </w:rPr>
              <w:t>Uz model i stalnu pomoć govori kako se osjeća nakon čitanja ili slušanja književnoga teksta samo povremeno i nesigurno; česte su pogreške ili odstupanja.</w:t>
            </w:r>
          </w:p>
        </w:tc>
        <w:tc>
          <w:tcPr>
            <w:tcW w:w="2030" w:type="dxa"/>
            <w:shd w:val="clear" w:color="auto" w:fill="EAF4E5"/>
            <w:tcMar>
              <w:top w:w="65" w:type="dxa"/>
              <w:left w:w="75" w:type="dxa"/>
              <w:bottom w:w="65" w:type="dxa"/>
              <w:right w:w="75" w:type="dxa"/>
            </w:tcMar>
            <w:vAlign w:val="center"/>
          </w:tcPr>
          <w:p w14:paraId="458CB2D0" w14:textId="77777777" w:rsidR="008442E4" w:rsidRDefault="00CB488A">
            <w:pPr>
              <w:spacing w:after="0" w:line="240" w:lineRule="auto"/>
            </w:pPr>
            <w:r>
              <w:rPr>
                <w:color w:val="1F2B2C"/>
                <w:sz w:val="12"/>
              </w:rPr>
              <w:t>Uz povremenu pomoć govori kako se osjeća nakon čitanja ili slušanja književnoga teksta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1B4B65F" w14:textId="77777777" w:rsidR="008442E4" w:rsidRDefault="00CB488A">
            <w:pPr>
              <w:spacing w:after="0" w:line="240" w:lineRule="auto"/>
            </w:pPr>
            <w:r>
              <w:rPr>
                <w:color w:val="1F2B2C"/>
                <w:sz w:val="12"/>
              </w:rPr>
              <w:t>Govori kako se osjeća nakon čitanja ili slušanja književnoga teksta.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CC52810" w14:textId="77777777" w:rsidR="008442E4" w:rsidRDefault="00CB488A">
            <w:pPr>
              <w:spacing w:after="0" w:line="240" w:lineRule="auto"/>
            </w:pPr>
            <w:r>
              <w:rPr>
                <w:color w:val="1F2B2C"/>
                <w:sz w:val="12"/>
              </w:rPr>
              <w:t>Govori kako se osjeća nakon čitanja ili slušanja književnoga teksta. Radnju izvodi sigurno, precizno i dosljedno, uključujući novu ili složeniju situaciju.</w:t>
            </w:r>
          </w:p>
        </w:tc>
      </w:tr>
      <w:tr w:rsidR="008442E4" w14:paraId="560D56A8" w14:textId="77777777">
        <w:trPr>
          <w:cantSplit/>
        </w:trPr>
        <w:tc>
          <w:tcPr>
            <w:tcW w:w="3300" w:type="dxa"/>
            <w:shd w:val="clear" w:color="auto" w:fill="F7FAF9"/>
            <w:tcMar>
              <w:top w:w="65" w:type="dxa"/>
              <w:left w:w="75" w:type="dxa"/>
              <w:bottom w:w="65" w:type="dxa"/>
              <w:right w:w="75" w:type="dxa"/>
            </w:tcMar>
            <w:vAlign w:val="center"/>
          </w:tcPr>
          <w:p w14:paraId="605B4378" w14:textId="77777777" w:rsidR="008442E4" w:rsidRDefault="00CB488A">
            <w:pPr>
              <w:spacing w:after="0" w:line="240" w:lineRule="auto"/>
            </w:pPr>
            <w:r>
              <w:rPr>
                <w:color w:val="1F2B2C"/>
                <w:sz w:val="14"/>
              </w:rPr>
              <w:t>Izražava opisane situacije i doživljeno u književnome tekstu riječima, crtežom i pokretom.</w:t>
            </w:r>
          </w:p>
        </w:tc>
        <w:tc>
          <w:tcPr>
            <w:tcW w:w="2100" w:type="dxa"/>
            <w:shd w:val="clear" w:color="auto" w:fill="E8F1F0"/>
            <w:tcMar>
              <w:top w:w="65" w:type="dxa"/>
              <w:left w:w="75" w:type="dxa"/>
              <w:bottom w:w="65" w:type="dxa"/>
              <w:right w:w="75" w:type="dxa"/>
            </w:tcMar>
            <w:vAlign w:val="center"/>
          </w:tcPr>
          <w:p w14:paraId="2838301B"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0E9A49AA" w14:textId="77777777" w:rsidR="008442E4" w:rsidRDefault="00CB488A">
            <w:pPr>
              <w:spacing w:after="0" w:line="240" w:lineRule="auto"/>
            </w:pPr>
            <w:r>
              <w:rPr>
                <w:color w:val="1F2B2C"/>
                <w:sz w:val="12"/>
              </w:rPr>
              <w:t>Ni uz potpitanja ne pokazuje da izražava opisane situacije i doživljeno u književnome tekstu riječima, crtežom i pokretom.</w:t>
            </w:r>
          </w:p>
        </w:tc>
        <w:tc>
          <w:tcPr>
            <w:tcW w:w="2030" w:type="dxa"/>
            <w:shd w:val="clear" w:color="auto" w:fill="FFF3D6"/>
            <w:tcMar>
              <w:top w:w="65" w:type="dxa"/>
              <w:left w:w="75" w:type="dxa"/>
              <w:bottom w:w="65" w:type="dxa"/>
              <w:right w:w="75" w:type="dxa"/>
            </w:tcMar>
            <w:vAlign w:val="center"/>
          </w:tcPr>
          <w:p w14:paraId="5008A7AB" w14:textId="77777777" w:rsidR="008442E4" w:rsidRDefault="00CB488A">
            <w:pPr>
              <w:spacing w:after="0" w:line="240" w:lineRule="auto"/>
            </w:pPr>
            <w:r>
              <w:rPr>
                <w:color w:val="1F2B2C"/>
                <w:sz w:val="12"/>
              </w:rPr>
              <w:t>Uz jasna pitanja izražava opisane situacije i doživljeno u književnome tekstu riječima, crtežom i pokretom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7152BB3" w14:textId="77777777" w:rsidR="008442E4" w:rsidRDefault="00CB488A">
            <w:pPr>
              <w:spacing w:after="0" w:line="240" w:lineRule="auto"/>
            </w:pPr>
            <w:r>
              <w:rPr>
                <w:color w:val="1F2B2C"/>
                <w:sz w:val="12"/>
              </w:rPr>
              <w:t>Uz povremenu pomoć izražava opisane situacije i doživljeno u književnome tekstu riječima, crtežom i pokretom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23A7767" w14:textId="77777777" w:rsidR="008442E4" w:rsidRDefault="00CB488A">
            <w:pPr>
              <w:spacing w:after="0" w:line="240" w:lineRule="auto"/>
            </w:pPr>
            <w:r>
              <w:rPr>
                <w:color w:val="1F2B2C"/>
                <w:sz w:val="12"/>
              </w:rPr>
              <w:t>Izražava opisane situacije i doživljeno u književnome tekstu riječima, crtežom i pokretom.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8036A2F" w14:textId="77777777" w:rsidR="008442E4" w:rsidRDefault="00CB488A">
            <w:pPr>
              <w:spacing w:after="0" w:line="240" w:lineRule="auto"/>
            </w:pPr>
            <w:r>
              <w:rPr>
                <w:color w:val="1F2B2C"/>
                <w:sz w:val="12"/>
              </w:rPr>
              <w:t>Izražava opisane situacije i doživljeno u književnome tekstu riječima, crtežom i pokretom. Odgovor je precizan i cjelovit, sadrži zaključak i povezuje sadržaj s novom situacijom.</w:t>
            </w:r>
          </w:p>
        </w:tc>
      </w:tr>
      <w:tr w:rsidR="008442E4" w14:paraId="55B582DA" w14:textId="77777777">
        <w:trPr>
          <w:cantSplit/>
        </w:trPr>
        <w:tc>
          <w:tcPr>
            <w:tcW w:w="3300" w:type="dxa"/>
            <w:shd w:val="clear" w:color="auto" w:fill="F7FAF9"/>
            <w:tcMar>
              <w:top w:w="65" w:type="dxa"/>
              <w:left w:w="75" w:type="dxa"/>
              <w:bottom w:w="65" w:type="dxa"/>
              <w:right w:w="75" w:type="dxa"/>
            </w:tcMar>
            <w:vAlign w:val="center"/>
          </w:tcPr>
          <w:p w14:paraId="58C243BF" w14:textId="77777777" w:rsidR="008442E4" w:rsidRDefault="00CB488A">
            <w:pPr>
              <w:spacing w:after="0" w:line="240" w:lineRule="auto"/>
            </w:pPr>
            <w:r>
              <w:rPr>
                <w:color w:val="1F2B2C"/>
                <w:sz w:val="14"/>
              </w:rPr>
              <w:lastRenderedPageBreak/>
              <w:t>Izražava vlastito mišljenje o događajima u priči i postupcima likova.</w:t>
            </w:r>
          </w:p>
        </w:tc>
        <w:tc>
          <w:tcPr>
            <w:tcW w:w="2100" w:type="dxa"/>
            <w:shd w:val="clear" w:color="auto" w:fill="E8F1F0"/>
            <w:tcMar>
              <w:top w:w="65" w:type="dxa"/>
              <w:left w:w="75" w:type="dxa"/>
              <w:bottom w:w="65" w:type="dxa"/>
              <w:right w:w="75" w:type="dxa"/>
            </w:tcMar>
            <w:vAlign w:val="center"/>
          </w:tcPr>
          <w:p w14:paraId="2FADD2A0"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A760E9B" w14:textId="77777777" w:rsidR="008442E4" w:rsidRDefault="00CB488A">
            <w:pPr>
              <w:spacing w:after="0" w:line="240" w:lineRule="auto"/>
            </w:pPr>
            <w:r>
              <w:rPr>
                <w:color w:val="1F2B2C"/>
                <w:sz w:val="12"/>
              </w:rPr>
              <w:t>Ni uz potpitanja ne pokazuje da izražava vlastito mišljenje o događajima u priči i postupcima likova.</w:t>
            </w:r>
          </w:p>
        </w:tc>
        <w:tc>
          <w:tcPr>
            <w:tcW w:w="2030" w:type="dxa"/>
            <w:shd w:val="clear" w:color="auto" w:fill="FFF3D6"/>
            <w:tcMar>
              <w:top w:w="65" w:type="dxa"/>
              <w:left w:w="75" w:type="dxa"/>
              <w:bottom w:w="65" w:type="dxa"/>
              <w:right w:w="75" w:type="dxa"/>
            </w:tcMar>
            <w:vAlign w:val="center"/>
          </w:tcPr>
          <w:p w14:paraId="5E1B18EA" w14:textId="77777777" w:rsidR="008442E4" w:rsidRDefault="00CB488A">
            <w:pPr>
              <w:spacing w:after="0" w:line="240" w:lineRule="auto"/>
            </w:pPr>
            <w:r>
              <w:rPr>
                <w:color w:val="1F2B2C"/>
                <w:sz w:val="12"/>
              </w:rPr>
              <w:t>Uz jasna pitanja izražava vlastito mišljenje o događajima u priči i postupcima likova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097A339" w14:textId="77777777" w:rsidR="008442E4" w:rsidRDefault="00CB488A">
            <w:pPr>
              <w:spacing w:after="0" w:line="240" w:lineRule="auto"/>
            </w:pPr>
            <w:r>
              <w:rPr>
                <w:color w:val="1F2B2C"/>
                <w:sz w:val="12"/>
              </w:rPr>
              <w:t>Uz povremenu pomoć izražava vlastito mišljenje o događajima u priči i postupcima likova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45D8FDB" w14:textId="77777777" w:rsidR="008442E4" w:rsidRDefault="00CB488A">
            <w:pPr>
              <w:spacing w:after="0" w:line="240" w:lineRule="auto"/>
            </w:pPr>
            <w:r>
              <w:rPr>
                <w:color w:val="1F2B2C"/>
                <w:sz w:val="12"/>
              </w:rPr>
              <w:t>Izražava vlastito mišljenje o događajima u priči i postupcima likova.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464AFB4" w14:textId="77777777" w:rsidR="008442E4" w:rsidRDefault="00CB488A">
            <w:pPr>
              <w:spacing w:after="0" w:line="240" w:lineRule="auto"/>
            </w:pPr>
            <w:r>
              <w:rPr>
                <w:color w:val="1F2B2C"/>
                <w:sz w:val="12"/>
              </w:rPr>
              <w:t>Izražava vlastito mišljenje o događajima u priči i postupcima likova. Odgovor je precizan i cjelovit, sadrži zaključak i povezuje sadržaj s novom situacijom.</w:t>
            </w:r>
          </w:p>
        </w:tc>
      </w:tr>
      <w:tr w:rsidR="008442E4" w14:paraId="38936B4D" w14:textId="77777777">
        <w:trPr>
          <w:cantSplit/>
        </w:trPr>
        <w:tc>
          <w:tcPr>
            <w:tcW w:w="3300" w:type="dxa"/>
            <w:shd w:val="clear" w:color="auto" w:fill="F7FAF9"/>
            <w:tcMar>
              <w:top w:w="65" w:type="dxa"/>
              <w:left w:w="75" w:type="dxa"/>
              <w:bottom w:w="65" w:type="dxa"/>
              <w:right w:w="75" w:type="dxa"/>
            </w:tcMar>
            <w:vAlign w:val="center"/>
          </w:tcPr>
          <w:p w14:paraId="2F69C5C7" w14:textId="77777777" w:rsidR="008442E4" w:rsidRDefault="00CB488A">
            <w:pPr>
              <w:spacing w:after="0" w:line="240" w:lineRule="auto"/>
            </w:pPr>
            <w:r>
              <w:rPr>
                <w:color w:val="1F2B2C"/>
                <w:sz w:val="14"/>
              </w:rPr>
              <w:t>Uspoređuje postupke likova s vlastitim postupcima i postupcima osoba koje ga okružuju.</w:t>
            </w:r>
          </w:p>
        </w:tc>
        <w:tc>
          <w:tcPr>
            <w:tcW w:w="2100" w:type="dxa"/>
            <w:shd w:val="clear" w:color="auto" w:fill="E8F1F0"/>
            <w:tcMar>
              <w:top w:w="65" w:type="dxa"/>
              <w:left w:w="75" w:type="dxa"/>
              <w:bottom w:w="65" w:type="dxa"/>
              <w:right w:w="75" w:type="dxa"/>
            </w:tcMar>
            <w:vAlign w:val="center"/>
          </w:tcPr>
          <w:p w14:paraId="07D5424E"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1B5D6A1A" w14:textId="77777777" w:rsidR="008442E4" w:rsidRDefault="00CB488A">
            <w:pPr>
              <w:spacing w:after="0" w:line="240" w:lineRule="auto"/>
            </w:pPr>
            <w:r>
              <w:rPr>
                <w:color w:val="1F2B2C"/>
                <w:sz w:val="12"/>
              </w:rPr>
              <w:t>Ni uz potpitanja ne pokazuje da uspoređuje postupke likova s vlastitim postupcima i postupcima osoba koje ga okružuju.</w:t>
            </w:r>
          </w:p>
        </w:tc>
        <w:tc>
          <w:tcPr>
            <w:tcW w:w="2030" w:type="dxa"/>
            <w:shd w:val="clear" w:color="auto" w:fill="FFF3D6"/>
            <w:tcMar>
              <w:top w:w="65" w:type="dxa"/>
              <w:left w:w="75" w:type="dxa"/>
              <w:bottom w:w="65" w:type="dxa"/>
              <w:right w:w="75" w:type="dxa"/>
            </w:tcMar>
            <w:vAlign w:val="center"/>
          </w:tcPr>
          <w:p w14:paraId="69BC3106" w14:textId="77777777" w:rsidR="008442E4" w:rsidRDefault="00CB488A">
            <w:pPr>
              <w:spacing w:after="0" w:line="240" w:lineRule="auto"/>
            </w:pPr>
            <w:r>
              <w:rPr>
                <w:color w:val="1F2B2C"/>
                <w:sz w:val="12"/>
              </w:rPr>
              <w:t>Uz jasna pitanja uspoređuje postupke likova s vlastitim postupcima i postupcima osoba koje ga okružuju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3B19B41" w14:textId="77777777" w:rsidR="008442E4" w:rsidRDefault="00CB488A">
            <w:pPr>
              <w:spacing w:after="0" w:line="240" w:lineRule="auto"/>
            </w:pPr>
            <w:r>
              <w:rPr>
                <w:color w:val="1F2B2C"/>
                <w:sz w:val="12"/>
              </w:rPr>
              <w:t>Uz povremenu pomoć uspoređuje postupke likova s vlastitim postupcima i postupcima osoba koje ga okružuju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F9DF1EA" w14:textId="77777777" w:rsidR="008442E4" w:rsidRDefault="00CB488A">
            <w:pPr>
              <w:spacing w:after="0" w:line="240" w:lineRule="auto"/>
            </w:pPr>
            <w:r>
              <w:rPr>
                <w:color w:val="1F2B2C"/>
                <w:sz w:val="12"/>
              </w:rPr>
              <w:t>Uspoređuje postupke likova s vlastitim postupcima i postupcima osoba koje ga okružuju.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9568E06" w14:textId="77777777" w:rsidR="008442E4" w:rsidRDefault="00CB488A">
            <w:pPr>
              <w:spacing w:after="0" w:line="240" w:lineRule="auto"/>
            </w:pPr>
            <w:r>
              <w:rPr>
                <w:color w:val="1F2B2C"/>
                <w:sz w:val="12"/>
              </w:rPr>
              <w:t>Uspoređuje postupke likova s vlastitim postupcima i postupcima osoba koje ga okružuju. Odgovor je precizan i cjelovit, sadrži zaključak i povezuje sadržaj s novom situacijom.</w:t>
            </w:r>
          </w:p>
        </w:tc>
      </w:tr>
      <w:tr w:rsidR="008442E4" w14:paraId="5D16E405" w14:textId="77777777">
        <w:trPr>
          <w:cantSplit/>
        </w:trPr>
        <w:tc>
          <w:tcPr>
            <w:tcW w:w="3300" w:type="dxa"/>
            <w:shd w:val="clear" w:color="auto" w:fill="F7FAF9"/>
            <w:tcMar>
              <w:top w:w="65" w:type="dxa"/>
              <w:left w:w="75" w:type="dxa"/>
              <w:bottom w:w="65" w:type="dxa"/>
              <w:right w:w="75" w:type="dxa"/>
            </w:tcMar>
            <w:vAlign w:val="center"/>
          </w:tcPr>
          <w:p w14:paraId="0A882AC3" w14:textId="77777777" w:rsidR="008442E4" w:rsidRDefault="00CB488A">
            <w:pPr>
              <w:spacing w:after="0" w:line="240" w:lineRule="auto"/>
            </w:pPr>
            <w:r>
              <w:rPr>
                <w:color w:val="1F2B2C"/>
                <w:sz w:val="14"/>
              </w:rPr>
              <w:t>Povezuje postupke likova s vlastitim postupcima i postupcima osoba koje ga okružuju.</w:t>
            </w:r>
          </w:p>
        </w:tc>
        <w:tc>
          <w:tcPr>
            <w:tcW w:w="2100" w:type="dxa"/>
            <w:shd w:val="clear" w:color="auto" w:fill="E8F1F0"/>
            <w:tcMar>
              <w:top w:w="65" w:type="dxa"/>
              <w:left w:w="75" w:type="dxa"/>
              <w:bottom w:w="65" w:type="dxa"/>
              <w:right w:w="75" w:type="dxa"/>
            </w:tcMar>
            <w:vAlign w:val="center"/>
          </w:tcPr>
          <w:p w14:paraId="24DD40C0"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5709CB48" w14:textId="77777777" w:rsidR="008442E4" w:rsidRDefault="00CB488A">
            <w:pPr>
              <w:spacing w:after="0" w:line="240" w:lineRule="auto"/>
            </w:pPr>
            <w:r>
              <w:rPr>
                <w:color w:val="1F2B2C"/>
                <w:sz w:val="12"/>
              </w:rPr>
              <w:t>Ni uz potpitanja ne pokazuje da povezuje postupke likova s vlastitim postupcima i postupcima osoba koje ga okružuju.</w:t>
            </w:r>
          </w:p>
        </w:tc>
        <w:tc>
          <w:tcPr>
            <w:tcW w:w="2030" w:type="dxa"/>
            <w:shd w:val="clear" w:color="auto" w:fill="FFF3D6"/>
            <w:tcMar>
              <w:top w:w="65" w:type="dxa"/>
              <w:left w:w="75" w:type="dxa"/>
              <w:bottom w:w="65" w:type="dxa"/>
              <w:right w:w="75" w:type="dxa"/>
            </w:tcMar>
            <w:vAlign w:val="center"/>
          </w:tcPr>
          <w:p w14:paraId="2DC87893" w14:textId="77777777" w:rsidR="008442E4" w:rsidRDefault="00CB488A">
            <w:pPr>
              <w:spacing w:after="0" w:line="240" w:lineRule="auto"/>
            </w:pPr>
            <w:r>
              <w:rPr>
                <w:color w:val="1F2B2C"/>
                <w:sz w:val="12"/>
              </w:rPr>
              <w:t>Uz jasna pitanja povezuje postupke likova s vlastitim postupcima i postupcima osoba koje ga okružuju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EC67D0F" w14:textId="77777777" w:rsidR="008442E4" w:rsidRDefault="00CB488A">
            <w:pPr>
              <w:spacing w:after="0" w:line="240" w:lineRule="auto"/>
            </w:pPr>
            <w:r>
              <w:rPr>
                <w:color w:val="1F2B2C"/>
                <w:sz w:val="12"/>
              </w:rPr>
              <w:t>Uz povremenu pomoć povezuje postupke likova s vlastitim postupcima i postupcima osoba koje ga okružuju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FB8AA9A" w14:textId="77777777" w:rsidR="008442E4" w:rsidRDefault="00CB488A">
            <w:pPr>
              <w:spacing w:after="0" w:line="240" w:lineRule="auto"/>
            </w:pPr>
            <w:r>
              <w:rPr>
                <w:color w:val="1F2B2C"/>
                <w:sz w:val="12"/>
              </w:rPr>
              <w:t>Povezuje postupke likova s vlastitim postupcima i postupcima osoba koje ga okružuju.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A759D0E" w14:textId="77777777" w:rsidR="008442E4" w:rsidRDefault="00CB488A">
            <w:pPr>
              <w:spacing w:after="0" w:line="240" w:lineRule="auto"/>
            </w:pPr>
            <w:r>
              <w:rPr>
                <w:color w:val="1F2B2C"/>
                <w:sz w:val="12"/>
              </w:rPr>
              <w:t>Povezuje postupke likova s vlastitim postupcima i postupcima osoba koje ga okružuju. Odgovor je precizan i cjelovit, sadrži zaključak i povezuje sadržaj s novom situacijom.</w:t>
            </w:r>
          </w:p>
        </w:tc>
      </w:tr>
      <w:tr w:rsidR="008442E4" w14:paraId="4AB1D2F8" w14:textId="77777777">
        <w:trPr>
          <w:cantSplit/>
        </w:trPr>
        <w:tc>
          <w:tcPr>
            <w:tcW w:w="3300" w:type="dxa"/>
            <w:shd w:val="clear" w:color="auto" w:fill="F7FAF9"/>
            <w:tcMar>
              <w:top w:w="65" w:type="dxa"/>
              <w:left w:w="75" w:type="dxa"/>
              <w:bottom w:w="65" w:type="dxa"/>
              <w:right w:w="75" w:type="dxa"/>
            </w:tcMar>
            <w:vAlign w:val="center"/>
          </w:tcPr>
          <w:p w14:paraId="52368E06" w14:textId="77777777" w:rsidR="008442E4" w:rsidRDefault="00CB488A">
            <w:pPr>
              <w:spacing w:after="0" w:line="240" w:lineRule="auto"/>
            </w:pPr>
            <w:r>
              <w:rPr>
                <w:color w:val="1F2B2C"/>
                <w:sz w:val="14"/>
              </w:rPr>
              <w:t>Pripovijeda o događajima iz svakodnevnoga života povezanima s književnim tekstom.</w:t>
            </w:r>
          </w:p>
        </w:tc>
        <w:tc>
          <w:tcPr>
            <w:tcW w:w="2100" w:type="dxa"/>
            <w:shd w:val="clear" w:color="auto" w:fill="E8F1F0"/>
            <w:tcMar>
              <w:top w:w="65" w:type="dxa"/>
              <w:left w:w="75" w:type="dxa"/>
              <w:bottom w:w="65" w:type="dxa"/>
              <w:right w:w="75" w:type="dxa"/>
            </w:tcMar>
            <w:vAlign w:val="center"/>
          </w:tcPr>
          <w:p w14:paraId="11F35FD6"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40B05E8C" w14:textId="77777777" w:rsidR="008442E4" w:rsidRDefault="00CB488A">
            <w:pPr>
              <w:spacing w:after="0" w:line="240" w:lineRule="auto"/>
            </w:pPr>
            <w:r>
              <w:rPr>
                <w:color w:val="1F2B2C"/>
                <w:sz w:val="12"/>
              </w:rPr>
              <w:t>Ni uz stalnu pomoć ne pokazuje da pripovijeda o događajima iz svakodnevnoga života povezanima s književnim tekstom.</w:t>
            </w:r>
          </w:p>
        </w:tc>
        <w:tc>
          <w:tcPr>
            <w:tcW w:w="2030" w:type="dxa"/>
            <w:shd w:val="clear" w:color="auto" w:fill="FFF3D6"/>
            <w:tcMar>
              <w:top w:w="65" w:type="dxa"/>
              <w:left w:w="75" w:type="dxa"/>
              <w:bottom w:w="65" w:type="dxa"/>
              <w:right w:w="75" w:type="dxa"/>
            </w:tcMar>
            <w:vAlign w:val="center"/>
          </w:tcPr>
          <w:p w14:paraId="4927F77A" w14:textId="77777777" w:rsidR="008442E4" w:rsidRDefault="00CB488A">
            <w:pPr>
              <w:spacing w:after="0" w:line="240" w:lineRule="auto"/>
            </w:pPr>
            <w:r>
              <w:rPr>
                <w:color w:val="1F2B2C"/>
                <w:sz w:val="12"/>
              </w:rPr>
              <w:t>Uz model i stalnu pomoć pripovijeda o događajima iz svakodnevnoga života povezanima s književnim tekstom samo povremeno i nesigurno; česte su pogreške ili odstupanja.</w:t>
            </w:r>
          </w:p>
        </w:tc>
        <w:tc>
          <w:tcPr>
            <w:tcW w:w="2030" w:type="dxa"/>
            <w:shd w:val="clear" w:color="auto" w:fill="EAF4E5"/>
            <w:tcMar>
              <w:top w:w="65" w:type="dxa"/>
              <w:left w:w="75" w:type="dxa"/>
              <w:bottom w:w="65" w:type="dxa"/>
              <w:right w:w="75" w:type="dxa"/>
            </w:tcMar>
            <w:vAlign w:val="center"/>
          </w:tcPr>
          <w:p w14:paraId="1D4DDC43" w14:textId="77777777" w:rsidR="008442E4" w:rsidRDefault="00CB488A">
            <w:pPr>
              <w:spacing w:after="0" w:line="240" w:lineRule="auto"/>
            </w:pPr>
            <w:r>
              <w:rPr>
                <w:color w:val="1F2B2C"/>
                <w:sz w:val="12"/>
              </w:rPr>
              <w:t>Uz povremenu pomoć pripovijeda o događajima iz svakodnevnoga života povezanima s književnim tekstom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F07C11E" w14:textId="77777777" w:rsidR="008442E4" w:rsidRDefault="00CB488A">
            <w:pPr>
              <w:spacing w:after="0" w:line="240" w:lineRule="auto"/>
            </w:pPr>
            <w:r>
              <w:rPr>
                <w:color w:val="1F2B2C"/>
                <w:sz w:val="12"/>
              </w:rPr>
              <w:t>Pripovijeda o događajima iz svakodnevnoga života povezanima s književnim tekstom.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7888060" w14:textId="77777777" w:rsidR="008442E4" w:rsidRDefault="00CB488A">
            <w:pPr>
              <w:spacing w:after="0" w:line="240" w:lineRule="auto"/>
            </w:pPr>
            <w:r>
              <w:rPr>
                <w:color w:val="1F2B2C"/>
                <w:sz w:val="12"/>
              </w:rPr>
              <w:t>Pripovijeda o događajima iz svakodnevnoga života povezanima s književnim tekstom. Radnju izvodi sigurno, precizno i dosljedno, uključujući novu ili složeniju situaciju.</w:t>
            </w:r>
          </w:p>
        </w:tc>
      </w:tr>
      <w:tr w:rsidR="008442E4" w14:paraId="5BF6A3B8" w14:textId="77777777">
        <w:trPr>
          <w:cantSplit/>
        </w:trPr>
        <w:tc>
          <w:tcPr>
            <w:tcW w:w="3300" w:type="dxa"/>
            <w:shd w:val="clear" w:color="auto" w:fill="F7FAF9"/>
            <w:tcMar>
              <w:top w:w="65" w:type="dxa"/>
              <w:left w:w="75" w:type="dxa"/>
              <w:bottom w:w="65" w:type="dxa"/>
              <w:right w:w="75" w:type="dxa"/>
            </w:tcMar>
            <w:vAlign w:val="center"/>
          </w:tcPr>
          <w:p w14:paraId="22F743BF" w14:textId="77777777" w:rsidR="008442E4" w:rsidRDefault="00CB488A">
            <w:pPr>
              <w:spacing w:after="0" w:line="240" w:lineRule="auto"/>
            </w:pPr>
            <w:r>
              <w:rPr>
                <w:color w:val="1F2B2C"/>
                <w:sz w:val="14"/>
              </w:rPr>
              <w:t>Objašnjava zašto mu se književni tekst sviđa ili ne sviđa.</w:t>
            </w:r>
          </w:p>
        </w:tc>
        <w:tc>
          <w:tcPr>
            <w:tcW w:w="2100" w:type="dxa"/>
            <w:shd w:val="clear" w:color="auto" w:fill="E8F1F0"/>
            <w:tcMar>
              <w:top w:w="65" w:type="dxa"/>
              <w:left w:w="75" w:type="dxa"/>
              <w:bottom w:w="65" w:type="dxa"/>
              <w:right w:w="75" w:type="dxa"/>
            </w:tcMar>
            <w:vAlign w:val="center"/>
          </w:tcPr>
          <w:p w14:paraId="02EEAD17"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1972EF66" w14:textId="77777777" w:rsidR="008442E4" w:rsidRDefault="00CB488A">
            <w:pPr>
              <w:spacing w:after="0" w:line="240" w:lineRule="auto"/>
            </w:pPr>
            <w:r>
              <w:rPr>
                <w:color w:val="1F2B2C"/>
                <w:sz w:val="12"/>
              </w:rPr>
              <w:t>Ni uz potpitanja ne pokazuje da objašnjava zašto mu se književni tekst sviđa ili ne sviđa.</w:t>
            </w:r>
          </w:p>
        </w:tc>
        <w:tc>
          <w:tcPr>
            <w:tcW w:w="2030" w:type="dxa"/>
            <w:shd w:val="clear" w:color="auto" w:fill="FFF3D6"/>
            <w:tcMar>
              <w:top w:w="65" w:type="dxa"/>
              <w:left w:w="75" w:type="dxa"/>
              <w:bottom w:w="65" w:type="dxa"/>
              <w:right w:w="75" w:type="dxa"/>
            </w:tcMar>
            <w:vAlign w:val="center"/>
          </w:tcPr>
          <w:p w14:paraId="6956DDB1" w14:textId="77777777" w:rsidR="008442E4" w:rsidRDefault="00CB488A">
            <w:pPr>
              <w:spacing w:after="0" w:line="240" w:lineRule="auto"/>
            </w:pPr>
            <w:r>
              <w:rPr>
                <w:color w:val="1F2B2C"/>
                <w:sz w:val="12"/>
              </w:rPr>
              <w:t>Uz jasna pitanja objašnjava zašto mu se književni tekst sviđa ili ne sviđa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483C4A3" w14:textId="77777777" w:rsidR="008442E4" w:rsidRDefault="00CB488A">
            <w:pPr>
              <w:spacing w:after="0" w:line="240" w:lineRule="auto"/>
            </w:pPr>
            <w:r>
              <w:rPr>
                <w:color w:val="1F2B2C"/>
                <w:sz w:val="12"/>
              </w:rPr>
              <w:t>Uz povremenu pomoć objašnjava zašto mu se književni tekst sviđa ili ne sviđa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E1B8C4A" w14:textId="77777777" w:rsidR="008442E4" w:rsidRDefault="00CB488A">
            <w:pPr>
              <w:spacing w:after="0" w:line="240" w:lineRule="auto"/>
            </w:pPr>
            <w:r>
              <w:rPr>
                <w:color w:val="1F2B2C"/>
                <w:sz w:val="12"/>
              </w:rPr>
              <w:t>Objašnjava zašto mu se književni tekst sviđa ili ne sviđa.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1E1BC03" w14:textId="77777777" w:rsidR="008442E4" w:rsidRDefault="00CB488A">
            <w:pPr>
              <w:spacing w:after="0" w:line="240" w:lineRule="auto"/>
            </w:pPr>
            <w:r>
              <w:rPr>
                <w:color w:val="1F2B2C"/>
                <w:sz w:val="12"/>
              </w:rPr>
              <w:t>Objašnjava zašto mu se književni tekst sviđa ili ne sviđa. Odgovor je precizan i cjelovit, sadrži zaključak i povezuje sadržaj s novom situacijom.</w:t>
            </w:r>
          </w:p>
        </w:tc>
      </w:tr>
      <w:tr w:rsidR="008442E4" w14:paraId="062904FF" w14:textId="77777777">
        <w:trPr>
          <w:cantSplit/>
        </w:trPr>
        <w:tc>
          <w:tcPr>
            <w:tcW w:w="3300" w:type="dxa"/>
            <w:shd w:val="clear" w:color="auto" w:fill="2F5D62"/>
            <w:tcMar>
              <w:top w:w="65" w:type="dxa"/>
              <w:left w:w="75" w:type="dxa"/>
              <w:bottom w:w="65" w:type="dxa"/>
              <w:right w:w="75" w:type="dxa"/>
            </w:tcMar>
            <w:vAlign w:val="center"/>
          </w:tcPr>
          <w:p w14:paraId="1FF3A183"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087E5FF"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88F4572"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B681024"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323FF3D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5A7B6DBA"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C2D6FDB" w14:textId="77777777" w:rsidR="008442E4" w:rsidRDefault="00CB488A">
            <w:pPr>
              <w:keepNext/>
              <w:spacing w:after="0" w:line="240" w:lineRule="auto"/>
              <w:jc w:val="center"/>
            </w:pPr>
            <w:r>
              <w:rPr>
                <w:b/>
                <w:color w:val="FFFFFF"/>
                <w:sz w:val="13"/>
              </w:rPr>
              <w:t>Odličan (5)</w:t>
            </w:r>
          </w:p>
        </w:tc>
      </w:tr>
      <w:tr w:rsidR="008442E4" w14:paraId="2423FF57" w14:textId="77777777">
        <w:trPr>
          <w:cantSplit/>
        </w:trPr>
        <w:tc>
          <w:tcPr>
            <w:tcW w:w="2032" w:type="dxa"/>
            <w:gridSpan w:val="7"/>
            <w:shd w:val="clear" w:color="auto" w:fill="3F777B"/>
            <w:tcMar>
              <w:top w:w="60" w:type="dxa"/>
              <w:left w:w="90" w:type="dxa"/>
              <w:bottom w:w="60" w:type="dxa"/>
              <w:right w:w="90" w:type="dxa"/>
            </w:tcMar>
          </w:tcPr>
          <w:p w14:paraId="6EB15558" w14:textId="77777777" w:rsidR="008442E4" w:rsidRDefault="00CB488A">
            <w:pPr>
              <w:keepNext/>
              <w:spacing w:after="0" w:line="240" w:lineRule="auto"/>
            </w:pPr>
            <w:r>
              <w:rPr>
                <w:b/>
                <w:color w:val="FFFFFF"/>
                <w:sz w:val="14"/>
              </w:rPr>
              <w:t>OŠ HJ B.2.2.  Učenik sluša/čita književni tekst i razlikuje književne tekstove prema obliku i sadržaju.</w:t>
            </w:r>
          </w:p>
        </w:tc>
      </w:tr>
      <w:tr w:rsidR="008442E4" w14:paraId="0ED59182" w14:textId="77777777">
        <w:trPr>
          <w:cantSplit/>
        </w:trPr>
        <w:tc>
          <w:tcPr>
            <w:tcW w:w="3300" w:type="dxa"/>
            <w:shd w:val="clear" w:color="auto" w:fill="F7FAF9"/>
            <w:tcMar>
              <w:top w:w="65" w:type="dxa"/>
              <w:left w:w="75" w:type="dxa"/>
              <w:bottom w:w="65" w:type="dxa"/>
              <w:right w:w="75" w:type="dxa"/>
            </w:tcMar>
            <w:vAlign w:val="center"/>
          </w:tcPr>
          <w:p w14:paraId="14077584" w14:textId="77777777" w:rsidR="008442E4" w:rsidRDefault="00CB488A">
            <w:pPr>
              <w:spacing w:after="0" w:line="240" w:lineRule="auto"/>
            </w:pPr>
            <w:r>
              <w:rPr>
                <w:color w:val="1F2B2C"/>
                <w:sz w:val="14"/>
              </w:rPr>
              <w:t>Razlikuje priču, pjesmu, bajku, slikovnicu, zagonetku i igrokaz po obliku i sadržaju.</w:t>
            </w:r>
          </w:p>
        </w:tc>
        <w:tc>
          <w:tcPr>
            <w:tcW w:w="2100" w:type="dxa"/>
            <w:shd w:val="clear" w:color="auto" w:fill="E8F1F0"/>
            <w:tcMar>
              <w:top w:w="65" w:type="dxa"/>
              <w:left w:w="75" w:type="dxa"/>
              <w:bottom w:w="65" w:type="dxa"/>
              <w:right w:w="75" w:type="dxa"/>
            </w:tcMar>
            <w:vAlign w:val="center"/>
          </w:tcPr>
          <w:p w14:paraId="7D33F24F"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4CE3CB17" w14:textId="77777777" w:rsidR="008442E4" w:rsidRDefault="00CB488A">
            <w:pPr>
              <w:spacing w:after="0" w:line="240" w:lineRule="auto"/>
            </w:pPr>
            <w:r>
              <w:rPr>
                <w:color w:val="1F2B2C"/>
                <w:sz w:val="12"/>
              </w:rPr>
              <w:t>Ni uz stalnu pomoć ne pokazuje da razlikuje priču, pjesmu, bajku, slikovnicu, zagonetku i igrokaz po obliku i sadržaju.</w:t>
            </w:r>
          </w:p>
        </w:tc>
        <w:tc>
          <w:tcPr>
            <w:tcW w:w="2030" w:type="dxa"/>
            <w:shd w:val="clear" w:color="auto" w:fill="FFF3D6"/>
            <w:tcMar>
              <w:top w:w="65" w:type="dxa"/>
              <w:left w:w="75" w:type="dxa"/>
              <w:bottom w:w="65" w:type="dxa"/>
              <w:right w:w="75" w:type="dxa"/>
            </w:tcMar>
            <w:vAlign w:val="center"/>
          </w:tcPr>
          <w:p w14:paraId="59F31E13" w14:textId="77777777" w:rsidR="008442E4" w:rsidRDefault="00CB488A">
            <w:pPr>
              <w:spacing w:after="0" w:line="240" w:lineRule="auto"/>
            </w:pPr>
            <w:r>
              <w:rPr>
                <w:color w:val="1F2B2C"/>
                <w:sz w:val="12"/>
              </w:rPr>
              <w:t>Uz ponuđeni primjer i stalnu pomoć razlikuje priču, pjesmu, bajku, slikovnicu, zagonetku i igrokaz po obliku i sadržaju samo djelomično; često zamjenjuje pojmove ili obilježja.</w:t>
            </w:r>
          </w:p>
        </w:tc>
        <w:tc>
          <w:tcPr>
            <w:tcW w:w="2030" w:type="dxa"/>
            <w:shd w:val="clear" w:color="auto" w:fill="EAF4E5"/>
            <w:tcMar>
              <w:top w:w="65" w:type="dxa"/>
              <w:left w:w="75" w:type="dxa"/>
              <w:bottom w:w="65" w:type="dxa"/>
              <w:right w:w="75" w:type="dxa"/>
            </w:tcMar>
            <w:vAlign w:val="center"/>
          </w:tcPr>
          <w:p w14:paraId="5ED5AE3F" w14:textId="77777777" w:rsidR="008442E4" w:rsidRDefault="00CB488A">
            <w:pPr>
              <w:spacing w:after="0" w:line="240" w:lineRule="auto"/>
            </w:pPr>
            <w:r>
              <w:rPr>
                <w:color w:val="1F2B2C"/>
                <w:sz w:val="12"/>
              </w:rPr>
              <w:t>Uz povremenu pomoć razlikuje priču, pjesmu, bajku, slikovnicu, zagonetku i igrokaz po obliku i sadržaju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68A7D94" w14:textId="77777777" w:rsidR="008442E4" w:rsidRDefault="00CB488A">
            <w:pPr>
              <w:spacing w:after="0" w:line="240" w:lineRule="auto"/>
            </w:pPr>
            <w:r>
              <w:rPr>
                <w:color w:val="1F2B2C"/>
                <w:sz w:val="12"/>
              </w:rPr>
              <w:t>Razlikuje priču, pjesmu, bajku, slikovnicu, zagonetku i igrokaz po obliku i sadržaju. To čini samostalno i točno te navodi odgovarajući primjer.</w:t>
            </w:r>
          </w:p>
        </w:tc>
        <w:tc>
          <w:tcPr>
            <w:tcW w:w="2032" w:type="dxa"/>
            <w:shd w:val="clear" w:color="auto" w:fill="F1E7F7"/>
            <w:tcMar>
              <w:top w:w="65" w:type="dxa"/>
              <w:left w:w="75" w:type="dxa"/>
              <w:bottom w:w="65" w:type="dxa"/>
              <w:right w:w="75" w:type="dxa"/>
            </w:tcMar>
            <w:vAlign w:val="center"/>
          </w:tcPr>
          <w:p w14:paraId="4A0076AC" w14:textId="77777777" w:rsidR="008442E4" w:rsidRDefault="00CB488A">
            <w:pPr>
              <w:spacing w:after="0" w:line="240" w:lineRule="auto"/>
            </w:pPr>
            <w:r>
              <w:rPr>
                <w:color w:val="1F2B2C"/>
                <w:sz w:val="12"/>
              </w:rPr>
              <w:t>Razlikuje priču, pjesmu, bajku, slikovnicu, zagonetku i igrokaz po obliku i sadržaju. Odgovor obrazlaže sigurno i precizno te znanje primjenjuje na novome primjeru.</w:t>
            </w:r>
          </w:p>
        </w:tc>
      </w:tr>
      <w:tr w:rsidR="008442E4" w14:paraId="39A60ADE" w14:textId="77777777">
        <w:trPr>
          <w:cantSplit/>
        </w:trPr>
        <w:tc>
          <w:tcPr>
            <w:tcW w:w="3300" w:type="dxa"/>
            <w:shd w:val="clear" w:color="auto" w:fill="F7FAF9"/>
            <w:tcMar>
              <w:top w:w="65" w:type="dxa"/>
              <w:left w:w="75" w:type="dxa"/>
              <w:bottom w:w="65" w:type="dxa"/>
              <w:right w:w="75" w:type="dxa"/>
            </w:tcMar>
            <w:vAlign w:val="center"/>
          </w:tcPr>
          <w:p w14:paraId="323BE6B8" w14:textId="77777777" w:rsidR="008442E4" w:rsidRDefault="00CB488A">
            <w:pPr>
              <w:spacing w:after="0" w:line="240" w:lineRule="auto"/>
            </w:pPr>
            <w:r>
              <w:rPr>
                <w:color w:val="1F2B2C"/>
                <w:sz w:val="14"/>
              </w:rPr>
              <w:t>Razlikuje stih i strofu.</w:t>
            </w:r>
          </w:p>
        </w:tc>
        <w:tc>
          <w:tcPr>
            <w:tcW w:w="2100" w:type="dxa"/>
            <w:shd w:val="clear" w:color="auto" w:fill="E8F1F0"/>
            <w:tcMar>
              <w:top w:w="65" w:type="dxa"/>
              <w:left w:w="75" w:type="dxa"/>
              <w:bottom w:w="65" w:type="dxa"/>
              <w:right w:w="75" w:type="dxa"/>
            </w:tcMar>
            <w:vAlign w:val="center"/>
          </w:tcPr>
          <w:p w14:paraId="3F0EE70D"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9C2BF21" w14:textId="77777777" w:rsidR="008442E4" w:rsidRDefault="00CB488A">
            <w:pPr>
              <w:spacing w:after="0" w:line="240" w:lineRule="auto"/>
            </w:pPr>
            <w:r>
              <w:rPr>
                <w:color w:val="1F2B2C"/>
                <w:sz w:val="12"/>
              </w:rPr>
              <w:t>Ni uz stalnu pomoć ne pokazuje da razlikuje stih i strofu.</w:t>
            </w:r>
          </w:p>
        </w:tc>
        <w:tc>
          <w:tcPr>
            <w:tcW w:w="2030" w:type="dxa"/>
            <w:shd w:val="clear" w:color="auto" w:fill="FFF3D6"/>
            <w:tcMar>
              <w:top w:w="65" w:type="dxa"/>
              <w:left w:w="75" w:type="dxa"/>
              <w:bottom w:w="65" w:type="dxa"/>
              <w:right w:w="75" w:type="dxa"/>
            </w:tcMar>
            <w:vAlign w:val="center"/>
          </w:tcPr>
          <w:p w14:paraId="7F2B33EB" w14:textId="77777777" w:rsidR="008442E4" w:rsidRDefault="00CB488A">
            <w:pPr>
              <w:spacing w:after="0" w:line="240" w:lineRule="auto"/>
            </w:pPr>
            <w:r>
              <w:rPr>
                <w:color w:val="1F2B2C"/>
                <w:sz w:val="12"/>
              </w:rPr>
              <w:t>Uz ponuđeni primjer i stalnu pomoć razlikuje stih i strofu samo djelomično; često zamjenjuje pojmove ili obilježja.</w:t>
            </w:r>
          </w:p>
        </w:tc>
        <w:tc>
          <w:tcPr>
            <w:tcW w:w="2030" w:type="dxa"/>
            <w:shd w:val="clear" w:color="auto" w:fill="EAF4E5"/>
            <w:tcMar>
              <w:top w:w="65" w:type="dxa"/>
              <w:left w:w="75" w:type="dxa"/>
              <w:bottom w:w="65" w:type="dxa"/>
              <w:right w:w="75" w:type="dxa"/>
            </w:tcMar>
            <w:vAlign w:val="center"/>
          </w:tcPr>
          <w:p w14:paraId="3773C3E5" w14:textId="77777777" w:rsidR="008442E4" w:rsidRDefault="00CB488A">
            <w:pPr>
              <w:spacing w:after="0" w:line="240" w:lineRule="auto"/>
            </w:pPr>
            <w:r>
              <w:rPr>
                <w:color w:val="1F2B2C"/>
                <w:sz w:val="12"/>
              </w:rPr>
              <w:t>Uz povremenu pomoć razlikuje stih i strofu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F2EF5E4" w14:textId="77777777" w:rsidR="008442E4" w:rsidRDefault="00CB488A">
            <w:pPr>
              <w:spacing w:after="0" w:line="240" w:lineRule="auto"/>
            </w:pPr>
            <w:r>
              <w:rPr>
                <w:color w:val="1F2B2C"/>
                <w:sz w:val="12"/>
              </w:rPr>
              <w:t>Razlikuje stih i strofu. To čini samostalno i točno te navodi odgovarajući primjer.</w:t>
            </w:r>
          </w:p>
        </w:tc>
        <w:tc>
          <w:tcPr>
            <w:tcW w:w="2032" w:type="dxa"/>
            <w:shd w:val="clear" w:color="auto" w:fill="F1E7F7"/>
            <w:tcMar>
              <w:top w:w="65" w:type="dxa"/>
              <w:left w:w="75" w:type="dxa"/>
              <w:bottom w:w="65" w:type="dxa"/>
              <w:right w:w="75" w:type="dxa"/>
            </w:tcMar>
            <w:vAlign w:val="center"/>
          </w:tcPr>
          <w:p w14:paraId="779C1387" w14:textId="77777777" w:rsidR="008442E4" w:rsidRDefault="00CB488A">
            <w:pPr>
              <w:spacing w:after="0" w:line="240" w:lineRule="auto"/>
            </w:pPr>
            <w:r>
              <w:rPr>
                <w:color w:val="1F2B2C"/>
                <w:sz w:val="12"/>
              </w:rPr>
              <w:t>Razlikuje stih i strofu. Odgovor obrazlaže sigurno i precizno te znanje primjenjuje na novome primjeru.</w:t>
            </w:r>
          </w:p>
        </w:tc>
      </w:tr>
      <w:tr w:rsidR="008442E4" w14:paraId="7F2A120B" w14:textId="77777777">
        <w:trPr>
          <w:cantSplit/>
        </w:trPr>
        <w:tc>
          <w:tcPr>
            <w:tcW w:w="3300" w:type="dxa"/>
            <w:shd w:val="clear" w:color="auto" w:fill="F7FAF9"/>
            <w:tcMar>
              <w:top w:w="65" w:type="dxa"/>
              <w:left w:w="75" w:type="dxa"/>
              <w:bottom w:w="65" w:type="dxa"/>
              <w:right w:w="75" w:type="dxa"/>
            </w:tcMar>
            <w:vAlign w:val="center"/>
          </w:tcPr>
          <w:p w14:paraId="31FBC4FC" w14:textId="77777777" w:rsidR="008442E4" w:rsidRDefault="00CB488A">
            <w:pPr>
              <w:spacing w:after="0" w:line="240" w:lineRule="auto"/>
            </w:pPr>
            <w:r>
              <w:rPr>
                <w:color w:val="1F2B2C"/>
                <w:sz w:val="14"/>
              </w:rPr>
              <w:t>Prepoznaje glavne i sporedne likove.</w:t>
            </w:r>
          </w:p>
        </w:tc>
        <w:tc>
          <w:tcPr>
            <w:tcW w:w="2100" w:type="dxa"/>
            <w:shd w:val="clear" w:color="auto" w:fill="E8F1F0"/>
            <w:tcMar>
              <w:top w:w="65" w:type="dxa"/>
              <w:left w:w="75" w:type="dxa"/>
              <w:bottom w:w="65" w:type="dxa"/>
              <w:right w:w="75" w:type="dxa"/>
            </w:tcMar>
            <w:vAlign w:val="center"/>
          </w:tcPr>
          <w:p w14:paraId="22C0C553"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585EC975" w14:textId="77777777" w:rsidR="008442E4" w:rsidRDefault="00CB488A">
            <w:pPr>
              <w:spacing w:after="0" w:line="240" w:lineRule="auto"/>
            </w:pPr>
            <w:r>
              <w:rPr>
                <w:color w:val="1F2B2C"/>
                <w:sz w:val="12"/>
              </w:rPr>
              <w:t>Ni uz stalnu pomoć ne pokazuje da prepoznaje glavne i sporedne likove.</w:t>
            </w:r>
          </w:p>
        </w:tc>
        <w:tc>
          <w:tcPr>
            <w:tcW w:w="2030" w:type="dxa"/>
            <w:shd w:val="clear" w:color="auto" w:fill="FFF3D6"/>
            <w:tcMar>
              <w:top w:w="65" w:type="dxa"/>
              <w:left w:w="75" w:type="dxa"/>
              <w:bottom w:w="65" w:type="dxa"/>
              <w:right w:w="75" w:type="dxa"/>
            </w:tcMar>
            <w:vAlign w:val="center"/>
          </w:tcPr>
          <w:p w14:paraId="47637235" w14:textId="77777777" w:rsidR="008442E4" w:rsidRDefault="00CB488A">
            <w:pPr>
              <w:spacing w:after="0" w:line="240" w:lineRule="auto"/>
            </w:pPr>
            <w:r>
              <w:rPr>
                <w:color w:val="1F2B2C"/>
                <w:sz w:val="12"/>
              </w:rPr>
              <w:t>Uz ponuđeni primjer i stalnu pomoć prepoznaje glavne i sporedne likove samo djelomično; često zamjenjuje pojmove ili obilježja.</w:t>
            </w:r>
          </w:p>
        </w:tc>
        <w:tc>
          <w:tcPr>
            <w:tcW w:w="2030" w:type="dxa"/>
            <w:shd w:val="clear" w:color="auto" w:fill="EAF4E5"/>
            <w:tcMar>
              <w:top w:w="65" w:type="dxa"/>
              <w:left w:w="75" w:type="dxa"/>
              <w:bottom w:w="65" w:type="dxa"/>
              <w:right w:w="75" w:type="dxa"/>
            </w:tcMar>
            <w:vAlign w:val="center"/>
          </w:tcPr>
          <w:p w14:paraId="4D2139E3" w14:textId="77777777" w:rsidR="008442E4" w:rsidRDefault="00CB488A">
            <w:pPr>
              <w:spacing w:after="0" w:line="240" w:lineRule="auto"/>
            </w:pPr>
            <w:r>
              <w:rPr>
                <w:color w:val="1F2B2C"/>
                <w:sz w:val="12"/>
              </w:rPr>
              <w:t>Uz povremenu pomoć prepoznaje glavne i sporedne likove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EB6A31E" w14:textId="77777777" w:rsidR="008442E4" w:rsidRDefault="00CB488A">
            <w:pPr>
              <w:spacing w:after="0" w:line="240" w:lineRule="auto"/>
            </w:pPr>
            <w:r>
              <w:rPr>
                <w:color w:val="1F2B2C"/>
                <w:sz w:val="12"/>
              </w:rPr>
              <w:t>Prepoznaje glavne i sporedne likove. To čini samostalno i točno te navodi odgovarajući primjer.</w:t>
            </w:r>
          </w:p>
        </w:tc>
        <w:tc>
          <w:tcPr>
            <w:tcW w:w="2032" w:type="dxa"/>
            <w:shd w:val="clear" w:color="auto" w:fill="F1E7F7"/>
            <w:tcMar>
              <w:top w:w="65" w:type="dxa"/>
              <w:left w:w="75" w:type="dxa"/>
              <w:bottom w:w="65" w:type="dxa"/>
              <w:right w:w="75" w:type="dxa"/>
            </w:tcMar>
            <w:vAlign w:val="center"/>
          </w:tcPr>
          <w:p w14:paraId="0F9C6DB9" w14:textId="77777777" w:rsidR="008442E4" w:rsidRDefault="00CB488A">
            <w:pPr>
              <w:spacing w:after="0" w:line="240" w:lineRule="auto"/>
            </w:pPr>
            <w:r>
              <w:rPr>
                <w:color w:val="1F2B2C"/>
                <w:sz w:val="12"/>
              </w:rPr>
              <w:t>Prepoznaje glavne i sporedne likove. Odgovor obrazlaže sigurno i precizno te znanje primjenjuje na novome primjeru.</w:t>
            </w:r>
          </w:p>
        </w:tc>
      </w:tr>
      <w:tr w:rsidR="008442E4" w14:paraId="398254A7" w14:textId="77777777">
        <w:trPr>
          <w:cantSplit/>
        </w:trPr>
        <w:tc>
          <w:tcPr>
            <w:tcW w:w="3300" w:type="dxa"/>
            <w:shd w:val="clear" w:color="auto" w:fill="F7FAF9"/>
            <w:tcMar>
              <w:top w:w="65" w:type="dxa"/>
              <w:left w:w="75" w:type="dxa"/>
              <w:bottom w:w="65" w:type="dxa"/>
              <w:right w:w="75" w:type="dxa"/>
            </w:tcMar>
            <w:vAlign w:val="center"/>
          </w:tcPr>
          <w:p w14:paraId="0C0326E9" w14:textId="77777777" w:rsidR="008442E4" w:rsidRDefault="00CB488A">
            <w:pPr>
              <w:spacing w:after="0" w:line="240" w:lineRule="auto"/>
            </w:pPr>
            <w:r>
              <w:rPr>
                <w:color w:val="1F2B2C"/>
                <w:sz w:val="14"/>
              </w:rPr>
              <w:lastRenderedPageBreak/>
              <w:t>Prepoznaje početak, središnji dio i završetak priče.</w:t>
            </w:r>
          </w:p>
        </w:tc>
        <w:tc>
          <w:tcPr>
            <w:tcW w:w="2100" w:type="dxa"/>
            <w:shd w:val="clear" w:color="auto" w:fill="E8F1F0"/>
            <w:tcMar>
              <w:top w:w="65" w:type="dxa"/>
              <w:left w:w="75" w:type="dxa"/>
              <w:bottom w:w="65" w:type="dxa"/>
              <w:right w:w="75" w:type="dxa"/>
            </w:tcMar>
            <w:vAlign w:val="center"/>
          </w:tcPr>
          <w:p w14:paraId="6FF8764F"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9DFA159" w14:textId="77777777" w:rsidR="008442E4" w:rsidRDefault="00CB488A">
            <w:pPr>
              <w:spacing w:after="0" w:line="240" w:lineRule="auto"/>
            </w:pPr>
            <w:r>
              <w:rPr>
                <w:color w:val="1F2B2C"/>
                <w:sz w:val="12"/>
              </w:rPr>
              <w:t>Ni uz stalnu pomoć ne pokazuje da prepoznaje početak, središnji dio i završetak priče.</w:t>
            </w:r>
          </w:p>
        </w:tc>
        <w:tc>
          <w:tcPr>
            <w:tcW w:w="2030" w:type="dxa"/>
            <w:shd w:val="clear" w:color="auto" w:fill="FFF3D6"/>
            <w:tcMar>
              <w:top w:w="65" w:type="dxa"/>
              <w:left w:w="75" w:type="dxa"/>
              <w:bottom w:w="65" w:type="dxa"/>
              <w:right w:w="75" w:type="dxa"/>
            </w:tcMar>
            <w:vAlign w:val="center"/>
          </w:tcPr>
          <w:p w14:paraId="033D9559" w14:textId="77777777" w:rsidR="008442E4" w:rsidRDefault="00CB488A">
            <w:pPr>
              <w:spacing w:after="0" w:line="240" w:lineRule="auto"/>
            </w:pPr>
            <w:r>
              <w:rPr>
                <w:color w:val="1F2B2C"/>
                <w:sz w:val="12"/>
              </w:rPr>
              <w:t>Uz ponuđeni primjer i stalnu pomoć prepoznaje početak, središnji dio i završetak priče samo djelomično; često zamjenjuje pojmove ili obilježja.</w:t>
            </w:r>
          </w:p>
        </w:tc>
        <w:tc>
          <w:tcPr>
            <w:tcW w:w="2030" w:type="dxa"/>
            <w:shd w:val="clear" w:color="auto" w:fill="EAF4E5"/>
            <w:tcMar>
              <w:top w:w="65" w:type="dxa"/>
              <w:left w:w="75" w:type="dxa"/>
              <w:bottom w:w="65" w:type="dxa"/>
              <w:right w:w="75" w:type="dxa"/>
            </w:tcMar>
            <w:vAlign w:val="center"/>
          </w:tcPr>
          <w:p w14:paraId="6C972BC8" w14:textId="77777777" w:rsidR="008442E4" w:rsidRDefault="00CB488A">
            <w:pPr>
              <w:spacing w:after="0" w:line="240" w:lineRule="auto"/>
            </w:pPr>
            <w:r>
              <w:rPr>
                <w:color w:val="1F2B2C"/>
                <w:sz w:val="12"/>
              </w:rPr>
              <w:t>Uz povremenu pomoć prepoznaje početak, središnji dio i završetak priče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E777730" w14:textId="77777777" w:rsidR="008442E4" w:rsidRDefault="00CB488A">
            <w:pPr>
              <w:spacing w:after="0" w:line="240" w:lineRule="auto"/>
            </w:pPr>
            <w:r>
              <w:rPr>
                <w:color w:val="1F2B2C"/>
                <w:sz w:val="12"/>
              </w:rPr>
              <w:t>Prepoznaje početak, središnji dio i završetak priče. To čini samostalno i točno te navodi odgovarajući primjer.</w:t>
            </w:r>
          </w:p>
        </w:tc>
        <w:tc>
          <w:tcPr>
            <w:tcW w:w="2032" w:type="dxa"/>
            <w:shd w:val="clear" w:color="auto" w:fill="F1E7F7"/>
            <w:tcMar>
              <w:top w:w="65" w:type="dxa"/>
              <w:left w:w="75" w:type="dxa"/>
              <w:bottom w:w="65" w:type="dxa"/>
              <w:right w:w="75" w:type="dxa"/>
            </w:tcMar>
            <w:vAlign w:val="center"/>
          </w:tcPr>
          <w:p w14:paraId="482473FC" w14:textId="77777777" w:rsidR="008442E4" w:rsidRDefault="00CB488A">
            <w:pPr>
              <w:spacing w:after="0" w:line="240" w:lineRule="auto"/>
            </w:pPr>
            <w:r>
              <w:rPr>
                <w:color w:val="1F2B2C"/>
                <w:sz w:val="12"/>
              </w:rPr>
              <w:t>Prepoznaje početak, središnji dio i završetak priče. Odgovor obrazlaže sigurno i precizno te znanje primjenjuje na novome primjeru.</w:t>
            </w:r>
          </w:p>
        </w:tc>
      </w:tr>
      <w:tr w:rsidR="008442E4" w14:paraId="242FDB4C" w14:textId="77777777">
        <w:trPr>
          <w:cantSplit/>
        </w:trPr>
        <w:tc>
          <w:tcPr>
            <w:tcW w:w="3300" w:type="dxa"/>
            <w:shd w:val="clear" w:color="auto" w:fill="F7FAF9"/>
            <w:tcMar>
              <w:top w:w="65" w:type="dxa"/>
              <w:left w:w="75" w:type="dxa"/>
              <w:bottom w:w="65" w:type="dxa"/>
              <w:right w:w="75" w:type="dxa"/>
            </w:tcMar>
            <w:vAlign w:val="center"/>
          </w:tcPr>
          <w:p w14:paraId="57F656CB" w14:textId="77777777" w:rsidR="008442E4" w:rsidRDefault="00CB488A">
            <w:pPr>
              <w:spacing w:after="0" w:line="240" w:lineRule="auto"/>
            </w:pPr>
            <w:r>
              <w:rPr>
                <w:color w:val="1F2B2C"/>
                <w:sz w:val="14"/>
              </w:rPr>
              <w:t>Uočava obilježja igrokaza za djecu: lica i dijalog.</w:t>
            </w:r>
          </w:p>
        </w:tc>
        <w:tc>
          <w:tcPr>
            <w:tcW w:w="2100" w:type="dxa"/>
            <w:shd w:val="clear" w:color="auto" w:fill="E8F1F0"/>
            <w:tcMar>
              <w:top w:w="65" w:type="dxa"/>
              <w:left w:w="75" w:type="dxa"/>
              <w:bottom w:w="65" w:type="dxa"/>
              <w:right w:w="75" w:type="dxa"/>
            </w:tcMar>
            <w:vAlign w:val="center"/>
          </w:tcPr>
          <w:p w14:paraId="206C9891"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0125BEF5" w14:textId="77777777" w:rsidR="008442E4" w:rsidRDefault="00CB488A">
            <w:pPr>
              <w:spacing w:after="0" w:line="240" w:lineRule="auto"/>
            </w:pPr>
            <w:r>
              <w:rPr>
                <w:color w:val="1F2B2C"/>
                <w:sz w:val="12"/>
              </w:rPr>
              <w:t>Ni uz stalnu pomoć ne pokazuje da uočava obilježja igrokaza za djecu: lica i dijalog.</w:t>
            </w:r>
          </w:p>
        </w:tc>
        <w:tc>
          <w:tcPr>
            <w:tcW w:w="2030" w:type="dxa"/>
            <w:shd w:val="clear" w:color="auto" w:fill="FFF3D6"/>
            <w:tcMar>
              <w:top w:w="65" w:type="dxa"/>
              <w:left w:w="75" w:type="dxa"/>
              <w:bottom w:w="65" w:type="dxa"/>
              <w:right w:w="75" w:type="dxa"/>
            </w:tcMar>
            <w:vAlign w:val="center"/>
          </w:tcPr>
          <w:p w14:paraId="201B6D09" w14:textId="77777777" w:rsidR="008442E4" w:rsidRDefault="00CB488A">
            <w:pPr>
              <w:spacing w:after="0" w:line="240" w:lineRule="auto"/>
            </w:pPr>
            <w:r>
              <w:rPr>
                <w:color w:val="1F2B2C"/>
                <w:sz w:val="12"/>
              </w:rPr>
              <w:t>Uz ponuđeni primjer i stalnu pomoć uočava obilježja igrokaza za djecu: lica i dijalog samo djelomično; često zamjenjuje pojmove ili obilježja.</w:t>
            </w:r>
          </w:p>
        </w:tc>
        <w:tc>
          <w:tcPr>
            <w:tcW w:w="2030" w:type="dxa"/>
            <w:shd w:val="clear" w:color="auto" w:fill="EAF4E5"/>
            <w:tcMar>
              <w:top w:w="65" w:type="dxa"/>
              <w:left w:w="75" w:type="dxa"/>
              <w:bottom w:w="65" w:type="dxa"/>
              <w:right w:w="75" w:type="dxa"/>
            </w:tcMar>
            <w:vAlign w:val="center"/>
          </w:tcPr>
          <w:p w14:paraId="5732B64E" w14:textId="77777777" w:rsidR="008442E4" w:rsidRDefault="00CB488A">
            <w:pPr>
              <w:spacing w:after="0" w:line="240" w:lineRule="auto"/>
            </w:pPr>
            <w:r>
              <w:rPr>
                <w:color w:val="1F2B2C"/>
                <w:sz w:val="12"/>
              </w:rPr>
              <w:t>Uz povremenu pomoć uočava obilježja igrokaza za djecu: lica i dijalog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F88B0FA" w14:textId="77777777" w:rsidR="008442E4" w:rsidRDefault="00CB488A">
            <w:pPr>
              <w:spacing w:after="0" w:line="240" w:lineRule="auto"/>
            </w:pPr>
            <w:r>
              <w:rPr>
                <w:color w:val="1F2B2C"/>
                <w:sz w:val="12"/>
              </w:rPr>
              <w:t>Uočava obilježja igrokaza za djecu: lica i dijalog. To čini samostalno i točno te navodi odgovarajući primjer.</w:t>
            </w:r>
          </w:p>
        </w:tc>
        <w:tc>
          <w:tcPr>
            <w:tcW w:w="2032" w:type="dxa"/>
            <w:shd w:val="clear" w:color="auto" w:fill="F1E7F7"/>
            <w:tcMar>
              <w:top w:w="65" w:type="dxa"/>
              <w:left w:w="75" w:type="dxa"/>
              <w:bottom w:w="65" w:type="dxa"/>
              <w:right w:w="75" w:type="dxa"/>
            </w:tcMar>
            <w:vAlign w:val="center"/>
          </w:tcPr>
          <w:p w14:paraId="49FA58DC" w14:textId="77777777" w:rsidR="008442E4" w:rsidRDefault="00CB488A">
            <w:pPr>
              <w:spacing w:after="0" w:line="240" w:lineRule="auto"/>
            </w:pPr>
            <w:r>
              <w:rPr>
                <w:color w:val="1F2B2C"/>
                <w:sz w:val="12"/>
              </w:rPr>
              <w:t>Uočava obilježja igrokaza za djecu: lica i dijalog. Odgovor obrazlaže sigurno i precizno te znanje primjenjuje na novome primjeru.</w:t>
            </w:r>
          </w:p>
        </w:tc>
      </w:tr>
      <w:tr w:rsidR="008442E4" w14:paraId="090A3CC2" w14:textId="77777777">
        <w:trPr>
          <w:cantSplit/>
        </w:trPr>
        <w:tc>
          <w:tcPr>
            <w:tcW w:w="3300" w:type="dxa"/>
            <w:shd w:val="clear" w:color="auto" w:fill="F7FAF9"/>
            <w:tcMar>
              <w:top w:w="65" w:type="dxa"/>
              <w:left w:w="75" w:type="dxa"/>
              <w:bottom w:w="65" w:type="dxa"/>
              <w:right w:w="75" w:type="dxa"/>
            </w:tcMar>
            <w:vAlign w:val="center"/>
          </w:tcPr>
          <w:p w14:paraId="5AFCB140" w14:textId="77777777" w:rsidR="008442E4" w:rsidRDefault="00CB488A">
            <w:pPr>
              <w:spacing w:after="0" w:line="240" w:lineRule="auto"/>
            </w:pPr>
            <w:r>
              <w:rPr>
                <w:color w:val="1F2B2C"/>
                <w:sz w:val="14"/>
              </w:rPr>
              <w:t>Smješta likove u vrijeme radnje i prostor.</w:t>
            </w:r>
          </w:p>
        </w:tc>
        <w:tc>
          <w:tcPr>
            <w:tcW w:w="2100" w:type="dxa"/>
            <w:shd w:val="clear" w:color="auto" w:fill="E8F1F0"/>
            <w:tcMar>
              <w:top w:w="65" w:type="dxa"/>
              <w:left w:w="75" w:type="dxa"/>
              <w:bottom w:w="65" w:type="dxa"/>
              <w:right w:w="75" w:type="dxa"/>
            </w:tcMar>
            <w:vAlign w:val="center"/>
          </w:tcPr>
          <w:p w14:paraId="2B28B865"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5436D3DB" w14:textId="77777777" w:rsidR="008442E4" w:rsidRDefault="00CB488A">
            <w:pPr>
              <w:spacing w:after="0" w:line="240" w:lineRule="auto"/>
            </w:pPr>
            <w:r>
              <w:rPr>
                <w:color w:val="1F2B2C"/>
                <w:sz w:val="12"/>
              </w:rPr>
              <w:t>Ni uz potpitanja ne pokazuje da smješta likove u vrijeme radnje i prostor.</w:t>
            </w:r>
          </w:p>
        </w:tc>
        <w:tc>
          <w:tcPr>
            <w:tcW w:w="2030" w:type="dxa"/>
            <w:shd w:val="clear" w:color="auto" w:fill="FFF3D6"/>
            <w:tcMar>
              <w:top w:w="65" w:type="dxa"/>
              <w:left w:w="75" w:type="dxa"/>
              <w:bottom w:w="65" w:type="dxa"/>
              <w:right w:w="75" w:type="dxa"/>
            </w:tcMar>
            <w:vAlign w:val="center"/>
          </w:tcPr>
          <w:p w14:paraId="566A583E" w14:textId="77777777" w:rsidR="008442E4" w:rsidRDefault="00CB488A">
            <w:pPr>
              <w:spacing w:after="0" w:line="240" w:lineRule="auto"/>
            </w:pPr>
            <w:r>
              <w:rPr>
                <w:color w:val="1F2B2C"/>
                <w:sz w:val="12"/>
              </w:rPr>
              <w:t>Uz jasna pitanja smješta likove u vrijeme radnje i prostor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8C81AA4" w14:textId="77777777" w:rsidR="008442E4" w:rsidRDefault="00CB488A">
            <w:pPr>
              <w:spacing w:after="0" w:line="240" w:lineRule="auto"/>
            </w:pPr>
            <w:r>
              <w:rPr>
                <w:color w:val="1F2B2C"/>
                <w:sz w:val="12"/>
              </w:rPr>
              <w:t>Uz povremenu pomoć smješta likove u vrijeme radnje i prostor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FB2D06F" w14:textId="77777777" w:rsidR="008442E4" w:rsidRDefault="00CB488A">
            <w:pPr>
              <w:spacing w:after="0" w:line="240" w:lineRule="auto"/>
            </w:pPr>
            <w:r>
              <w:rPr>
                <w:color w:val="1F2B2C"/>
                <w:sz w:val="12"/>
              </w:rPr>
              <w:t>Smješta likove u vrijeme radnje i prostor.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9F2F768" w14:textId="77777777" w:rsidR="008442E4" w:rsidRDefault="00CB488A">
            <w:pPr>
              <w:spacing w:after="0" w:line="240" w:lineRule="auto"/>
            </w:pPr>
            <w:r>
              <w:rPr>
                <w:color w:val="1F2B2C"/>
                <w:sz w:val="12"/>
              </w:rPr>
              <w:t>Smješta likove u vrijeme radnje i prostor. Odgovor je precizan i cjelovit, sadrži zaključak i povezuje sadržaj s novom situacijom.</w:t>
            </w:r>
          </w:p>
        </w:tc>
      </w:tr>
      <w:tr w:rsidR="008442E4" w14:paraId="4B80D55E" w14:textId="77777777">
        <w:trPr>
          <w:cantSplit/>
        </w:trPr>
        <w:tc>
          <w:tcPr>
            <w:tcW w:w="3300" w:type="dxa"/>
            <w:shd w:val="clear" w:color="auto" w:fill="2F5D62"/>
            <w:tcMar>
              <w:top w:w="65" w:type="dxa"/>
              <w:left w:w="75" w:type="dxa"/>
              <w:bottom w:w="65" w:type="dxa"/>
              <w:right w:w="75" w:type="dxa"/>
            </w:tcMar>
            <w:vAlign w:val="center"/>
          </w:tcPr>
          <w:p w14:paraId="68C98822"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6788042"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7DD19C7"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832AAC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ACF6D8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2AB0728"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63E34E9" w14:textId="77777777" w:rsidR="008442E4" w:rsidRDefault="00CB488A">
            <w:pPr>
              <w:keepNext/>
              <w:spacing w:after="0" w:line="240" w:lineRule="auto"/>
              <w:jc w:val="center"/>
            </w:pPr>
            <w:r>
              <w:rPr>
                <w:b/>
                <w:color w:val="FFFFFF"/>
                <w:sz w:val="13"/>
              </w:rPr>
              <w:t>Odličan (5)</w:t>
            </w:r>
          </w:p>
        </w:tc>
      </w:tr>
      <w:tr w:rsidR="008442E4" w14:paraId="44F1BF2B" w14:textId="77777777">
        <w:trPr>
          <w:cantSplit/>
        </w:trPr>
        <w:tc>
          <w:tcPr>
            <w:tcW w:w="2032" w:type="dxa"/>
            <w:gridSpan w:val="7"/>
            <w:shd w:val="clear" w:color="auto" w:fill="3F777B"/>
            <w:tcMar>
              <w:top w:w="60" w:type="dxa"/>
              <w:left w:w="90" w:type="dxa"/>
              <w:bottom w:w="60" w:type="dxa"/>
              <w:right w:w="90" w:type="dxa"/>
            </w:tcMar>
          </w:tcPr>
          <w:p w14:paraId="2886582F" w14:textId="77777777" w:rsidR="008442E4" w:rsidRDefault="00CB488A">
            <w:pPr>
              <w:keepNext/>
              <w:spacing w:after="0" w:line="240" w:lineRule="auto"/>
            </w:pPr>
            <w:r>
              <w:rPr>
                <w:b/>
                <w:color w:val="FFFFFF"/>
                <w:sz w:val="14"/>
              </w:rPr>
              <w:t>OŠ HJ B.2.3.  Učenik samostalno izabire književne tekstove za slušanje/čitanje prema vlastitome interesu.</w:t>
            </w:r>
          </w:p>
        </w:tc>
      </w:tr>
      <w:tr w:rsidR="008442E4" w14:paraId="261C2FBE" w14:textId="77777777">
        <w:trPr>
          <w:cantSplit/>
        </w:trPr>
        <w:tc>
          <w:tcPr>
            <w:tcW w:w="3300" w:type="dxa"/>
            <w:shd w:val="clear" w:color="auto" w:fill="F7FAF9"/>
            <w:tcMar>
              <w:top w:w="65" w:type="dxa"/>
              <w:left w:w="75" w:type="dxa"/>
              <w:bottom w:w="65" w:type="dxa"/>
              <w:right w:w="75" w:type="dxa"/>
            </w:tcMar>
            <w:vAlign w:val="center"/>
          </w:tcPr>
          <w:p w14:paraId="093FA207" w14:textId="77777777" w:rsidR="008442E4" w:rsidRDefault="00CB488A">
            <w:pPr>
              <w:spacing w:after="0" w:line="240" w:lineRule="auto"/>
            </w:pPr>
            <w:r>
              <w:rPr>
                <w:color w:val="1F2B2C"/>
                <w:sz w:val="14"/>
              </w:rPr>
              <w:t>Upoznaje različite vrste slikovnica, zbirki priča i pjesama za djecu.</w:t>
            </w:r>
          </w:p>
        </w:tc>
        <w:tc>
          <w:tcPr>
            <w:tcW w:w="2100" w:type="dxa"/>
            <w:shd w:val="clear" w:color="auto" w:fill="E8F1F0"/>
            <w:tcMar>
              <w:top w:w="65" w:type="dxa"/>
              <w:left w:w="75" w:type="dxa"/>
              <w:bottom w:w="65" w:type="dxa"/>
              <w:right w:w="75" w:type="dxa"/>
            </w:tcMar>
            <w:vAlign w:val="center"/>
          </w:tcPr>
          <w:p w14:paraId="69378C01"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1302FBAD" w14:textId="77777777" w:rsidR="008442E4" w:rsidRDefault="00CB488A">
            <w:pPr>
              <w:spacing w:after="0" w:line="240" w:lineRule="auto"/>
            </w:pPr>
            <w:r>
              <w:rPr>
                <w:color w:val="1F2B2C"/>
                <w:sz w:val="12"/>
              </w:rPr>
              <w:t>Ni uz stalnu pomoć ne pokazuje da upoznaje različite vrste slikovnica, zbirki priča i pjesama za djecu.</w:t>
            </w:r>
          </w:p>
        </w:tc>
        <w:tc>
          <w:tcPr>
            <w:tcW w:w="2030" w:type="dxa"/>
            <w:shd w:val="clear" w:color="auto" w:fill="FFF3D6"/>
            <w:tcMar>
              <w:top w:w="65" w:type="dxa"/>
              <w:left w:w="75" w:type="dxa"/>
              <w:bottom w:w="65" w:type="dxa"/>
              <w:right w:w="75" w:type="dxa"/>
            </w:tcMar>
            <w:vAlign w:val="center"/>
          </w:tcPr>
          <w:p w14:paraId="747DD23E" w14:textId="77777777" w:rsidR="008442E4" w:rsidRDefault="00CB488A">
            <w:pPr>
              <w:spacing w:after="0" w:line="240" w:lineRule="auto"/>
            </w:pPr>
            <w:r>
              <w:rPr>
                <w:color w:val="1F2B2C"/>
                <w:sz w:val="12"/>
              </w:rPr>
              <w:t>Uz ponuđeni primjer i stalnu pomoć upoznaje različite vrste slikovnica, zbirki priča i pjesama za djecu samo djelomično; često zamjenjuje pojmove ili obilježja.</w:t>
            </w:r>
          </w:p>
        </w:tc>
        <w:tc>
          <w:tcPr>
            <w:tcW w:w="2030" w:type="dxa"/>
            <w:shd w:val="clear" w:color="auto" w:fill="EAF4E5"/>
            <w:tcMar>
              <w:top w:w="65" w:type="dxa"/>
              <w:left w:w="75" w:type="dxa"/>
              <w:bottom w:w="65" w:type="dxa"/>
              <w:right w:w="75" w:type="dxa"/>
            </w:tcMar>
            <w:vAlign w:val="center"/>
          </w:tcPr>
          <w:p w14:paraId="19F78FC8" w14:textId="77777777" w:rsidR="008442E4" w:rsidRDefault="00CB488A">
            <w:pPr>
              <w:spacing w:after="0" w:line="240" w:lineRule="auto"/>
            </w:pPr>
            <w:r>
              <w:rPr>
                <w:color w:val="1F2B2C"/>
                <w:sz w:val="12"/>
              </w:rPr>
              <w:t>Uz povremenu pomoć upoznaje različite vrste slikovnica, zbirki priča i pjesama za djecu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953BDDA" w14:textId="77777777" w:rsidR="008442E4" w:rsidRDefault="00CB488A">
            <w:pPr>
              <w:spacing w:after="0" w:line="240" w:lineRule="auto"/>
            </w:pPr>
            <w:r>
              <w:rPr>
                <w:color w:val="1F2B2C"/>
                <w:sz w:val="12"/>
              </w:rPr>
              <w:t>Upoznaje različite vrste slikovnica, zbirki priča i pjesama za djecu. To čini samostalno i točno te navodi odgovarajući primjer.</w:t>
            </w:r>
          </w:p>
        </w:tc>
        <w:tc>
          <w:tcPr>
            <w:tcW w:w="2032" w:type="dxa"/>
            <w:shd w:val="clear" w:color="auto" w:fill="F1E7F7"/>
            <w:tcMar>
              <w:top w:w="65" w:type="dxa"/>
              <w:left w:w="75" w:type="dxa"/>
              <w:bottom w:w="65" w:type="dxa"/>
              <w:right w:w="75" w:type="dxa"/>
            </w:tcMar>
            <w:vAlign w:val="center"/>
          </w:tcPr>
          <w:p w14:paraId="2CA73800" w14:textId="77777777" w:rsidR="008442E4" w:rsidRDefault="00CB488A">
            <w:pPr>
              <w:spacing w:after="0" w:line="240" w:lineRule="auto"/>
            </w:pPr>
            <w:r>
              <w:rPr>
                <w:color w:val="1F2B2C"/>
                <w:sz w:val="12"/>
              </w:rPr>
              <w:t>Upoznaje različite vrste slikovnica, zbirki priča i pjesama za djecu. Odgovor obrazlaže sigurno i precizno te znanje primjenjuje na novome primjeru.</w:t>
            </w:r>
          </w:p>
        </w:tc>
      </w:tr>
      <w:tr w:rsidR="008442E4" w14:paraId="6269624C" w14:textId="77777777">
        <w:trPr>
          <w:cantSplit/>
        </w:trPr>
        <w:tc>
          <w:tcPr>
            <w:tcW w:w="3300" w:type="dxa"/>
            <w:shd w:val="clear" w:color="auto" w:fill="F7FAF9"/>
            <w:tcMar>
              <w:top w:w="65" w:type="dxa"/>
              <w:left w:w="75" w:type="dxa"/>
              <w:bottom w:w="65" w:type="dxa"/>
              <w:right w:w="75" w:type="dxa"/>
            </w:tcMar>
            <w:vAlign w:val="center"/>
          </w:tcPr>
          <w:p w14:paraId="22605A67" w14:textId="77777777" w:rsidR="008442E4" w:rsidRDefault="00CB488A">
            <w:pPr>
              <w:spacing w:after="0" w:line="240" w:lineRule="auto"/>
            </w:pPr>
            <w:r>
              <w:rPr>
                <w:color w:val="1F2B2C"/>
                <w:sz w:val="14"/>
              </w:rPr>
              <w:t>Upoznaje prostor narodne knjižnice ili bibliobusa.</w:t>
            </w:r>
          </w:p>
        </w:tc>
        <w:tc>
          <w:tcPr>
            <w:tcW w:w="2100" w:type="dxa"/>
            <w:shd w:val="clear" w:color="auto" w:fill="E8F1F0"/>
            <w:tcMar>
              <w:top w:w="65" w:type="dxa"/>
              <w:left w:w="75" w:type="dxa"/>
              <w:bottom w:w="65" w:type="dxa"/>
              <w:right w:w="75" w:type="dxa"/>
            </w:tcMar>
            <w:vAlign w:val="center"/>
          </w:tcPr>
          <w:p w14:paraId="6578D4BE"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6786671F" w14:textId="77777777" w:rsidR="008442E4" w:rsidRDefault="00CB488A">
            <w:pPr>
              <w:spacing w:after="0" w:line="240" w:lineRule="auto"/>
            </w:pPr>
            <w:r>
              <w:rPr>
                <w:color w:val="1F2B2C"/>
                <w:sz w:val="12"/>
              </w:rPr>
              <w:t>Ni uz stalnu pomoć ne pokazuje da upoznaje prostor narodne knjižnice ili bibliobusa.</w:t>
            </w:r>
          </w:p>
        </w:tc>
        <w:tc>
          <w:tcPr>
            <w:tcW w:w="2030" w:type="dxa"/>
            <w:shd w:val="clear" w:color="auto" w:fill="FFF3D6"/>
            <w:tcMar>
              <w:top w:w="65" w:type="dxa"/>
              <w:left w:w="75" w:type="dxa"/>
              <w:bottom w:w="65" w:type="dxa"/>
              <w:right w:w="75" w:type="dxa"/>
            </w:tcMar>
            <w:vAlign w:val="center"/>
          </w:tcPr>
          <w:p w14:paraId="2A2EF1E5" w14:textId="77777777" w:rsidR="008442E4" w:rsidRDefault="00CB488A">
            <w:pPr>
              <w:spacing w:after="0" w:line="240" w:lineRule="auto"/>
            </w:pPr>
            <w:r>
              <w:rPr>
                <w:color w:val="1F2B2C"/>
                <w:sz w:val="12"/>
              </w:rPr>
              <w:t>Uz ponuđeni primjer i stalnu pomoć upoznaje prostor narodne knjižnice ili bibliobusa samo djelomično; često zamjenjuje pojmove ili obilježja.</w:t>
            </w:r>
          </w:p>
        </w:tc>
        <w:tc>
          <w:tcPr>
            <w:tcW w:w="2030" w:type="dxa"/>
            <w:shd w:val="clear" w:color="auto" w:fill="EAF4E5"/>
            <w:tcMar>
              <w:top w:w="65" w:type="dxa"/>
              <w:left w:w="75" w:type="dxa"/>
              <w:bottom w:w="65" w:type="dxa"/>
              <w:right w:w="75" w:type="dxa"/>
            </w:tcMar>
            <w:vAlign w:val="center"/>
          </w:tcPr>
          <w:p w14:paraId="6602ABAA" w14:textId="77777777" w:rsidR="008442E4" w:rsidRDefault="00CB488A">
            <w:pPr>
              <w:spacing w:after="0" w:line="240" w:lineRule="auto"/>
            </w:pPr>
            <w:r>
              <w:rPr>
                <w:color w:val="1F2B2C"/>
                <w:sz w:val="12"/>
              </w:rPr>
              <w:t>Uz povremenu pomoć upoznaje prostor narodne knjižnice ili bibliobusa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F8091EC" w14:textId="77777777" w:rsidR="008442E4" w:rsidRDefault="00CB488A">
            <w:pPr>
              <w:spacing w:after="0" w:line="240" w:lineRule="auto"/>
            </w:pPr>
            <w:r>
              <w:rPr>
                <w:color w:val="1F2B2C"/>
                <w:sz w:val="12"/>
              </w:rPr>
              <w:t>Upoznaje prostor narodne knjižnice ili bibliobusa. To čini samostalno i točno te navodi odgovarajući primjer.</w:t>
            </w:r>
          </w:p>
        </w:tc>
        <w:tc>
          <w:tcPr>
            <w:tcW w:w="2032" w:type="dxa"/>
            <w:shd w:val="clear" w:color="auto" w:fill="F1E7F7"/>
            <w:tcMar>
              <w:top w:w="65" w:type="dxa"/>
              <w:left w:w="75" w:type="dxa"/>
              <w:bottom w:w="65" w:type="dxa"/>
              <w:right w:w="75" w:type="dxa"/>
            </w:tcMar>
            <w:vAlign w:val="center"/>
          </w:tcPr>
          <w:p w14:paraId="526AB332" w14:textId="77777777" w:rsidR="008442E4" w:rsidRDefault="00CB488A">
            <w:pPr>
              <w:spacing w:after="0" w:line="240" w:lineRule="auto"/>
            </w:pPr>
            <w:r>
              <w:rPr>
                <w:color w:val="1F2B2C"/>
                <w:sz w:val="12"/>
              </w:rPr>
              <w:t>Upoznaje prostor narodne knjižnice ili bibliobusa. Odgovor obrazlaže sigurno i precizno te znanje primjenjuje na novome primjeru.</w:t>
            </w:r>
          </w:p>
        </w:tc>
      </w:tr>
      <w:tr w:rsidR="008442E4" w14:paraId="477587F4" w14:textId="77777777">
        <w:trPr>
          <w:cantSplit/>
        </w:trPr>
        <w:tc>
          <w:tcPr>
            <w:tcW w:w="3300" w:type="dxa"/>
            <w:shd w:val="clear" w:color="auto" w:fill="F7FAF9"/>
            <w:tcMar>
              <w:top w:w="65" w:type="dxa"/>
              <w:left w:w="75" w:type="dxa"/>
              <w:bottom w:w="65" w:type="dxa"/>
              <w:right w:w="75" w:type="dxa"/>
            </w:tcMar>
            <w:vAlign w:val="center"/>
          </w:tcPr>
          <w:p w14:paraId="7FECF557" w14:textId="77777777" w:rsidR="008442E4" w:rsidRDefault="00CB488A">
            <w:pPr>
              <w:spacing w:after="0" w:line="240" w:lineRule="auto"/>
            </w:pPr>
            <w:r>
              <w:rPr>
                <w:color w:val="1F2B2C"/>
                <w:sz w:val="14"/>
              </w:rPr>
              <w:t>Upoznaje rad dječjega odjela narodne knjižnice.</w:t>
            </w:r>
          </w:p>
        </w:tc>
        <w:tc>
          <w:tcPr>
            <w:tcW w:w="2100" w:type="dxa"/>
            <w:shd w:val="clear" w:color="auto" w:fill="E8F1F0"/>
            <w:tcMar>
              <w:top w:w="65" w:type="dxa"/>
              <w:left w:w="75" w:type="dxa"/>
              <w:bottom w:w="65" w:type="dxa"/>
              <w:right w:w="75" w:type="dxa"/>
            </w:tcMar>
            <w:vAlign w:val="center"/>
          </w:tcPr>
          <w:p w14:paraId="408D14D9"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F65A79D" w14:textId="77777777" w:rsidR="008442E4" w:rsidRDefault="00CB488A">
            <w:pPr>
              <w:spacing w:after="0" w:line="240" w:lineRule="auto"/>
            </w:pPr>
            <w:r>
              <w:rPr>
                <w:color w:val="1F2B2C"/>
                <w:sz w:val="12"/>
              </w:rPr>
              <w:t>Ni uz stalnu pomoć ne pokazuje da upoznaje rad dječjega odjela narodne knjižnice.</w:t>
            </w:r>
          </w:p>
        </w:tc>
        <w:tc>
          <w:tcPr>
            <w:tcW w:w="2030" w:type="dxa"/>
            <w:shd w:val="clear" w:color="auto" w:fill="FFF3D6"/>
            <w:tcMar>
              <w:top w:w="65" w:type="dxa"/>
              <w:left w:w="75" w:type="dxa"/>
              <w:bottom w:w="65" w:type="dxa"/>
              <w:right w:w="75" w:type="dxa"/>
            </w:tcMar>
            <w:vAlign w:val="center"/>
          </w:tcPr>
          <w:p w14:paraId="79DC299E" w14:textId="77777777" w:rsidR="008442E4" w:rsidRDefault="00CB488A">
            <w:pPr>
              <w:spacing w:after="0" w:line="240" w:lineRule="auto"/>
            </w:pPr>
            <w:r>
              <w:rPr>
                <w:color w:val="1F2B2C"/>
                <w:sz w:val="12"/>
              </w:rPr>
              <w:t>Uz ponuđeni primjer i stalnu pomoć upoznaje rad dječjega odjela narodne knjižnice samo djelomično; često zamjenjuje pojmove ili obilježja.</w:t>
            </w:r>
          </w:p>
        </w:tc>
        <w:tc>
          <w:tcPr>
            <w:tcW w:w="2030" w:type="dxa"/>
            <w:shd w:val="clear" w:color="auto" w:fill="EAF4E5"/>
            <w:tcMar>
              <w:top w:w="65" w:type="dxa"/>
              <w:left w:w="75" w:type="dxa"/>
              <w:bottom w:w="65" w:type="dxa"/>
              <w:right w:w="75" w:type="dxa"/>
            </w:tcMar>
            <w:vAlign w:val="center"/>
          </w:tcPr>
          <w:p w14:paraId="0E358EB5" w14:textId="77777777" w:rsidR="008442E4" w:rsidRDefault="00CB488A">
            <w:pPr>
              <w:spacing w:after="0" w:line="240" w:lineRule="auto"/>
            </w:pPr>
            <w:r>
              <w:rPr>
                <w:color w:val="1F2B2C"/>
                <w:sz w:val="12"/>
              </w:rPr>
              <w:t>Uz povremenu pomoć upoznaje rad dječjega odjela narodne knjižnice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7B0766B" w14:textId="77777777" w:rsidR="008442E4" w:rsidRDefault="00CB488A">
            <w:pPr>
              <w:spacing w:after="0" w:line="240" w:lineRule="auto"/>
            </w:pPr>
            <w:r>
              <w:rPr>
                <w:color w:val="1F2B2C"/>
                <w:sz w:val="12"/>
              </w:rPr>
              <w:t>Upoznaje rad dječjega odjela narodne knjižnice. To čini samostalno i točno te navodi odgovarajući primjer.</w:t>
            </w:r>
          </w:p>
        </w:tc>
        <w:tc>
          <w:tcPr>
            <w:tcW w:w="2032" w:type="dxa"/>
            <w:shd w:val="clear" w:color="auto" w:fill="F1E7F7"/>
            <w:tcMar>
              <w:top w:w="65" w:type="dxa"/>
              <w:left w:w="75" w:type="dxa"/>
              <w:bottom w:w="65" w:type="dxa"/>
              <w:right w:w="75" w:type="dxa"/>
            </w:tcMar>
            <w:vAlign w:val="center"/>
          </w:tcPr>
          <w:p w14:paraId="07BBB759" w14:textId="77777777" w:rsidR="008442E4" w:rsidRDefault="00CB488A">
            <w:pPr>
              <w:spacing w:after="0" w:line="240" w:lineRule="auto"/>
            </w:pPr>
            <w:r>
              <w:rPr>
                <w:color w:val="1F2B2C"/>
                <w:sz w:val="12"/>
              </w:rPr>
              <w:t>Upoznaje rad dječjega odjela narodne knjižnice. Odgovor obrazlaže sigurno i precizno te znanje primjenjuje na novome primjeru.</w:t>
            </w:r>
          </w:p>
        </w:tc>
      </w:tr>
      <w:tr w:rsidR="008442E4" w14:paraId="2F781508" w14:textId="77777777">
        <w:trPr>
          <w:cantSplit/>
        </w:trPr>
        <w:tc>
          <w:tcPr>
            <w:tcW w:w="3300" w:type="dxa"/>
            <w:shd w:val="clear" w:color="auto" w:fill="F7FAF9"/>
            <w:tcMar>
              <w:top w:w="65" w:type="dxa"/>
              <w:left w:w="75" w:type="dxa"/>
              <w:bottom w:w="65" w:type="dxa"/>
              <w:right w:w="75" w:type="dxa"/>
            </w:tcMar>
            <w:vAlign w:val="center"/>
          </w:tcPr>
          <w:p w14:paraId="02ED8572" w14:textId="77777777" w:rsidR="008442E4" w:rsidRDefault="00CB488A">
            <w:pPr>
              <w:spacing w:after="0" w:line="240" w:lineRule="auto"/>
            </w:pPr>
            <w:r>
              <w:rPr>
                <w:color w:val="1F2B2C"/>
                <w:sz w:val="14"/>
              </w:rPr>
              <w:t>Posjećuje školsku ili narodnu knjižnicu i posuđuje knjige za svakodnevno čitanje.</w:t>
            </w:r>
          </w:p>
        </w:tc>
        <w:tc>
          <w:tcPr>
            <w:tcW w:w="2100" w:type="dxa"/>
            <w:shd w:val="clear" w:color="auto" w:fill="E8F1F0"/>
            <w:tcMar>
              <w:top w:w="65" w:type="dxa"/>
              <w:left w:w="75" w:type="dxa"/>
              <w:bottom w:w="65" w:type="dxa"/>
              <w:right w:w="75" w:type="dxa"/>
            </w:tcMar>
            <w:vAlign w:val="center"/>
          </w:tcPr>
          <w:p w14:paraId="6D2505CE"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405CB429" w14:textId="77777777" w:rsidR="008442E4" w:rsidRDefault="00CB488A">
            <w:pPr>
              <w:spacing w:after="0" w:line="240" w:lineRule="auto"/>
            </w:pPr>
            <w:r>
              <w:rPr>
                <w:color w:val="1F2B2C"/>
                <w:sz w:val="12"/>
              </w:rPr>
              <w:t>Ni uz poticaj ne pokazuje da posjećuje školsku ili narodnu knjižnicu i posuđuje knjige za svakodnevno čitanje ili pritom ne poštuje osnovna pravila i sigurnost.</w:t>
            </w:r>
          </w:p>
        </w:tc>
        <w:tc>
          <w:tcPr>
            <w:tcW w:w="2030" w:type="dxa"/>
            <w:shd w:val="clear" w:color="auto" w:fill="FFF3D6"/>
            <w:tcMar>
              <w:top w:w="65" w:type="dxa"/>
              <w:left w:w="75" w:type="dxa"/>
              <w:bottom w:w="65" w:type="dxa"/>
              <w:right w:w="75" w:type="dxa"/>
            </w:tcMar>
            <w:vAlign w:val="center"/>
          </w:tcPr>
          <w:p w14:paraId="3F78711F" w14:textId="77777777" w:rsidR="008442E4" w:rsidRDefault="00CB488A">
            <w:pPr>
              <w:spacing w:after="0" w:line="240" w:lineRule="auto"/>
            </w:pPr>
            <w:r>
              <w:rPr>
                <w:color w:val="1F2B2C"/>
                <w:sz w:val="12"/>
              </w:rPr>
              <w:t>Uz stalno ohrabrivanje posjećuje školsku ili narodnu knjižnicu i posuđuje knjige za svakodnevno čitanje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0A987F24" w14:textId="77777777" w:rsidR="008442E4" w:rsidRDefault="00CB488A">
            <w:pPr>
              <w:spacing w:after="0" w:line="240" w:lineRule="auto"/>
            </w:pPr>
            <w:r>
              <w:rPr>
                <w:color w:val="1F2B2C"/>
                <w:sz w:val="12"/>
              </w:rPr>
              <w:t>Uz povremeni poticaj posjećuje školsku ili narodnu knjižnicu i posuđuje knjige za svakodnevno čitanje; uglavnom poštuje pravila i izvršava dogovoreni zadatak.</w:t>
            </w:r>
          </w:p>
        </w:tc>
        <w:tc>
          <w:tcPr>
            <w:tcW w:w="2030" w:type="dxa"/>
            <w:shd w:val="clear" w:color="auto" w:fill="E7F0F8"/>
            <w:tcMar>
              <w:top w:w="65" w:type="dxa"/>
              <w:left w:w="75" w:type="dxa"/>
              <w:bottom w:w="65" w:type="dxa"/>
              <w:right w:w="75" w:type="dxa"/>
            </w:tcMar>
            <w:vAlign w:val="center"/>
          </w:tcPr>
          <w:p w14:paraId="1752497E" w14:textId="77777777" w:rsidR="008442E4" w:rsidRDefault="00CB488A">
            <w:pPr>
              <w:spacing w:after="0" w:line="240" w:lineRule="auto"/>
            </w:pPr>
            <w:r>
              <w:rPr>
                <w:color w:val="1F2B2C"/>
                <w:sz w:val="12"/>
              </w:rPr>
              <w:t>Posjećuje školsku ili narodnu knjižnicu i posuđuje knjige za svakodnevno čitanje.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4ADA3034" w14:textId="77777777" w:rsidR="008442E4" w:rsidRDefault="00CB488A">
            <w:pPr>
              <w:spacing w:after="0" w:line="240" w:lineRule="auto"/>
            </w:pPr>
            <w:r>
              <w:rPr>
                <w:color w:val="1F2B2C"/>
                <w:sz w:val="12"/>
              </w:rPr>
              <w:t>Posjećuje školsku ili narodnu knjižnicu i posuđuje knjige za svakodnevno čitanje. Pritom je dosljedan, odgovoran i poticajan, pokazuje ustrajnost i pridonosi uspjehu skupine.</w:t>
            </w:r>
          </w:p>
        </w:tc>
      </w:tr>
      <w:tr w:rsidR="008442E4" w14:paraId="58D07D6C" w14:textId="77777777">
        <w:trPr>
          <w:cantSplit/>
        </w:trPr>
        <w:tc>
          <w:tcPr>
            <w:tcW w:w="3300" w:type="dxa"/>
            <w:shd w:val="clear" w:color="auto" w:fill="F7FAF9"/>
            <w:tcMar>
              <w:top w:w="65" w:type="dxa"/>
              <w:left w:w="75" w:type="dxa"/>
              <w:bottom w:w="65" w:type="dxa"/>
              <w:right w:w="75" w:type="dxa"/>
            </w:tcMar>
            <w:vAlign w:val="center"/>
          </w:tcPr>
          <w:p w14:paraId="2CCB9B17" w14:textId="77777777" w:rsidR="008442E4" w:rsidRDefault="00CB488A">
            <w:pPr>
              <w:spacing w:after="0" w:line="240" w:lineRule="auto"/>
            </w:pPr>
            <w:r>
              <w:rPr>
                <w:color w:val="1F2B2C"/>
                <w:sz w:val="14"/>
              </w:rPr>
              <w:t>Svakodnevno izabire primjeren književni tekst iz ponude učitelja, dječjih knjiga ili časopisa.</w:t>
            </w:r>
          </w:p>
        </w:tc>
        <w:tc>
          <w:tcPr>
            <w:tcW w:w="2100" w:type="dxa"/>
            <w:shd w:val="clear" w:color="auto" w:fill="E8F1F0"/>
            <w:tcMar>
              <w:top w:w="65" w:type="dxa"/>
              <w:left w:w="75" w:type="dxa"/>
              <w:bottom w:w="65" w:type="dxa"/>
              <w:right w:w="75" w:type="dxa"/>
            </w:tcMar>
            <w:vAlign w:val="center"/>
          </w:tcPr>
          <w:p w14:paraId="1A098A43"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B09FC0F" w14:textId="77777777" w:rsidR="008442E4" w:rsidRDefault="00CB488A">
            <w:pPr>
              <w:spacing w:after="0" w:line="240" w:lineRule="auto"/>
            </w:pPr>
            <w:r>
              <w:rPr>
                <w:color w:val="1F2B2C"/>
                <w:sz w:val="12"/>
              </w:rPr>
              <w:t>Ni uz potpitanja ne pokazuje da svakodnevno izabire primjeren književni tekst iz ponude učitelja, dječjih knjiga ili časopisa.</w:t>
            </w:r>
          </w:p>
        </w:tc>
        <w:tc>
          <w:tcPr>
            <w:tcW w:w="2030" w:type="dxa"/>
            <w:shd w:val="clear" w:color="auto" w:fill="FFF3D6"/>
            <w:tcMar>
              <w:top w:w="65" w:type="dxa"/>
              <w:left w:w="75" w:type="dxa"/>
              <w:bottom w:w="65" w:type="dxa"/>
              <w:right w:w="75" w:type="dxa"/>
            </w:tcMar>
            <w:vAlign w:val="center"/>
          </w:tcPr>
          <w:p w14:paraId="4917D5D7" w14:textId="77777777" w:rsidR="008442E4" w:rsidRDefault="00CB488A">
            <w:pPr>
              <w:spacing w:after="0" w:line="240" w:lineRule="auto"/>
            </w:pPr>
            <w:r>
              <w:rPr>
                <w:color w:val="1F2B2C"/>
                <w:sz w:val="12"/>
              </w:rPr>
              <w:t>Uz jasna pitanja svakodnevno izabire primjeren književni tekst iz ponude učitelja, dječjih knjiga ili časopisa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27385D4" w14:textId="77777777" w:rsidR="008442E4" w:rsidRDefault="00CB488A">
            <w:pPr>
              <w:spacing w:after="0" w:line="240" w:lineRule="auto"/>
            </w:pPr>
            <w:r>
              <w:rPr>
                <w:color w:val="1F2B2C"/>
                <w:sz w:val="12"/>
              </w:rPr>
              <w:t>Uz povremenu pomoć svakodnevno izabire primjeren književni tekst iz ponude učitelja, dječjih knjiga ili časopisa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4E1DF00" w14:textId="77777777" w:rsidR="008442E4" w:rsidRDefault="00CB488A">
            <w:pPr>
              <w:spacing w:after="0" w:line="240" w:lineRule="auto"/>
            </w:pPr>
            <w:r>
              <w:rPr>
                <w:color w:val="1F2B2C"/>
                <w:sz w:val="12"/>
              </w:rPr>
              <w:t>Svakodnevno izabire primjeren književni tekst iz ponude učitelja, dječjih knjiga ili časopisa.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834B354" w14:textId="77777777" w:rsidR="008442E4" w:rsidRDefault="00CB488A">
            <w:pPr>
              <w:spacing w:after="0" w:line="240" w:lineRule="auto"/>
            </w:pPr>
            <w:r>
              <w:rPr>
                <w:color w:val="1F2B2C"/>
                <w:sz w:val="12"/>
              </w:rPr>
              <w:t>Svakodnevno izabire primjeren književni tekst iz ponude učitelja, dječjih knjiga ili časopisa. Odgovor je precizan i cjelovit, sadrži zaključak i povezuje sadržaj s novom situacijom.</w:t>
            </w:r>
          </w:p>
        </w:tc>
      </w:tr>
      <w:tr w:rsidR="008442E4" w14:paraId="66E25247" w14:textId="77777777">
        <w:trPr>
          <w:cantSplit/>
        </w:trPr>
        <w:tc>
          <w:tcPr>
            <w:tcW w:w="3300" w:type="dxa"/>
            <w:shd w:val="clear" w:color="auto" w:fill="F7FAF9"/>
            <w:tcMar>
              <w:top w:w="65" w:type="dxa"/>
              <w:left w:w="75" w:type="dxa"/>
              <w:bottom w:w="65" w:type="dxa"/>
              <w:right w:w="75" w:type="dxa"/>
            </w:tcMar>
            <w:vAlign w:val="center"/>
          </w:tcPr>
          <w:p w14:paraId="51688541" w14:textId="77777777" w:rsidR="008442E4" w:rsidRDefault="00CB488A">
            <w:pPr>
              <w:spacing w:after="0" w:line="240" w:lineRule="auto"/>
            </w:pPr>
            <w:r>
              <w:rPr>
                <w:color w:val="1F2B2C"/>
                <w:sz w:val="14"/>
              </w:rPr>
              <w:t>Preporučuje pročitane slikovnice i knjige drugim učenicima.</w:t>
            </w:r>
          </w:p>
        </w:tc>
        <w:tc>
          <w:tcPr>
            <w:tcW w:w="2100" w:type="dxa"/>
            <w:shd w:val="clear" w:color="auto" w:fill="E8F1F0"/>
            <w:tcMar>
              <w:top w:w="65" w:type="dxa"/>
              <w:left w:w="75" w:type="dxa"/>
              <w:bottom w:w="65" w:type="dxa"/>
              <w:right w:w="75" w:type="dxa"/>
            </w:tcMar>
            <w:vAlign w:val="center"/>
          </w:tcPr>
          <w:p w14:paraId="31CCF378"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1EA508CE" w14:textId="77777777" w:rsidR="008442E4" w:rsidRDefault="00CB488A">
            <w:pPr>
              <w:spacing w:after="0" w:line="240" w:lineRule="auto"/>
            </w:pPr>
            <w:r>
              <w:rPr>
                <w:color w:val="1F2B2C"/>
                <w:sz w:val="12"/>
              </w:rPr>
              <w:t>Ni uz stalnu pomoć ne pokazuje da preporučuje pročitane slikovnice i knjige drugim učenicima.</w:t>
            </w:r>
          </w:p>
        </w:tc>
        <w:tc>
          <w:tcPr>
            <w:tcW w:w="2030" w:type="dxa"/>
            <w:shd w:val="clear" w:color="auto" w:fill="FFF3D6"/>
            <w:tcMar>
              <w:top w:w="65" w:type="dxa"/>
              <w:left w:w="75" w:type="dxa"/>
              <w:bottom w:w="65" w:type="dxa"/>
              <w:right w:w="75" w:type="dxa"/>
            </w:tcMar>
            <w:vAlign w:val="center"/>
          </w:tcPr>
          <w:p w14:paraId="3C4F81E1" w14:textId="77777777" w:rsidR="008442E4" w:rsidRDefault="00CB488A">
            <w:pPr>
              <w:spacing w:after="0" w:line="240" w:lineRule="auto"/>
            </w:pPr>
            <w:r>
              <w:rPr>
                <w:color w:val="1F2B2C"/>
                <w:sz w:val="12"/>
              </w:rPr>
              <w:t>Uz model i stalnu pomoć preporučuje pročitane slikovnice i knjige drugim učenicima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513673AC" w14:textId="77777777" w:rsidR="008442E4" w:rsidRDefault="00CB488A">
            <w:pPr>
              <w:spacing w:after="0" w:line="240" w:lineRule="auto"/>
            </w:pPr>
            <w:r>
              <w:rPr>
                <w:color w:val="1F2B2C"/>
                <w:sz w:val="12"/>
              </w:rPr>
              <w:t>Uz povremenu pomoć preporučuje pročitane slikovnice i knjige drugim učenicima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1006CA5" w14:textId="77777777" w:rsidR="008442E4" w:rsidRDefault="00CB488A">
            <w:pPr>
              <w:spacing w:after="0" w:line="240" w:lineRule="auto"/>
            </w:pPr>
            <w:r>
              <w:rPr>
                <w:color w:val="1F2B2C"/>
                <w:sz w:val="12"/>
              </w:rPr>
              <w:t>Preporučuje pročitane slikovnice i knjige drugim učenicima.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854C3A4" w14:textId="77777777" w:rsidR="008442E4" w:rsidRDefault="00CB488A">
            <w:pPr>
              <w:spacing w:after="0" w:line="240" w:lineRule="auto"/>
            </w:pPr>
            <w:r>
              <w:rPr>
                <w:color w:val="1F2B2C"/>
                <w:sz w:val="12"/>
              </w:rPr>
              <w:t>Preporučuje pročitane slikovnice i knjige drugim učenicima. Radnju izvodi sigurno, precizno i dosljedno, uključujući novu ili složeniju situaciju.</w:t>
            </w:r>
          </w:p>
        </w:tc>
      </w:tr>
      <w:tr w:rsidR="008442E4" w14:paraId="6C07FBAF" w14:textId="77777777">
        <w:trPr>
          <w:cantSplit/>
        </w:trPr>
        <w:tc>
          <w:tcPr>
            <w:tcW w:w="3300" w:type="dxa"/>
            <w:shd w:val="clear" w:color="auto" w:fill="F7FAF9"/>
            <w:tcMar>
              <w:top w:w="65" w:type="dxa"/>
              <w:left w:w="75" w:type="dxa"/>
              <w:bottom w:w="65" w:type="dxa"/>
              <w:right w:w="75" w:type="dxa"/>
            </w:tcMar>
            <w:vAlign w:val="center"/>
          </w:tcPr>
          <w:p w14:paraId="137B569F" w14:textId="77777777" w:rsidR="008442E4" w:rsidRDefault="00CB488A">
            <w:pPr>
              <w:spacing w:after="0" w:line="240" w:lineRule="auto"/>
            </w:pPr>
            <w:r>
              <w:rPr>
                <w:color w:val="1F2B2C"/>
                <w:sz w:val="14"/>
              </w:rPr>
              <w:lastRenderedPageBreak/>
              <w:t>Objašnjava vlastiti izbor slikovnica i knjiga za djecu.</w:t>
            </w:r>
          </w:p>
        </w:tc>
        <w:tc>
          <w:tcPr>
            <w:tcW w:w="2100" w:type="dxa"/>
            <w:shd w:val="clear" w:color="auto" w:fill="E8F1F0"/>
            <w:tcMar>
              <w:top w:w="65" w:type="dxa"/>
              <w:left w:w="75" w:type="dxa"/>
              <w:bottom w:w="65" w:type="dxa"/>
              <w:right w:w="75" w:type="dxa"/>
            </w:tcMar>
            <w:vAlign w:val="center"/>
          </w:tcPr>
          <w:p w14:paraId="7DB6C9A8"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68631F33" w14:textId="77777777" w:rsidR="008442E4" w:rsidRDefault="00CB488A">
            <w:pPr>
              <w:spacing w:after="0" w:line="240" w:lineRule="auto"/>
            </w:pPr>
            <w:r>
              <w:rPr>
                <w:color w:val="1F2B2C"/>
                <w:sz w:val="12"/>
              </w:rPr>
              <w:t>Ni uz potpitanja ne pokazuje da objašnjava vlastiti izbor slikovnica i knjiga za djecu.</w:t>
            </w:r>
          </w:p>
        </w:tc>
        <w:tc>
          <w:tcPr>
            <w:tcW w:w="2030" w:type="dxa"/>
            <w:shd w:val="clear" w:color="auto" w:fill="FFF3D6"/>
            <w:tcMar>
              <w:top w:w="65" w:type="dxa"/>
              <w:left w:w="75" w:type="dxa"/>
              <w:bottom w:w="65" w:type="dxa"/>
              <w:right w:w="75" w:type="dxa"/>
            </w:tcMar>
            <w:vAlign w:val="center"/>
          </w:tcPr>
          <w:p w14:paraId="3DB0DA65" w14:textId="77777777" w:rsidR="008442E4" w:rsidRDefault="00CB488A">
            <w:pPr>
              <w:spacing w:after="0" w:line="240" w:lineRule="auto"/>
            </w:pPr>
            <w:r>
              <w:rPr>
                <w:color w:val="1F2B2C"/>
                <w:sz w:val="12"/>
              </w:rPr>
              <w:t>Uz jasna pitanja objašnjava vlastiti izbor slikovnica i knjiga za djecu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4B719A0" w14:textId="77777777" w:rsidR="008442E4" w:rsidRDefault="00CB488A">
            <w:pPr>
              <w:spacing w:after="0" w:line="240" w:lineRule="auto"/>
            </w:pPr>
            <w:r>
              <w:rPr>
                <w:color w:val="1F2B2C"/>
                <w:sz w:val="12"/>
              </w:rPr>
              <w:t>Uz povremenu pomoć objašnjava vlastiti izbor slikovnica i knjiga za djecu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F5EED29" w14:textId="77777777" w:rsidR="008442E4" w:rsidRDefault="00CB488A">
            <w:pPr>
              <w:spacing w:after="0" w:line="240" w:lineRule="auto"/>
            </w:pPr>
            <w:r>
              <w:rPr>
                <w:color w:val="1F2B2C"/>
                <w:sz w:val="12"/>
              </w:rPr>
              <w:t>Objašnjava vlastiti izbor slikovnica i knjiga za djecu.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7BD1629" w14:textId="77777777" w:rsidR="008442E4" w:rsidRDefault="00CB488A">
            <w:pPr>
              <w:spacing w:after="0" w:line="240" w:lineRule="auto"/>
            </w:pPr>
            <w:r>
              <w:rPr>
                <w:color w:val="1F2B2C"/>
                <w:sz w:val="12"/>
              </w:rPr>
              <w:t>Objašnjava vlastiti izbor slikovnica i knjiga za djecu. Odgovor je precizan i cjelovit, sadrži zaključak i povezuje sadržaj s novom situacijom.</w:t>
            </w:r>
          </w:p>
        </w:tc>
      </w:tr>
    </w:tbl>
    <w:p w14:paraId="094F4BC8" w14:textId="77777777" w:rsidR="008442E4" w:rsidRDefault="00CB488A">
      <w:pPr>
        <w:keepNext/>
        <w:spacing w:before="60" w:after="40" w:line="240" w:lineRule="auto"/>
      </w:pPr>
      <w:r>
        <w:rPr>
          <w:b/>
          <w:color w:val="8A6D12"/>
          <w:sz w:val="15"/>
        </w:rPr>
        <w:t>Opisne razine praćenja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7B232DD0" w14:textId="77777777">
        <w:trPr>
          <w:cantSplit/>
        </w:trPr>
        <w:tc>
          <w:tcPr>
            <w:tcW w:w="3300" w:type="dxa"/>
            <w:shd w:val="clear" w:color="auto" w:fill="2F5D62"/>
            <w:tcMar>
              <w:top w:w="65" w:type="dxa"/>
              <w:left w:w="75" w:type="dxa"/>
              <w:bottom w:w="65" w:type="dxa"/>
              <w:right w:w="75" w:type="dxa"/>
            </w:tcMar>
            <w:vAlign w:val="center"/>
          </w:tcPr>
          <w:p w14:paraId="421AFE0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208FA86F"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23D8104" w14:textId="77777777" w:rsidR="008442E4" w:rsidRDefault="00CB488A">
            <w:pPr>
              <w:keepNext/>
              <w:spacing w:after="0" w:line="240" w:lineRule="auto"/>
              <w:jc w:val="center"/>
            </w:pPr>
            <w:r>
              <w:rPr>
                <w:b/>
                <w:color w:val="FFFFFF"/>
                <w:sz w:val="13"/>
              </w:rPr>
              <w:t>Početna razina</w:t>
            </w:r>
          </w:p>
        </w:tc>
        <w:tc>
          <w:tcPr>
            <w:tcW w:w="2030" w:type="dxa"/>
            <w:shd w:val="clear" w:color="auto" w:fill="BF9000"/>
            <w:tcMar>
              <w:top w:w="65" w:type="dxa"/>
              <w:left w:w="75" w:type="dxa"/>
              <w:bottom w:w="65" w:type="dxa"/>
              <w:right w:w="75" w:type="dxa"/>
            </w:tcMar>
            <w:vAlign w:val="center"/>
          </w:tcPr>
          <w:p w14:paraId="4C8B565C" w14:textId="77777777" w:rsidR="008442E4" w:rsidRDefault="00CB488A">
            <w:pPr>
              <w:keepNext/>
              <w:spacing w:after="0" w:line="240" w:lineRule="auto"/>
              <w:jc w:val="center"/>
            </w:pPr>
            <w:r>
              <w:rPr>
                <w:b/>
                <w:color w:val="FFFFFF"/>
                <w:sz w:val="13"/>
              </w:rPr>
              <w:t>Uz znatnu potporu</w:t>
            </w:r>
          </w:p>
        </w:tc>
        <w:tc>
          <w:tcPr>
            <w:tcW w:w="2030" w:type="dxa"/>
            <w:shd w:val="clear" w:color="auto" w:fill="548235"/>
            <w:tcMar>
              <w:top w:w="65" w:type="dxa"/>
              <w:left w:w="75" w:type="dxa"/>
              <w:bottom w:w="65" w:type="dxa"/>
              <w:right w:w="75" w:type="dxa"/>
            </w:tcMar>
            <w:vAlign w:val="center"/>
          </w:tcPr>
          <w:p w14:paraId="187CF472" w14:textId="77777777" w:rsidR="008442E4" w:rsidRDefault="00CB488A">
            <w:pPr>
              <w:keepNext/>
              <w:spacing w:after="0" w:line="240" w:lineRule="auto"/>
              <w:jc w:val="center"/>
            </w:pPr>
            <w:r>
              <w:rPr>
                <w:b/>
                <w:color w:val="FFFFFF"/>
                <w:sz w:val="13"/>
              </w:rPr>
              <w:t>Razvijajuća razina</w:t>
            </w:r>
          </w:p>
        </w:tc>
        <w:tc>
          <w:tcPr>
            <w:tcW w:w="2030" w:type="dxa"/>
            <w:shd w:val="clear" w:color="auto" w:fill="2F75B5"/>
            <w:tcMar>
              <w:top w:w="65" w:type="dxa"/>
              <w:left w:w="75" w:type="dxa"/>
              <w:bottom w:w="65" w:type="dxa"/>
              <w:right w:w="75" w:type="dxa"/>
            </w:tcMar>
            <w:vAlign w:val="center"/>
          </w:tcPr>
          <w:p w14:paraId="0CBA77E8" w14:textId="77777777" w:rsidR="008442E4" w:rsidRDefault="00CB488A">
            <w:pPr>
              <w:keepNext/>
              <w:spacing w:after="0" w:line="240" w:lineRule="auto"/>
              <w:jc w:val="center"/>
            </w:pPr>
            <w:r>
              <w:rPr>
                <w:b/>
                <w:color w:val="FFFFFF"/>
                <w:sz w:val="13"/>
              </w:rPr>
              <w:t>Samostalna razina</w:t>
            </w:r>
          </w:p>
        </w:tc>
        <w:tc>
          <w:tcPr>
            <w:tcW w:w="2032" w:type="dxa"/>
            <w:shd w:val="clear" w:color="auto" w:fill="7030A0"/>
            <w:tcMar>
              <w:top w:w="65" w:type="dxa"/>
              <w:left w:w="75" w:type="dxa"/>
              <w:bottom w:w="65" w:type="dxa"/>
              <w:right w:w="75" w:type="dxa"/>
            </w:tcMar>
            <w:vAlign w:val="center"/>
          </w:tcPr>
          <w:p w14:paraId="6896C57D" w14:textId="77777777" w:rsidR="008442E4" w:rsidRDefault="00CB488A">
            <w:pPr>
              <w:keepNext/>
              <w:spacing w:after="0" w:line="240" w:lineRule="auto"/>
              <w:jc w:val="center"/>
            </w:pPr>
            <w:r>
              <w:rPr>
                <w:b/>
                <w:color w:val="FFFFFF"/>
                <w:sz w:val="13"/>
              </w:rPr>
              <w:t>Iznimno razvijena</w:t>
            </w:r>
          </w:p>
        </w:tc>
      </w:tr>
      <w:tr w:rsidR="008442E4" w14:paraId="43329C28" w14:textId="77777777">
        <w:trPr>
          <w:cantSplit/>
        </w:trPr>
        <w:tc>
          <w:tcPr>
            <w:tcW w:w="2032" w:type="dxa"/>
            <w:gridSpan w:val="7"/>
            <w:shd w:val="clear" w:color="auto" w:fill="8A6D12"/>
            <w:tcMar>
              <w:top w:w="60" w:type="dxa"/>
              <w:left w:w="90" w:type="dxa"/>
              <w:bottom w:w="60" w:type="dxa"/>
              <w:right w:w="90" w:type="dxa"/>
            </w:tcMar>
          </w:tcPr>
          <w:p w14:paraId="0FA189DD" w14:textId="77777777" w:rsidR="008442E4" w:rsidRDefault="00CB488A">
            <w:pPr>
              <w:keepNext/>
              <w:spacing w:after="0" w:line="240" w:lineRule="auto"/>
            </w:pPr>
            <w:r>
              <w:rPr>
                <w:b/>
                <w:color w:val="FFFFFF"/>
                <w:sz w:val="14"/>
              </w:rPr>
              <w:t>OŠ HJ B.2.4.  Učenik se stvaralački izražava prema vlastitome interesu potaknut različitim iskustvima i doživljajima književnoga teksta.</w:t>
            </w:r>
            <w:r>
              <w:rPr>
                <w:i/>
                <w:color w:val="FFFAE1"/>
                <w:sz w:val="13"/>
              </w:rPr>
              <w:t xml:space="preserve">  •  opisno praćenje, bez redovitoga brojčanog vrednovanja</w:t>
            </w:r>
          </w:p>
        </w:tc>
      </w:tr>
      <w:tr w:rsidR="008442E4" w14:paraId="75CB2982" w14:textId="77777777">
        <w:trPr>
          <w:cantSplit/>
        </w:trPr>
        <w:tc>
          <w:tcPr>
            <w:tcW w:w="3300" w:type="dxa"/>
            <w:shd w:val="clear" w:color="auto" w:fill="F7FAF9"/>
            <w:tcMar>
              <w:top w:w="65" w:type="dxa"/>
              <w:left w:w="75" w:type="dxa"/>
              <w:bottom w:w="65" w:type="dxa"/>
              <w:right w:w="75" w:type="dxa"/>
            </w:tcMar>
            <w:vAlign w:val="center"/>
          </w:tcPr>
          <w:p w14:paraId="079D7F34" w14:textId="77777777" w:rsidR="008442E4" w:rsidRDefault="00CB488A">
            <w:pPr>
              <w:spacing w:after="0" w:line="240" w:lineRule="auto"/>
            </w:pPr>
            <w:r>
              <w:rPr>
                <w:color w:val="1F2B2C"/>
                <w:sz w:val="14"/>
              </w:rPr>
              <w:t>Koristi se jezičnim vještinama, aktivnim rječnikom i temeljnim znanjima radi oblikovanja kreativnih i originalnih uradaka.</w:t>
            </w:r>
          </w:p>
        </w:tc>
        <w:tc>
          <w:tcPr>
            <w:tcW w:w="2100" w:type="dxa"/>
            <w:shd w:val="clear" w:color="auto" w:fill="E8F1F0"/>
            <w:tcMar>
              <w:top w:w="65" w:type="dxa"/>
              <w:left w:w="75" w:type="dxa"/>
              <w:bottom w:w="65" w:type="dxa"/>
              <w:right w:w="75" w:type="dxa"/>
            </w:tcMar>
            <w:vAlign w:val="center"/>
          </w:tcPr>
          <w:p w14:paraId="4025AB1B"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0221403" w14:textId="77777777" w:rsidR="008442E4" w:rsidRDefault="00CB488A">
            <w:pPr>
              <w:spacing w:after="0" w:line="240" w:lineRule="auto"/>
            </w:pPr>
            <w:r>
              <w:rPr>
                <w:color w:val="1F2B2C"/>
                <w:sz w:val="12"/>
              </w:rPr>
              <w:t>Ni uz stalno usmjeravanje ne pokazuje da se koristi jezičnim vještinama, aktivnim rječnikom i temeljnim znanjima radi oblikovanja kreativnih i originalnih uradaka.</w:t>
            </w:r>
          </w:p>
        </w:tc>
        <w:tc>
          <w:tcPr>
            <w:tcW w:w="2030" w:type="dxa"/>
            <w:shd w:val="clear" w:color="auto" w:fill="FFF3D6"/>
            <w:tcMar>
              <w:top w:w="65" w:type="dxa"/>
              <w:left w:w="75" w:type="dxa"/>
              <w:bottom w:w="65" w:type="dxa"/>
              <w:right w:w="75" w:type="dxa"/>
            </w:tcMar>
            <w:vAlign w:val="center"/>
          </w:tcPr>
          <w:p w14:paraId="36666B77" w14:textId="77777777" w:rsidR="008442E4" w:rsidRDefault="00CB488A">
            <w:pPr>
              <w:spacing w:after="0" w:line="240" w:lineRule="auto"/>
            </w:pPr>
            <w:r>
              <w:rPr>
                <w:color w:val="1F2B2C"/>
                <w:sz w:val="12"/>
              </w:rPr>
              <w:t>Uz jasne korake i znatnu potporu koristi se jezičnim vještinama, aktivnim rječnikom i temeljnim znanjima radi oblikovanja kreativnih i originalnih uradaka samo djelomično i na jednostavnome zadatku.</w:t>
            </w:r>
          </w:p>
        </w:tc>
        <w:tc>
          <w:tcPr>
            <w:tcW w:w="2030" w:type="dxa"/>
            <w:shd w:val="clear" w:color="auto" w:fill="EAF4E5"/>
            <w:tcMar>
              <w:top w:w="65" w:type="dxa"/>
              <w:left w:w="75" w:type="dxa"/>
              <w:bottom w:w="65" w:type="dxa"/>
              <w:right w:w="75" w:type="dxa"/>
            </w:tcMar>
            <w:vAlign w:val="center"/>
          </w:tcPr>
          <w:p w14:paraId="12358CCD" w14:textId="77777777" w:rsidR="008442E4" w:rsidRDefault="00CB488A">
            <w:pPr>
              <w:spacing w:after="0" w:line="240" w:lineRule="auto"/>
            </w:pPr>
            <w:r>
              <w:rPr>
                <w:color w:val="1F2B2C"/>
                <w:sz w:val="12"/>
              </w:rPr>
              <w:t>Uz povremeni poticaj koristi se jezičnim vještinama, aktivnim rječnikom i temeljnim znanjima radi oblikovanja kreativnih i originalnih uradaka na poznatome primjeru te pokazuje napredak.</w:t>
            </w:r>
          </w:p>
        </w:tc>
        <w:tc>
          <w:tcPr>
            <w:tcW w:w="2030" w:type="dxa"/>
            <w:shd w:val="clear" w:color="auto" w:fill="E7F0F8"/>
            <w:tcMar>
              <w:top w:w="65" w:type="dxa"/>
              <w:left w:w="75" w:type="dxa"/>
              <w:bottom w:w="65" w:type="dxa"/>
              <w:right w:w="75" w:type="dxa"/>
            </w:tcMar>
            <w:vAlign w:val="center"/>
          </w:tcPr>
          <w:p w14:paraId="2B674ACC" w14:textId="77777777" w:rsidR="008442E4" w:rsidRDefault="00CB488A">
            <w:pPr>
              <w:spacing w:after="0" w:line="240" w:lineRule="auto"/>
            </w:pPr>
            <w:r>
              <w:rPr>
                <w:color w:val="1F2B2C"/>
                <w:sz w:val="12"/>
              </w:rPr>
              <w:t>Koristi se jezičnim vještinama, aktivnim rječnikom i temeljnim znanjima radi oblikovanja kreativnih i originalnih uradaka.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34AD4209" w14:textId="77777777" w:rsidR="008442E4" w:rsidRDefault="00CB488A">
            <w:pPr>
              <w:spacing w:after="0" w:line="240" w:lineRule="auto"/>
            </w:pPr>
            <w:r>
              <w:rPr>
                <w:color w:val="1F2B2C"/>
                <w:sz w:val="12"/>
              </w:rPr>
              <w:t>Koristi se jezičnim vještinama, aktivnim rječnikom i temeljnim znanjima radi oblikovanja kreativnih i originalnih uradaka. Pritom pokazuje iznimnu samostalnost i promišljenost te ostvarenje povezuje s novim iskustvima.</w:t>
            </w:r>
          </w:p>
        </w:tc>
      </w:tr>
      <w:tr w:rsidR="008442E4" w14:paraId="7232ACBC" w14:textId="77777777">
        <w:trPr>
          <w:cantSplit/>
        </w:trPr>
        <w:tc>
          <w:tcPr>
            <w:tcW w:w="3300" w:type="dxa"/>
            <w:shd w:val="clear" w:color="auto" w:fill="F7FAF9"/>
            <w:tcMar>
              <w:top w:w="65" w:type="dxa"/>
              <w:left w:w="75" w:type="dxa"/>
              <w:bottom w:w="65" w:type="dxa"/>
              <w:right w:w="75" w:type="dxa"/>
            </w:tcMar>
            <w:vAlign w:val="center"/>
          </w:tcPr>
          <w:p w14:paraId="0E04630E" w14:textId="77777777" w:rsidR="008442E4" w:rsidRDefault="00CB488A">
            <w:pPr>
              <w:spacing w:after="0" w:line="240" w:lineRule="auto"/>
            </w:pPr>
            <w:r>
              <w:rPr>
                <w:color w:val="1F2B2C"/>
                <w:sz w:val="14"/>
              </w:rPr>
              <w:t>Istražuje, eksperimentira i slobodno radi na temi koja mu je bliska.</w:t>
            </w:r>
          </w:p>
        </w:tc>
        <w:tc>
          <w:tcPr>
            <w:tcW w:w="2100" w:type="dxa"/>
            <w:shd w:val="clear" w:color="auto" w:fill="E8F1F0"/>
            <w:tcMar>
              <w:top w:w="65" w:type="dxa"/>
              <w:left w:w="75" w:type="dxa"/>
              <w:bottom w:w="65" w:type="dxa"/>
              <w:right w:w="75" w:type="dxa"/>
            </w:tcMar>
            <w:vAlign w:val="center"/>
          </w:tcPr>
          <w:p w14:paraId="5958C91B"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3E27F36A" w14:textId="77777777" w:rsidR="008442E4" w:rsidRDefault="00CB488A">
            <w:pPr>
              <w:spacing w:after="0" w:line="240" w:lineRule="auto"/>
            </w:pPr>
            <w:r>
              <w:rPr>
                <w:color w:val="1F2B2C"/>
                <w:sz w:val="12"/>
              </w:rPr>
              <w:t>Ni uz stalno usmjeravanje ne pokazuje da istražuje, eksperimentira i slobodno radi na temi koja mu je bliska.</w:t>
            </w:r>
          </w:p>
        </w:tc>
        <w:tc>
          <w:tcPr>
            <w:tcW w:w="2030" w:type="dxa"/>
            <w:shd w:val="clear" w:color="auto" w:fill="FFF3D6"/>
            <w:tcMar>
              <w:top w:w="65" w:type="dxa"/>
              <w:left w:w="75" w:type="dxa"/>
              <w:bottom w:w="65" w:type="dxa"/>
              <w:right w:w="75" w:type="dxa"/>
            </w:tcMar>
            <w:vAlign w:val="center"/>
          </w:tcPr>
          <w:p w14:paraId="1DB204D9" w14:textId="77777777" w:rsidR="008442E4" w:rsidRDefault="00CB488A">
            <w:pPr>
              <w:spacing w:after="0" w:line="240" w:lineRule="auto"/>
            </w:pPr>
            <w:r>
              <w:rPr>
                <w:color w:val="1F2B2C"/>
                <w:sz w:val="12"/>
              </w:rPr>
              <w:t>Uz jasne korake i znatnu potporu istražuje, eksperimentira i slobodno radi na temi koja mu je bliska samo djelomično i na jednostavnome zadatku.</w:t>
            </w:r>
          </w:p>
        </w:tc>
        <w:tc>
          <w:tcPr>
            <w:tcW w:w="2030" w:type="dxa"/>
            <w:shd w:val="clear" w:color="auto" w:fill="EAF4E5"/>
            <w:tcMar>
              <w:top w:w="65" w:type="dxa"/>
              <w:left w:w="75" w:type="dxa"/>
              <w:bottom w:w="65" w:type="dxa"/>
              <w:right w:w="75" w:type="dxa"/>
            </w:tcMar>
            <w:vAlign w:val="center"/>
          </w:tcPr>
          <w:p w14:paraId="5170BC6B" w14:textId="77777777" w:rsidR="008442E4" w:rsidRDefault="00CB488A">
            <w:pPr>
              <w:spacing w:after="0" w:line="240" w:lineRule="auto"/>
            </w:pPr>
            <w:r>
              <w:rPr>
                <w:color w:val="1F2B2C"/>
                <w:sz w:val="12"/>
              </w:rPr>
              <w:t>Uz povremeni poticaj istražuje, eksperimentira i slobodno radi na temi koja mu je bliska na poznatome primjeru te pokazuje napredak.</w:t>
            </w:r>
          </w:p>
        </w:tc>
        <w:tc>
          <w:tcPr>
            <w:tcW w:w="2030" w:type="dxa"/>
            <w:shd w:val="clear" w:color="auto" w:fill="E7F0F8"/>
            <w:tcMar>
              <w:top w:w="65" w:type="dxa"/>
              <w:left w:w="75" w:type="dxa"/>
              <w:bottom w:w="65" w:type="dxa"/>
              <w:right w:w="75" w:type="dxa"/>
            </w:tcMar>
            <w:vAlign w:val="center"/>
          </w:tcPr>
          <w:p w14:paraId="6CF92890" w14:textId="77777777" w:rsidR="008442E4" w:rsidRDefault="00CB488A">
            <w:pPr>
              <w:spacing w:after="0" w:line="240" w:lineRule="auto"/>
            </w:pPr>
            <w:r>
              <w:rPr>
                <w:color w:val="1F2B2C"/>
                <w:sz w:val="12"/>
              </w:rPr>
              <w:t>Istražuje, eksperimentira i slobodno radi na temi koja mu je bliska.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2D961865" w14:textId="77777777" w:rsidR="008442E4" w:rsidRDefault="00CB488A">
            <w:pPr>
              <w:spacing w:after="0" w:line="240" w:lineRule="auto"/>
            </w:pPr>
            <w:r>
              <w:rPr>
                <w:color w:val="1F2B2C"/>
                <w:sz w:val="12"/>
              </w:rPr>
              <w:t>Istražuje, eksperimentira i slobodno radi na temi koja mu je bliska. Pritom pokazuje iznimnu samostalnost i promišljenost te ostvarenje povezuje s novim iskustvima.</w:t>
            </w:r>
          </w:p>
        </w:tc>
      </w:tr>
      <w:tr w:rsidR="008442E4" w14:paraId="1C3CAF6B" w14:textId="77777777">
        <w:trPr>
          <w:cantSplit/>
        </w:trPr>
        <w:tc>
          <w:tcPr>
            <w:tcW w:w="3300" w:type="dxa"/>
            <w:shd w:val="clear" w:color="auto" w:fill="F7FAF9"/>
            <w:tcMar>
              <w:top w:w="65" w:type="dxa"/>
              <w:left w:w="75" w:type="dxa"/>
              <w:bottom w:w="65" w:type="dxa"/>
              <w:right w:w="75" w:type="dxa"/>
            </w:tcMar>
            <w:vAlign w:val="center"/>
          </w:tcPr>
          <w:p w14:paraId="1D19A488" w14:textId="77777777" w:rsidR="008442E4" w:rsidRDefault="00CB488A">
            <w:pPr>
              <w:spacing w:after="0" w:line="240" w:lineRule="auto"/>
            </w:pPr>
            <w:r>
              <w:rPr>
                <w:color w:val="1F2B2C"/>
                <w:sz w:val="14"/>
              </w:rPr>
              <w:t>Prikuplja riječi mjesnoga govora i sastavlja mali zavičajni rječnik.</w:t>
            </w:r>
          </w:p>
        </w:tc>
        <w:tc>
          <w:tcPr>
            <w:tcW w:w="2100" w:type="dxa"/>
            <w:shd w:val="clear" w:color="auto" w:fill="E8F1F0"/>
            <w:tcMar>
              <w:top w:w="65" w:type="dxa"/>
              <w:left w:w="75" w:type="dxa"/>
              <w:bottom w:w="65" w:type="dxa"/>
              <w:right w:w="75" w:type="dxa"/>
            </w:tcMar>
            <w:vAlign w:val="center"/>
          </w:tcPr>
          <w:p w14:paraId="7BC9AF06"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34C6D2C" w14:textId="77777777" w:rsidR="008442E4" w:rsidRDefault="00CB488A">
            <w:pPr>
              <w:spacing w:after="0" w:line="240" w:lineRule="auto"/>
            </w:pPr>
            <w:r>
              <w:rPr>
                <w:color w:val="1F2B2C"/>
                <w:sz w:val="12"/>
              </w:rPr>
              <w:t>Ni uz stalno usmjeravanje ne pokazuje da prikuplja riječi mjesnoga govora i sastavlja mali zavičajni rječnik.</w:t>
            </w:r>
          </w:p>
        </w:tc>
        <w:tc>
          <w:tcPr>
            <w:tcW w:w="2030" w:type="dxa"/>
            <w:shd w:val="clear" w:color="auto" w:fill="FFF3D6"/>
            <w:tcMar>
              <w:top w:w="65" w:type="dxa"/>
              <w:left w:w="75" w:type="dxa"/>
              <w:bottom w:w="65" w:type="dxa"/>
              <w:right w:w="75" w:type="dxa"/>
            </w:tcMar>
            <w:vAlign w:val="center"/>
          </w:tcPr>
          <w:p w14:paraId="2604EB5B" w14:textId="77777777" w:rsidR="008442E4" w:rsidRDefault="00CB488A">
            <w:pPr>
              <w:spacing w:after="0" w:line="240" w:lineRule="auto"/>
            </w:pPr>
            <w:r>
              <w:rPr>
                <w:color w:val="1F2B2C"/>
                <w:sz w:val="12"/>
              </w:rPr>
              <w:t>Uz jasne korake i znatnu potporu prikuplja riječi mjesnoga govora i sastavlja mali zavičajni rječnik samo djelomično i na jednostavnome zadatku.</w:t>
            </w:r>
          </w:p>
        </w:tc>
        <w:tc>
          <w:tcPr>
            <w:tcW w:w="2030" w:type="dxa"/>
            <w:shd w:val="clear" w:color="auto" w:fill="EAF4E5"/>
            <w:tcMar>
              <w:top w:w="65" w:type="dxa"/>
              <w:left w:w="75" w:type="dxa"/>
              <w:bottom w:w="65" w:type="dxa"/>
              <w:right w:w="75" w:type="dxa"/>
            </w:tcMar>
            <w:vAlign w:val="center"/>
          </w:tcPr>
          <w:p w14:paraId="25C5C8A5" w14:textId="77777777" w:rsidR="008442E4" w:rsidRDefault="00CB488A">
            <w:pPr>
              <w:spacing w:after="0" w:line="240" w:lineRule="auto"/>
            </w:pPr>
            <w:r>
              <w:rPr>
                <w:color w:val="1F2B2C"/>
                <w:sz w:val="12"/>
              </w:rPr>
              <w:t>Uz povremeni poticaj prikuplja riječi mjesnoga govora i sastavlja mali zavičajni rječnik na poznatome primjeru te pokazuje napredak.</w:t>
            </w:r>
          </w:p>
        </w:tc>
        <w:tc>
          <w:tcPr>
            <w:tcW w:w="2030" w:type="dxa"/>
            <w:shd w:val="clear" w:color="auto" w:fill="E7F0F8"/>
            <w:tcMar>
              <w:top w:w="65" w:type="dxa"/>
              <w:left w:w="75" w:type="dxa"/>
              <w:bottom w:w="65" w:type="dxa"/>
              <w:right w:w="75" w:type="dxa"/>
            </w:tcMar>
            <w:vAlign w:val="center"/>
          </w:tcPr>
          <w:p w14:paraId="2FAF3078" w14:textId="77777777" w:rsidR="008442E4" w:rsidRDefault="00CB488A">
            <w:pPr>
              <w:spacing w:after="0" w:line="240" w:lineRule="auto"/>
            </w:pPr>
            <w:r>
              <w:rPr>
                <w:color w:val="1F2B2C"/>
                <w:sz w:val="12"/>
              </w:rPr>
              <w:t>Prikuplja riječi mjesnoga govora i sastavlja mali zavičajni rječnik.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6EE32CDB" w14:textId="77777777" w:rsidR="008442E4" w:rsidRDefault="00CB488A">
            <w:pPr>
              <w:spacing w:after="0" w:line="240" w:lineRule="auto"/>
            </w:pPr>
            <w:r>
              <w:rPr>
                <w:color w:val="1F2B2C"/>
                <w:sz w:val="12"/>
              </w:rPr>
              <w:t>Prikuplja riječi mjesnoga govora i sastavlja mali zavičajni rječnik. Pritom pokazuje iznimnu samostalnost, originalnost i ustrajnost te promišljeno dorađuje i predstavlja rad.</w:t>
            </w:r>
          </w:p>
        </w:tc>
      </w:tr>
      <w:tr w:rsidR="008442E4" w14:paraId="18B827F1" w14:textId="77777777">
        <w:trPr>
          <w:cantSplit/>
        </w:trPr>
        <w:tc>
          <w:tcPr>
            <w:tcW w:w="3300" w:type="dxa"/>
            <w:shd w:val="clear" w:color="auto" w:fill="F7FAF9"/>
            <w:tcMar>
              <w:top w:w="65" w:type="dxa"/>
              <w:left w:w="75" w:type="dxa"/>
              <w:bottom w:w="65" w:type="dxa"/>
              <w:right w:w="75" w:type="dxa"/>
            </w:tcMar>
            <w:vAlign w:val="center"/>
          </w:tcPr>
          <w:p w14:paraId="5F2257E3" w14:textId="77777777" w:rsidR="008442E4" w:rsidRDefault="00CB488A">
            <w:pPr>
              <w:spacing w:after="0" w:line="240" w:lineRule="auto"/>
            </w:pPr>
            <w:r>
              <w:rPr>
                <w:color w:val="1F2B2C"/>
                <w:sz w:val="14"/>
              </w:rPr>
              <w:t>Preoblikuje pročitani književni tekst: stvara novi svršetak, mijenja postupke likova ili uvodi nove likove.</w:t>
            </w:r>
          </w:p>
        </w:tc>
        <w:tc>
          <w:tcPr>
            <w:tcW w:w="2100" w:type="dxa"/>
            <w:shd w:val="clear" w:color="auto" w:fill="E8F1F0"/>
            <w:tcMar>
              <w:top w:w="65" w:type="dxa"/>
              <w:left w:w="75" w:type="dxa"/>
              <w:bottom w:w="65" w:type="dxa"/>
              <w:right w:w="75" w:type="dxa"/>
            </w:tcMar>
            <w:vAlign w:val="center"/>
          </w:tcPr>
          <w:p w14:paraId="43928C43"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681BB649" w14:textId="77777777" w:rsidR="008442E4" w:rsidRDefault="00CB488A">
            <w:pPr>
              <w:spacing w:after="0" w:line="240" w:lineRule="auto"/>
            </w:pPr>
            <w:r>
              <w:rPr>
                <w:color w:val="1F2B2C"/>
                <w:sz w:val="12"/>
              </w:rPr>
              <w:t>Ni uz stalno usmjeravanje ne pokazuje da preoblikuje pročitani književni tekst: stvara novi svršetak, mijenja postupke likova ili uvodi nove likove.</w:t>
            </w:r>
          </w:p>
        </w:tc>
        <w:tc>
          <w:tcPr>
            <w:tcW w:w="2030" w:type="dxa"/>
            <w:shd w:val="clear" w:color="auto" w:fill="FFF3D6"/>
            <w:tcMar>
              <w:top w:w="65" w:type="dxa"/>
              <w:left w:w="75" w:type="dxa"/>
              <w:bottom w:w="65" w:type="dxa"/>
              <w:right w:w="75" w:type="dxa"/>
            </w:tcMar>
            <w:vAlign w:val="center"/>
          </w:tcPr>
          <w:p w14:paraId="0A2D0775" w14:textId="77777777" w:rsidR="008442E4" w:rsidRDefault="00CB488A">
            <w:pPr>
              <w:spacing w:after="0" w:line="240" w:lineRule="auto"/>
            </w:pPr>
            <w:r>
              <w:rPr>
                <w:color w:val="1F2B2C"/>
                <w:sz w:val="12"/>
              </w:rPr>
              <w:t>Uz jasne korake i znatnu potporu preoblikuje pročitani književni tekst: stvara novi svršetak, mijenja postupke likova ili uvodi nove likove samo djelomično i na jednostavnome zadatku.</w:t>
            </w:r>
          </w:p>
        </w:tc>
        <w:tc>
          <w:tcPr>
            <w:tcW w:w="2030" w:type="dxa"/>
            <w:shd w:val="clear" w:color="auto" w:fill="EAF4E5"/>
            <w:tcMar>
              <w:top w:w="65" w:type="dxa"/>
              <w:left w:w="75" w:type="dxa"/>
              <w:bottom w:w="65" w:type="dxa"/>
              <w:right w:w="75" w:type="dxa"/>
            </w:tcMar>
            <w:vAlign w:val="center"/>
          </w:tcPr>
          <w:p w14:paraId="7C83CD6C" w14:textId="77777777" w:rsidR="008442E4" w:rsidRDefault="00CB488A">
            <w:pPr>
              <w:spacing w:after="0" w:line="240" w:lineRule="auto"/>
            </w:pPr>
            <w:r>
              <w:rPr>
                <w:color w:val="1F2B2C"/>
                <w:sz w:val="12"/>
              </w:rPr>
              <w:t>Uz povremeni poticaj preoblikuje pročitani književni tekst: stvara novi svršetak, mijenja postupke likova ili uvodi nove likove na poznatome primjeru te pokazuje napredak.</w:t>
            </w:r>
          </w:p>
        </w:tc>
        <w:tc>
          <w:tcPr>
            <w:tcW w:w="2030" w:type="dxa"/>
            <w:shd w:val="clear" w:color="auto" w:fill="E7F0F8"/>
            <w:tcMar>
              <w:top w:w="65" w:type="dxa"/>
              <w:left w:w="75" w:type="dxa"/>
              <w:bottom w:w="65" w:type="dxa"/>
              <w:right w:w="75" w:type="dxa"/>
            </w:tcMar>
            <w:vAlign w:val="center"/>
          </w:tcPr>
          <w:p w14:paraId="676C91BB" w14:textId="77777777" w:rsidR="008442E4" w:rsidRDefault="00CB488A">
            <w:pPr>
              <w:spacing w:after="0" w:line="240" w:lineRule="auto"/>
            </w:pPr>
            <w:r>
              <w:rPr>
                <w:color w:val="1F2B2C"/>
                <w:sz w:val="12"/>
              </w:rPr>
              <w:t>Preoblikuje pročitani književni tekst: stvara novi svršetak, mijenja postupke likova ili uvodi nove likove.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4B1FA98B" w14:textId="77777777" w:rsidR="008442E4" w:rsidRDefault="00CB488A">
            <w:pPr>
              <w:spacing w:after="0" w:line="240" w:lineRule="auto"/>
            </w:pPr>
            <w:r>
              <w:rPr>
                <w:color w:val="1F2B2C"/>
                <w:sz w:val="12"/>
              </w:rPr>
              <w:t>Preoblikuje pročitani književni tekst: stvara novi svršetak, mijenja postupke likova ili uvodi nove likove. Pritom pokazuje iznimnu samostalnost, originalnost i ustrajnost te promišljeno dorađuje i predstavlja rad.</w:t>
            </w:r>
          </w:p>
        </w:tc>
      </w:tr>
      <w:tr w:rsidR="008442E4" w14:paraId="18D057FE" w14:textId="77777777">
        <w:trPr>
          <w:cantSplit/>
        </w:trPr>
        <w:tc>
          <w:tcPr>
            <w:tcW w:w="3300" w:type="dxa"/>
            <w:shd w:val="clear" w:color="auto" w:fill="F7FAF9"/>
            <w:tcMar>
              <w:top w:w="65" w:type="dxa"/>
              <w:left w:w="75" w:type="dxa"/>
              <w:bottom w:w="65" w:type="dxa"/>
              <w:right w:w="75" w:type="dxa"/>
            </w:tcMar>
            <w:vAlign w:val="center"/>
          </w:tcPr>
          <w:p w14:paraId="6BE11859" w14:textId="77777777" w:rsidR="008442E4" w:rsidRDefault="00CB488A">
            <w:pPr>
              <w:spacing w:after="0" w:line="240" w:lineRule="auto"/>
            </w:pPr>
            <w:r>
              <w:rPr>
                <w:color w:val="1F2B2C"/>
                <w:sz w:val="14"/>
              </w:rPr>
              <w:t>Zamišlja vlastito sudjelovanje u priči.</w:t>
            </w:r>
          </w:p>
        </w:tc>
        <w:tc>
          <w:tcPr>
            <w:tcW w:w="2100" w:type="dxa"/>
            <w:shd w:val="clear" w:color="auto" w:fill="E8F1F0"/>
            <w:tcMar>
              <w:top w:w="65" w:type="dxa"/>
              <w:left w:w="75" w:type="dxa"/>
              <w:bottom w:w="65" w:type="dxa"/>
              <w:right w:w="75" w:type="dxa"/>
            </w:tcMar>
            <w:vAlign w:val="center"/>
          </w:tcPr>
          <w:p w14:paraId="356FF955"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3BCF40B" w14:textId="77777777" w:rsidR="008442E4" w:rsidRDefault="00CB488A">
            <w:pPr>
              <w:spacing w:after="0" w:line="240" w:lineRule="auto"/>
            </w:pPr>
            <w:r>
              <w:rPr>
                <w:color w:val="1F2B2C"/>
                <w:sz w:val="12"/>
              </w:rPr>
              <w:t>Ni uz stalno usmjeravanje ne pokazuje da zamišlja vlastito sudjelovanje u priči.</w:t>
            </w:r>
          </w:p>
        </w:tc>
        <w:tc>
          <w:tcPr>
            <w:tcW w:w="2030" w:type="dxa"/>
            <w:shd w:val="clear" w:color="auto" w:fill="FFF3D6"/>
            <w:tcMar>
              <w:top w:w="65" w:type="dxa"/>
              <w:left w:w="75" w:type="dxa"/>
              <w:bottom w:w="65" w:type="dxa"/>
              <w:right w:w="75" w:type="dxa"/>
            </w:tcMar>
            <w:vAlign w:val="center"/>
          </w:tcPr>
          <w:p w14:paraId="22EB0C62" w14:textId="77777777" w:rsidR="008442E4" w:rsidRDefault="00CB488A">
            <w:pPr>
              <w:spacing w:after="0" w:line="240" w:lineRule="auto"/>
            </w:pPr>
            <w:r>
              <w:rPr>
                <w:color w:val="1F2B2C"/>
                <w:sz w:val="12"/>
              </w:rPr>
              <w:t>Uz jasne korake i znatnu potporu zamišlja vlastito sudjelovanje u priči samo djelomično i na jednostavnome zadatku.</w:t>
            </w:r>
          </w:p>
        </w:tc>
        <w:tc>
          <w:tcPr>
            <w:tcW w:w="2030" w:type="dxa"/>
            <w:shd w:val="clear" w:color="auto" w:fill="EAF4E5"/>
            <w:tcMar>
              <w:top w:w="65" w:type="dxa"/>
              <w:left w:w="75" w:type="dxa"/>
              <w:bottom w:w="65" w:type="dxa"/>
              <w:right w:w="75" w:type="dxa"/>
            </w:tcMar>
            <w:vAlign w:val="center"/>
          </w:tcPr>
          <w:p w14:paraId="2E46E2E5" w14:textId="77777777" w:rsidR="008442E4" w:rsidRDefault="00CB488A">
            <w:pPr>
              <w:spacing w:after="0" w:line="240" w:lineRule="auto"/>
            </w:pPr>
            <w:r>
              <w:rPr>
                <w:color w:val="1F2B2C"/>
                <w:sz w:val="12"/>
              </w:rPr>
              <w:t>Uz povremeni poticaj zamišlja vlastito sudjelovanje u priči na poznatome primjeru te pokazuje napredak.</w:t>
            </w:r>
          </w:p>
        </w:tc>
        <w:tc>
          <w:tcPr>
            <w:tcW w:w="2030" w:type="dxa"/>
            <w:shd w:val="clear" w:color="auto" w:fill="E7F0F8"/>
            <w:tcMar>
              <w:top w:w="65" w:type="dxa"/>
              <w:left w:w="75" w:type="dxa"/>
              <w:bottom w:w="65" w:type="dxa"/>
              <w:right w:w="75" w:type="dxa"/>
            </w:tcMar>
            <w:vAlign w:val="center"/>
          </w:tcPr>
          <w:p w14:paraId="707B361E" w14:textId="77777777" w:rsidR="008442E4" w:rsidRDefault="00CB488A">
            <w:pPr>
              <w:spacing w:after="0" w:line="240" w:lineRule="auto"/>
            </w:pPr>
            <w:r>
              <w:rPr>
                <w:color w:val="1F2B2C"/>
                <w:sz w:val="12"/>
              </w:rPr>
              <w:t>Zamišlja vlastito sudjelovanje u priči.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41D80F50" w14:textId="77777777" w:rsidR="008442E4" w:rsidRDefault="00CB488A">
            <w:pPr>
              <w:spacing w:after="0" w:line="240" w:lineRule="auto"/>
            </w:pPr>
            <w:r>
              <w:rPr>
                <w:color w:val="1F2B2C"/>
                <w:sz w:val="12"/>
              </w:rPr>
              <w:t>Zamišlja vlastito sudjelovanje u priči. Pritom pokazuje iznimnu samostalnost i promišljenost te ostvarenje povezuje s novim iskustvima.</w:t>
            </w:r>
          </w:p>
        </w:tc>
      </w:tr>
      <w:tr w:rsidR="008442E4" w14:paraId="55EBE8B1" w14:textId="77777777">
        <w:trPr>
          <w:cantSplit/>
        </w:trPr>
        <w:tc>
          <w:tcPr>
            <w:tcW w:w="3300" w:type="dxa"/>
            <w:shd w:val="clear" w:color="auto" w:fill="F7FAF9"/>
            <w:tcMar>
              <w:top w:w="65" w:type="dxa"/>
              <w:left w:w="75" w:type="dxa"/>
              <w:bottom w:w="65" w:type="dxa"/>
              <w:right w:w="75" w:type="dxa"/>
            </w:tcMar>
            <w:vAlign w:val="center"/>
          </w:tcPr>
          <w:p w14:paraId="0BCC5C48" w14:textId="77777777" w:rsidR="008442E4" w:rsidRDefault="00CB488A">
            <w:pPr>
              <w:spacing w:after="0" w:line="240" w:lineRule="auto"/>
            </w:pPr>
            <w:r>
              <w:rPr>
                <w:color w:val="1F2B2C"/>
                <w:sz w:val="14"/>
              </w:rPr>
              <w:t>Razvija vlastiti potencijal za stvaralaštvo.</w:t>
            </w:r>
          </w:p>
        </w:tc>
        <w:tc>
          <w:tcPr>
            <w:tcW w:w="2100" w:type="dxa"/>
            <w:shd w:val="clear" w:color="auto" w:fill="E8F1F0"/>
            <w:tcMar>
              <w:top w:w="65" w:type="dxa"/>
              <w:left w:w="75" w:type="dxa"/>
              <w:bottom w:w="65" w:type="dxa"/>
              <w:right w:w="75" w:type="dxa"/>
            </w:tcMar>
            <w:vAlign w:val="center"/>
          </w:tcPr>
          <w:p w14:paraId="39FCE1B1"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56B0B3C" w14:textId="77777777" w:rsidR="008442E4" w:rsidRDefault="00CB488A">
            <w:pPr>
              <w:spacing w:after="0" w:line="240" w:lineRule="auto"/>
            </w:pPr>
            <w:r>
              <w:rPr>
                <w:color w:val="1F2B2C"/>
                <w:sz w:val="12"/>
              </w:rPr>
              <w:t>Ni uz stalno usmjeravanje ne pokazuje da razvija vlastiti potencijal za stvaralaštvo.</w:t>
            </w:r>
          </w:p>
        </w:tc>
        <w:tc>
          <w:tcPr>
            <w:tcW w:w="2030" w:type="dxa"/>
            <w:shd w:val="clear" w:color="auto" w:fill="FFF3D6"/>
            <w:tcMar>
              <w:top w:w="65" w:type="dxa"/>
              <w:left w:w="75" w:type="dxa"/>
              <w:bottom w:w="65" w:type="dxa"/>
              <w:right w:w="75" w:type="dxa"/>
            </w:tcMar>
            <w:vAlign w:val="center"/>
          </w:tcPr>
          <w:p w14:paraId="669ABEA8" w14:textId="77777777" w:rsidR="008442E4" w:rsidRDefault="00CB488A">
            <w:pPr>
              <w:spacing w:after="0" w:line="240" w:lineRule="auto"/>
            </w:pPr>
            <w:r>
              <w:rPr>
                <w:color w:val="1F2B2C"/>
                <w:sz w:val="12"/>
              </w:rPr>
              <w:t>Uz jasne korake i znatnu potporu razvija vlastiti potencijal za stvaralaštvo samo djelomično i na jednostavnome zadatku.</w:t>
            </w:r>
          </w:p>
        </w:tc>
        <w:tc>
          <w:tcPr>
            <w:tcW w:w="2030" w:type="dxa"/>
            <w:shd w:val="clear" w:color="auto" w:fill="EAF4E5"/>
            <w:tcMar>
              <w:top w:w="65" w:type="dxa"/>
              <w:left w:w="75" w:type="dxa"/>
              <w:bottom w:w="65" w:type="dxa"/>
              <w:right w:w="75" w:type="dxa"/>
            </w:tcMar>
            <w:vAlign w:val="center"/>
          </w:tcPr>
          <w:p w14:paraId="59912645" w14:textId="77777777" w:rsidR="008442E4" w:rsidRDefault="00CB488A">
            <w:pPr>
              <w:spacing w:after="0" w:line="240" w:lineRule="auto"/>
            </w:pPr>
            <w:r>
              <w:rPr>
                <w:color w:val="1F2B2C"/>
                <w:sz w:val="12"/>
              </w:rPr>
              <w:t>Uz povremeni poticaj razvija vlastiti potencijal za stvaralaštvo na poznatome primjeru te pokazuje napredak.</w:t>
            </w:r>
          </w:p>
        </w:tc>
        <w:tc>
          <w:tcPr>
            <w:tcW w:w="2030" w:type="dxa"/>
            <w:shd w:val="clear" w:color="auto" w:fill="E7F0F8"/>
            <w:tcMar>
              <w:top w:w="65" w:type="dxa"/>
              <w:left w:w="75" w:type="dxa"/>
              <w:bottom w:w="65" w:type="dxa"/>
              <w:right w:w="75" w:type="dxa"/>
            </w:tcMar>
            <w:vAlign w:val="center"/>
          </w:tcPr>
          <w:p w14:paraId="30760CD8" w14:textId="77777777" w:rsidR="008442E4" w:rsidRDefault="00CB488A">
            <w:pPr>
              <w:spacing w:after="0" w:line="240" w:lineRule="auto"/>
            </w:pPr>
            <w:r>
              <w:rPr>
                <w:color w:val="1F2B2C"/>
                <w:sz w:val="12"/>
              </w:rPr>
              <w:t>Razvija vlastiti potencijal za stvaralaštvo.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3BD783E6" w14:textId="77777777" w:rsidR="008442E4" w:rsidRDefault="00CB488A">
            <w:pPr>
              <w:spacing w:after="0" w:line="240" w:lineRule="auto"/>
            </w:pPr>
            <w:r>
              <w:rPr>
                <w:color w:val="1F2B2C"/>
                <w:sz w:val="12"/>
              </w:rPr>
              <w:t>Razvija vlastiti potencijal za stvaralaštvo. Pritom pokazuje iznimnu samostalnost i promišljenost te ostvarenje povezuje s novim iskustvima.</w:t>
            </w:r>
          </w:p>
        </w:tc>
      </w:tr>
    </w:tbl>
    <w:p w14:paraId="564ABBD8" w14:textId="77777777" w:rsidR="008442E4" w:rsidRDefault="00CB488A">
      <w:pPr>
        <w:keepNext/>
        <w:spacing w:before="100" w:after="40" w:line="240" w:lineRule="auto"/>
      </w:pPr>
      <w:r>
        <w:rPr>
          <w:b/>
          <w:color w:val="2F5D62"/>
          <w:sz w:val="19"/>
        </w:rPr>
        <w:lastRenderedPageBreak/>
        <w:t>C. Kultura i mediji</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4741F454" w14:textId="77777777">
        <w:trPr>
          <w:cantSplit/>
        </w:trPr>
        <w:tc>
          <w:tcPr>
            <w:tcW w:w="3300" w:type="dxa"/>
            <w:shd w:val="clear" w:color="auto" w:fill="2F5D62"/>
            <w:tcMar>
              <w:top w:w="65" w:type="dxa"/>
              <w:left w:w="75" w:type="dxa"/>
              <w:bottom w:w="65" w:type="dxa"/>
              <w:right w:w="75" w:type="dxa"/>
            </w:tcMar>
            <w:vAlign w:val="center"/>
          </w:tcPr>
          <w:p w14:paraId="0C153CBE"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25C7EE63"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21109A3"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2AB5222"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17ACAB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EC03363"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E80336E" w14:textId="77777777" w:rsidR="008442E4" w:rsidRDefault="00CB488A">
            <w:pPr>
              <w:keepNext/>
              <w:spacing w:after="0" w:line="240" w:lineRule="auto"/>
              <w:jc w:val="center"/>
            </w:pPr>
            <w:r>
              <w:rPr>
                <w:b/>
                <w:color w:val="FFFFFF"/>
                <w:sz w:val="13"/>
              </w:rPr>
              <w:t>Odličan (5)</w:t>
            </w:r>
          </w:p>
        </w:tc>
      </w:tr>
      <w:tr w:rsidR="008442E4" w14:paraId="68E2045E" w14:textId="77777777">
        <w:trPr>
          <w:cantSplit/>
        </w:trPr>
        <w:tc>
          <w:tcPr>
            <w:tcW w:w="2032" w:type="dxa"/>
            <w:gridSpan w:val="7"/>
            <w:shd w:val="clear" w:color="auto" w:fill="3F777B"/>
            <w:tcMar>
              <w:top w:w="60" w:type="dxa"/>
              <w:left w:w="90" w:type="dxa"/>
              <w:bottom w:w="60" w:type="dxa"/>
              <w:right w:w="90" w:type="dxa"/>
            </w:tcMar>
          </w:tcPr>
          <w:p w14:paraId="48470D9C" w14:textId="77777777" w:rsidR="008442E4" w:rsidRDefault="00CB488A">
            <w:pPr>
              <w:keepNext/>
              <w:spacing w:after="0" w:line="240" w:lineRule="auto"/>
            </w:pPr>
            <w:r>
              <w:rPr>
                <w:b/>
                <w:color w:val="FFFFFF"/>
                <w:sz w:val="14"/>
              </w:rPr>
              <w:t>OŠ HJ C.2.1.  Učenik sluša/čita medijski tekst oblikovan u skladu s početnim opismenjavanjem i izdvaja važne podatke.</w:t>
            </w:r>
          </w:p>
        </w:tc>
      </w:tr>
      <w:tr w:rsidR="008442E4" w14:paraId="6712D436" w14:textId="77777777">
        <w:trPr>
          <w:cantSplit/>
        </w:trPr>
        <w:tc>
          <w:tcPr>
            <w:tcW w:w="3300" w:type="dxa"/>
            <w:shd w:val="clear" w:color="auto" w:fill="F7FAF9"/>
            <w:tcMar>
              <w:top w:w="65" w:type="dxa"/>
              <w:left w:w="75" w:type="dxa"/>
              <w:bottom w:w="65" w:type="dxa"/>
              <w:right w:w="75" w:type="dxa"/>
            </w:tcMar>
            <w:vAlign w:val="center"/>
          </w:tcPr>
          <w:p w14:paraId="41CE7D2A" w14:textId="77777777" w:rsidR="008442E4" w:rsidRDefault="00CB488A">
            <w:pPr>
              <w:spacing w:after="0" w:line="240" w:lineRule="auto"/>
            </w:pPr>
            <w:r>
              <w:rPr>
                <w:color w:val="1F2B2C"/>
                <w:sz w:val="14"/>
              </w:rPr>
              <w:t>Prepoznaje važne podatke u kratkom tekstu.</w:t>
            </w:r>
          </w:p>
        </w:tc>
        <w:tc>
          <w:tcPr>
            <w:tcW w:w="2100" w:type="dxa"/>
            <w:shd w:val="clear" w:color="auto" w:fill="E8F1F0"/>
            <w:tcMar>
              <w:top w:w="65" w:type="dxa"/>
              <w:left w:w="75" w:type="dxa"/>
              <w:bottom w:w="65" w:type="dxa"/>
              <w:right w:w="75" w:type="dxa"/>
            </w:tcMar>
            <w:vAlign w:val="center"/>
          </w:tcPr>
          <w:p w14:paraId="29A48721"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7E0D2C8" w14:textId="77777777" w:rsidR="008442E4" w:rsidRDefault="00CB488A">
            <w:pPr>
              <w:spacing w:after="0" w:line="240" w:lineRule="auto"/>
            </w:pPr>
            <w:r>
              <w:rPr>
                <w:color w:val="1F2B2C"/>
                <w:sz w:val="12"/>
              </w:rPr>
              <w:t>Ni uz stalnu pomoć ne pokazuje da prepoznaje važne podatke u kratkom tekstu.</w:t>
            </w:r>
          </w:p>
        </w:tc>
        <w:tc>
          <w:tcPr>
            <w:tcW w:w="2030" w:type="dxa"/>
            <w:shd w:val="clear" w:color="auto" w:fill="FFF3D6"/>
            <w:tcMar>
              <w:top w:w="65" w:type="dxa"/>
              <w:left w:w="75" w:type="dxa"/>
              <w:bottom w:w="65" w:type="dxa"/>
              <w:right w:w="75" w:type="dxa"/>
            </w:tcMar>
            <w:vAlign w:val="center"/>
          </w:tcPr>
          <w:p w14:paraId="77031BAB" w14:textId="77777777" w:rsidR="008442E4" w:rsidRDefault="00CB488A">
            <w:pPr>
              <w:spacing w:after="0" w:line="240" w:lineRule="auto"/>
            </w:pPr>
            <w:r>
              <w:rPr>
                <w:color w:val="1F2B2C"/>
                <w:sz w:val="12"/>
              </w:rPr>
              <w:t>Uz ponuđeni primjer i stalnu pomoć prepoznaje važne podatke u kratkom tekstu samo djelomično; često zamjenjuje pojmove ili obilježja.</w:t>
            </w:r>
          </w:p>
        </w:tc>
        <w:tc>
          <w:tcPr>
            <w:tcW w:w="2030" w:type="dxa"/>
            <w:shd w:val="clear" w:color="auto" w:fill="EAF4E5"/>
            <w:tcMar>
              <w:top w:w="65" w:type="dxa"/>
              <w:left w:w="75" w:type="dxa"/>
              <w:bottom w:w="65" w:type="dxa"/>
              <w:right w:w="75" w:type="dxa"/>
            </w:tcMar>
            <w:vAlign w:val="center"/>
          </w:tcPr>
          <w:p w14:paraId="4D49673B" w14:textId="77777777" w:rsidR="008442E4" w:rsidRDefault="00CB488A">
            <w:pPr>
              <w:spacing w:after="0" w:line="240" w:lineRule="auto"/>
            </w:pPr>
            <w:r>
              <w:rPr>
                <w:color w:val="1F2B2C"/>
                <w:sz w:val="12"/>
              </w:rPr>
              <w:t>Uz povremenu pomoć prepoznaje važne podatke u kratkom tekstu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40A22DF" w14:textId="77777777" w:rsidR="008442E4" w:rsidRDefault="00CB488A">
            <w:pPr>
              <w:spacing w:after="0" w:line="240" w:lineRule="auto"/>
            </w:pPr>
            <w:r>
              <w:rPr>
                <w:color w:val="1F2B2C"/>
                <w:sz w:val="12"/>
              </w:rPr>
              <w:t>Prepoznaje važne podatke u kratkom tekstu. To čini samostalno i točno te navodi odgovarajući primjer.</w:t>
            </w:r>
          </w:p>
        </w:tc>
        <w:tc>
          <w:tcPr>
            <w:tcW w:w="2032" w:type="dxa"/>
            <w:shd w:val="clear" w:color="auto" w:fill="F1E7F7"/>
            <w:tcMar>
              <w:top w:w="65" w:type="dxa"/>
              <w:left w:w="75" w:type="dxa"/>
              <w:bottom w:w="65" w:type="dxa"/>
              <w:right w:w="75" w:type="dxa"/>
            </w:tcMar>
            <w:vAlign w:val="center"/>
          </w:tcPr>
          <w:p w14:paraId="63E86FB8" w14:textId="77777777" w:rsidR="008442E4" w:rsidRDefault="00CB488A">
            <w:pPr>
              <w:spacing w:after="0" w:line="240" w:lineRule="auto"/>
            </w:pPr>
            <w:r>
              <w:rPr>
                <w:color w:val="1F2B2C"/>
                <w:sz w:val="12"/>
              </w:rPr>
              <w:t>Prepoznaje važne podatke u kratkom tekstu. Odgovor obrazlaže sigurno i precizno te znanje primjenjuje na novome primjeru.</w:t>
            </w:r>
          </w:p>
        </w:tc>
      </w:tr>
      <w:tr w:rsidR="008442E4" w14:paraId="7AD5EE16" w14:textId="77777777">
        <w:trPr>
          <w:cantSplit/>
        </w:trPr>
        <w:tc>
          <w:tcPr>
            <w:tcW w:w="3300" w:type="dxa"/>
            <w:shd w:val="clear" w:color="auto" w:fill="F7FAF9"/>
            <w:tcMar>
              <w:top w:w="65" w:type="dxa"/>
              <w:left w:w="75" w:type="dxa"/>
              <w:bottom w:w="65" w:type="dxa"/>
              <w:right w:w="75" w:type="dxa"/>
            </w:tcMar>
            <w:vAlign w:val="center"/>
          </w:tcPr>
          <w:p w14:paraId="58640ACF" w14:textId="77777777" w:rsidR="008442E4" w:rsidRDefault="00CB488A">
            <w:pPr>
              <w:spacing w:after="0" w:line="240" w:lineRule="auto"/>
            </w:pPr>
            <w:r>
              <w:rPr>
                <w:color w:val="1F2B2C"/>
                <w:sz w:val="14"/>
              </w:rPr>
              <w:t>Izdvaja iz teksta jedan ili više podataka prema zadanim uputama.</w:t>
            </w:r>
          </w:p>
        </w:tc>
        <w:tc>
          <w:tcPr>
            <w:tcW w:w="2100" w:type="dxa"/>
            <w:shd w:val="clear" w:color="auto" w:fill="E8F1F0"/>
            <w:tcMar>
              <w:top w:w="65" w:type="dxa"/>
              <w:left w:w="75" w:type="dxa"/>
              <w:bottom w:w="65" w:type="dxa"/>
              <w:right w:w="75" w:type="dxa"/>
            </w:tcMar>
            <w:vAlign w:val="center"/>
          </w:tcPr>
          <w:p w14:paraId="10FF9652"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8368994" w14:textId="77777777" w:rsidR="008442E4" w:rsidRDefault="00CB488A">
            <w:pPr>
              <w:spacing w:after="0" w:line="240" w:lineRule="auto"/>
            </w:pPr>
            <w:r>
              <w:rPr>
                <w:color w:val="1F2B2C"/>
                <w:sz w:val="12"/>
              </w:rPr>
              <w:t>Ni uz potpitanja ne pokazuje da izdvaja iz teksta jedan ili više podataka prema zadanim uputama.</w:t>
            </w:r>
          </w:p>
        </w:tc>
        <w:tc>
          <w:tcPr>
            <w:tcW w:w="2030" w:type="dxa"/>
            <w:shd w:val="clear" w:color="auto" w:fill="FFF3D6"/>
            <w:tcMar>
              <w:top w:w="65" w:type="dxa"/>
              <w:left w:w="75" w:type="dxa"/>
              <w:bottom w:w="65" w:type="dxa"/>
              <w:right w:w="75" w:type="dxa"/>
            </w:tcMar>
            <w:vAlign w:val="center"/>
          </w:tcPr>
          <w:p w14:paraId="1F48B8AD" w14:textId="77777777" w:rsidR="008442E4" w:rsidRDefault="00CB488A">
            <w:pPr>
              <w:spacing w:after="0" w:line="240" w:lineRule="auto"/>
            </w:pPr>
            <w:r>
              <w:rPr>
                <w:color w:val="1F2B2C"/>
                <w:sz w:val="12"/>
              </w:rPr>
              <w:t>Uz jasna pitanja izdvaja iz teksta jedan ili više podataka prema zadanim uputama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3E18A62" w14:textId="77777777" w:rsidR="008442E4" w:rsidRDefault="00CB488A">
            <w:pPr>
              <w:spacing w:after="0" w:line="240" w:lineRule="auto"/>
            </w:pPr>
            <w:r>
              <w:rPr>
                <w:color w:val="1F2B2C"/>
                <w:sz w:val="12"/>
              </w:rPr>
              <w:t>Uz povremenu pomoć izdvaja iz teksta jedan ili više podataka prema zadanim uputama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E869AA8" w14:textId="77777777" w:rsidR="008442E4" w:rsidRDefault="00CB488A">
            <w:pPr>
              <w:spacing w:after="0" w:line="240" w:lineRule="auto"/>
            </w:pPr>
            <w:r>
              <w:rPr>
                <w:color w:val="1F2B2C"/>
                <w:sz w:val="12"/>
              </w:rPr>
              <w:t>Izdvaja iz teksta jedan ili više podataka prema zadanim uputama.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CE7FCB1" w14:textId="77777777" w:rsidR="008442E4" w:rsidRDefault="00CB488A">
            <w:pPr>
              <w:spacing w:after="0" w:line="240" w:lineRule="auto"/>
            </w:pPr>
            <w:r>
              <w:rPr>
                <w:color w:val="1F2B2C"/>
                <w:sz w:val="12"/>
              </w:rPr>
              <w:t>Izdvaja iz teksta jedan ili više podataka prema zadanim uputama. Odgovor je precizan i cjelovit, sadrži zaključak i povezuje sadržaj s novom situacijom.</w:t>
            </w:r>
          </w:p>
        </w:tc>
      </w:tr>
      <w:tr w:rsidR="008442E4" w14:paraId="642C40B7" w14:textId="77777777">
        <w:trPr>
          <w:cantSplit/>
        </w:trPr>
        <w:tc>
          <w:tcPr>
            <w:tcW w:w="3300" w:type="dxa"/>
            <w:shd w:val="clear" w:color="auto" w:fill="F7FAF9"/>
            <w:tcMar>
              <w:top w:w="65" w:type="dxa"/>
              <w:left w:w="75" w:type="dxa"/>
              <w:bottom w:w="65" w:type="dxa"/>
              <w:right w:w="75" w:type="dxa"/>
            </w:tcMar>
            <w:vAlign w:val="center"/>
          </w:tcPr>
          <w:p w14:paraId="7C1BAF62" w14:textId="77777777" w:rsidR="008442E4" w:rsidRDefault="00CB488A">
            <w:pPr>
              <w:spacing w:after="0" w:line="240" w:lineRule="auto"/>
            </w:pPr>
            <w:r>
              <w:rPr>
                <w:color w:val="1F2B2C"/>
                <w:sz w:val="14"/>
              </w:rPr>
              <w:t>Prepričava sadržaj teksta.</w:t>
            </w:r>
          </w:p>
        </w:tc>
        <w:tc>
          <w:tcPr>
            <w:tcW w:w="2100" w:type="dxa"/>
            <w:shd w:val="clear" w:color="auto" w:fill="E8F1F0"/>
            <w:tcMar>
              <w:top w:w="65" w:type="dxa"/>
              <w:left w:w="75" w:type="dxa"/>
              <w:bottom w:w="65" w:type="dxa"/>
              <w:right w:w="75" w:type="dxa"/>
            </w:tcMar>
            <w:vAlign w:val="center"/>
          </w:tcPr>
          <w:p w14:paraId="4D244A4C"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04431DA7" w14:textId="77777777" w:rsidR="008442E4" w:rsidRDefault="00CB488A">
            <w:pPr>
              <w:spacing w:after="0" w:line="240" w:lineRule="auto"/>
            </w:pPr>
            <w:r>
              <w:rPr>
                <w:color w:val="1F2B2C"/>
                <w:sz w:val="12"/>
              </w:rPr>
              <w:t>Ni uz potpitanja ne pokazuje da prepričava sadržaj teksta.</w:t>
            </w:r>
          </w:p>
        </w:tc>
        <w:tc>
          <w:tcPr>
            <w:tcW w:w="2030" w:type="dxa"/>
            <w:shd w:val="clear" w:color="auto" w:fill="FFF3D6"/>
            <w:tcMar>
              <w:top w:w="65" w:type="dxa"/>
              <w:left w:w="75" w:type="dxa"/>
              <w:bottom w:w="65" w:type="dxa"/>
              <w:right w:w="75" w:type="dxa"/>
            </w:tcMar>
            <w:vAlign w:val="center"/>
          </w:tcPr>
          <w:p w14:paraId="1DD5538E" w14:textId="77777777" w:rsidR="008442E4" w:rsidRDefault="00CB488A">
            <w:pPr>
              <w:spacing w:after="0" w:line="240" w:lineRule="auto"/>
            </w:pPr>
            <w:r>
              <w:rPr>
                <w:color w:val="1F2B2C"/>
                <w:sz w:val="12"/>
              </w:rPr>
              <w:t>Uz jasna pitanja prepričava sadržaj teksta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BF337CB" w14:textId="77777777" w:rsidR="008442E4" w:rsidRDefault="00CB488A">
            <w:pPr>
              <w:spacing w:after="0" w:line="240" w:lineRule="auto"/>
            </w:pPr>
            <w:r>
              <w:rPr>
                <w:color w:val="1F2B2C"/>
                <w:sz w:val="12"/>
              </w:rPr>
              <w:t>Uz povremenu pomoć prepričava sadržaj teksta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CB02BFA" w14:textId="77777777" w:rsidR="008442E4" w:rsidRDefault="00CB488A">
            <w:pPr>
              <w:spacing w:after="0" w:line="240" w:lineRule="auto"/>
            </w:pPr>
            <w:r>
              <w:rPr>
                <w:color w:val="1F2B2C"/>
                <w:sz w:val="12"/>
              </w:rPr>
              <w:t>Prepričava sadržaj teksta.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D940FBA" w14:textId="77777777" w:rsidR="008442E4" w:rsidRDefault="00CB488A">
            <w:pPr>
              <w:spacing w:after="0" w:line="240" w:lineRule="auto"/>
            </w:pPr>
            <w:r>
              <w:rPr>
                <w:color w:val="1F2B2C"/>
                <w:sz w:val="12"/>
              </w:rPr>
              <w:t>Prepričava sadržaj teksta. Odgovor je precizan i cjelovit, sadrži zaključak i povezuje sadržaj s novom situacijom.</w:t>
            </w:r>
          </w:p>
        </w:tc>
      </w:tr>
      <w:tr w:rsidR="008442E4" w14:paraId="25238DAC" w14:textId="77777777">
        <w:trPr>
          <w:cantSplit/>
        </w:trPr>
        <w:tc>
          <w:tcPr>
            <w:tcW w:w="3300" w:type="dxa"/>
            <w:shd w:val="clear" w:color="auto" w:fill="2F5D62"/>
            <w:tcMar>
              <w:top w:w="65" w:type="dxa"/>
              <w:left w:w="75" w:type="dxa"/>
              <w:bottom w:w="65" w:type="dxa"/>
              <w:right w:w="75" w:type="dxa"/>
            </w:tcMar>
            <w:vAlign w:val="center"/>
          </w:tcPr>
          <w:p w14:paraId="10BB86C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052E08B0"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210089A"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C26CC6B"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77D01DC"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1BD185B"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E5C472E" w14:textId="77777777" w:rsidR="008442E4" w:rsidRDefault="00CB488A">
            <w:pPr>
              <w:keepNext/>
              <w:spacing w:after="0" w:line="240" w:lineRule="auto"/>
              <w:jc w:val="center"/>
            </w:pPr>
            <w:r>
              <w:rPr>
                <w:b/>
                <w:color w:val="FFFFFF"/>
                <w:sz w:val="13"/>
              </w:rPr>
              <w:t>Odličan (5)</w:t>
            </w:r>
          </w:p>
        </w:tc>
      </w:tr>
      <w:tr w:rsidR="008442E4" w14:paraId="4D9C6591" w14:textId="77777777">
        <w:trPr>
          <w:cantSplit/>
        </w:trPr>
        <w:tc>
          <w:tcPr>
            <w:tcW w:w="2032" w:type="dxa"/>
            <w:gridSpan w:val="7"/>
            <w:shd w:val="clear" w:color="auto" w:fill="3F777B"/>
            <w:tcMar>
              <w:top w:w="60" w:type="dxa"/>
              <w:left w:w="90" w:type="dxa"/>
              <w:bottom w:w="60" w:type="dxa"/>
              <w:right w:w="90" w:type="dxa"/>
            </w:tcMar>
          </w:tcPr>
          <w:p w14:paraId="5FFED0C8" w14:textId="77777777" w:rsidR="008442E4" w:rsidRDefault="00CB488A">
            <w:pPr>
              <w:keepNext/>
              <w:spacing w:after="0" w:line="240" w:lineRule="auto"/>
            </w:pPr>
            <w:r>
              <w:rPr>
                <w:b/>
                <w:color w:val="FFFFFF"/>
                <w:sz w:val="14"/>
              </w:rPr>
              <w:t>OŠ HJ C.2.2.  Učenik razlikuje medijske sadržaje primjerene dobi i interesu.</w:t>
            </w:r>
          </w:p>
        </w:tc>
      </w:tr>
      <w:tr w:rsidR="008442E4" w14:paraId="24CE15E6" w14:textId="77777777">
        <w:trPr>
          <w:cantSplit/>
        </w:trPr>
        <w:tc>
          <w:tcPr>
            <w:tcW w:w="3300" w:type="dxa"/>
            <w:shd w:val="clear" w:color="auto" w:fill="F7FAF9"/>
            <w:tcMar>
              <w:top w:w="65" w:type="dxa"/>
              <w:left w:w="75" w:type="dxa"/>
              <w:bottom w:w="65" w:type="dxa"/>
              <w:right w:w="75" w:type="dxa"/>
            </w:tcMar>
            <w:vAlign w:val="center"/>
          </w:tcPr>
          <w:p w14:paraId="03F14E83" w14:textId="77777777" w:rsidR="008442E4" w:rsidRDefault="00CB488A">
            <w:pPr>
              <w:spacing w:after="0" w:line="240" w:lineRule="auto"/>
            </w:pPr>
            <w:r>
              <w:rPr>
                <w:color w:val="1F2B2C"/>
                <w:sz w:val="14"/>
              </w:rPr>
              <w:t>Izdvaja primjerene medijske sadržaje i razgovara o njima izražavajući vlastito mišljenje.</w:t>
            </w:r>
          </w:p>
        </w:tc>
        <w:tc>
          <w:tcPr>
            <w:tcW w:w="2100" w:type="dxa"/>
            <w:shd w:val="clear" w:color="auto" w:fill="E8F1F0"/>
            <w:tcMar>
              <w:top w:w="65" w:type="dxa"/>
              <w:left w:w="75" w:type="dxa"/>
              <w:bottom w:w="65" w:type="dxa"/>
              <w:right w:w="75" w:type="dxa"/>
            </w:tcMar>
            <w:vAlign w:val="center"/>
          </w:tcPr>
          <w:p w14:paraId="5B5D9B1B"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31143865" w14:textId="77777777" w:rsidR="008442E4" w:rsidRDefault="00CB488A">
            <w:pPr>
              <w:spacing w:after="0" w:line="240" w:lineRule="auto"/>
            </w:pPr>
            <w:r>
              <w:rPr>
                <w:color w:val="1F2B2C"/>
                <w:sz w:val="12"/>
              </w:rPr>
              <w:t>Ni uz potpitanja ne pokazuje da izdvaja primjerene medijske sadržaje i razgovara o njima izražavajući vlastito mišljenje.</w:t>
            </w:r>
          </w:p>
        </w:tc>
        <w:tc>
          <w:tcPr>
            <w:tcW w:w="2030" w:type="dxa"/>
            <w:shd w:val="clear" w:color="auto" w:fill="FFF3D6"/>
            <w:tcMar>
              <w:top w:w="65" w:type="dxa"/>
              <w:left w:w="75" w:type="dxa"/>
              <w:bottom w:w="65" w:type="dxa"/>
              <w:right w:w="75" w:type="dxa"/>
            </w:tcMar>
            <w:vAlign w:val="center"/>
          </w:tcPr>
          <w:p w14:paraId="6FC44F82" w14:textId="77777777" w:rsidR="008442E4" w:rsidRDefault="00CB488A">
            <w:pPr>
              <w:spacing w:after="0" w:line="240" w:lineRule="auto"/>
            </w:pPr>
            <w:r>
              <w:rPr>
                <w:color w:val="1F2B2C"/>
                <w:sz w:val="12"/>
              </w:rPr>
              <w:t>Uz jasna pitanja izdvaja primjerene medijske sadržaje i razgovara o njima izražavajući vlastito mišljenje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92B1FBE" w14:textId="77777777" w:rsidR="008442E4" w:rsidRDefault="00CB488A">
            <w:pPr>
              <w:spacing w:after="0" w:line="240" w:lineRule="auto"/>
            </w:pPr>
            <w:r>
              <w:rPr>
                <w:color w:val="1F2B2C"/>
                <w:sz w:val="12"/>
              </w:rPr>
              <w:t>Uz povremenu pomoć izdvaja primjerene medijske sadržaje i razgovara o njima izražavajući vlastito mišljenje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66D9D0E" w14:textId="77777777" w:rsidR="008442E4" w:rsidRDefault="00CB488A">
            <w:pPr>
              <w:spacing w:after="0" w:line="240" w:lineRule="auto"/>
            </w:pPr>
            <w:r>
              <w:rPr>
                <w:color w:val="1F2B2C"/>
                <w:sz w:val="12"/>
              </w:rPr>
              <w:t>Izdvaja primjerene medijske sadržaje i razgovara o njima izražavajući vlastito mišljenje.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62F048B" w14:textId="77777777" w:rsidR="008442E4" w:rsidRDefault="00CB488A">
            <w:pPr>
              <w:spacing w:after="0" w:line="240" w:lineRule="auto"/>
            </w:pPr>
            <w:r>
              <w:rPr>
                <w:color w:val="1F2B2C"/>
                <w:sz w:val="12"/>
              </w:rPr>
              <w:t>Izdvaja primjerene medijske sadržaje i razgovara o njima izražavajući vlastito mišljenje. Odgovor je precizan i cjelovit, sadrži zaključak i povezuje sadržaj s novom situacijom.</w:t>
            </w:r>
          </w:p>
        </w:tc>
      </w:tr>
      <w:tr w:rsidR="008442E4" w14:paraId="0E4FEA13" w14:textId="77777777">
        <w:trPr>
          <w:cantSplit/>
        </w:trPr>
        <w:tc>
          <w:tcPr>
            <w:tcW w:w="3300" w:type="dxa"/>
            <w:shd w:val="clear" w:color="auto" w:fill="F7FAF9"/>
            <w:tcMar>
              <w:top w:w="65" w:type="dxa"/>
              <w:left w:w="75" w:type="dxa"/>
              <w:bottom w:w="65" w:type="dxa"/>
              <w:right w:w="75" w:type="dxa"/>
            </w:tcMar>
            <w:vAlign w:val="center"/>
          </w:tcPr>
          <w:p w14:paraId="112AE463" w14:textId="77777777" w:rsidR="008442E4" w:rsidRDefault="00CB488A">
            <w:pPr>
              <w:spacing w:after="0" w:line="240" w:lineRule="auto"/>
            </w:pPr>
            <w:r>
              <w:rPr>
                <w:color w:val="1F2B2C"/>
                <w:sz w:val="14"/>
              </w:rPr>
              <w:t>Gleda i sluša animirane, dokumentarne i igrane filmove za djecu.</w:t>
            </w:r>
          </w:p>
        </w:tc>
        <w:tc>
          <w:tcPr>
            <w:tcW w:w="2100" w:type="dxa"/>
            <w:shd w:val="clear" w:color="auto" w:fill="E8F1F0"/>
            <w:tcMar>
              <w:top w:w="65" w:type="dxa"/>
              <w:left w:w="75" w:type="dxa"/>
              <w:bottom w:w="65" w:type="dxa"/>
              <w:right w:w="75" w:type="dxa"/>
            </w:tcMar>
            <w:vAlign w:val="center"/>
          </w:tcPr>
          <w:p w14:paraId="3588568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4A6D159F" w14:textId="77777777" w:rsidR="008442E4" w:rsidRDefault="00CB488A">
            <w:pPr>
              <w:spacing w:after="0" w:line="240" w:lineRule="auto"/>
            </w:pPr>
            <w:r>
              <w:rPr>
                <w:color w:val="1F2B2C"/>
                <w:sz w:val="12"/>
              </w:rPr>
              <w:t>Ni uz stalnu pomoć ne pokazuje da gleda i sluša animirane, dokumentarne i igrane filmove za djecu.</w:t>
            </w:r>
          </w:p>
        </w:tc>
        <w:tc>
          <w:tcPr>
            <w:tcW w:w="2030" w:type="dxa"/>
            <w:shd w:val="clear" w:color="auto" w:fill="FFF3D6"/>
            <w:tcMar>
              <w:top w:w="65" w:type="dxa"/>
              <w:left w:w="75" w:type="dxa"/>
              <w:bottom w:w="65" w:type="dxa"/>
              <w:right w:w="75" w:type="dxa"/>
            </w:tcMar>
            <w:vAlign w:val="center"/>
          </w:tcPr>
          <w:p w14:paraId="55E349A8" w14:textId="77777777" w:rsidR="008442E4" w:rsidRDefault="00CB488A">
            <w:pPr>
              <w:spacing w:after="0" w:line="240" w:lineRule="auto"/>
            </w:pPr>
            <w:r>
              <w:rPr>
                <w:color w:val="1F2B2C"/>
                <w:sz w:val="12"/>
              </w:rPr>
              <w:t>Uz model i stalnu pomoć gleda i sluša animirane, dokumentarne i igrane filmove za djecu samo povremeno i nesigurno; česte su pogreške ili odstupanja.</w:t>
            </w:r>
          </w:p>
        </w:tc>
        <w:tc>
          <w:tcPr>
            <w:tcW w:w="2030" w:type="dxa"/>
            <w:shd w:val="clear" w:color="auto" w:fill="EAF4E5"/>
            <w:tcMar>
              <w:top w:w="65" w:type="dxa"/>
              <w:left w:w="75" w:type="dxa"/>
              <w:bottom w:w="65" w:type="dxa"/>
              <w:right w:w="75" w:type="dxa"/>
            </w:tcMar>
            <w:vAlign w:val="center"/>
          </w:tcPr>
          <w:p w14:paraId="0B8D8428" w14:textId="77777777" w:rsidR="008442E4" w:rsidRDefault="00CB488A">
            <w:pPr>
              <w:spacing w:after="0" w:line="240" w:lineRule="auto"/>
            </w:pPr>
            <w:r>
              <w:rPr>
                <w:color w:val="1F2B2C"/>
                <w:sz w:val="12"/>
              </w:rPr>
              <w:t>Uz povremenu pomoć gleda i sluša animirane, dokumentarne i igrane filmove za djecu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F13A901" w14:textId="77777777" w:rsidR="008442E4" w:rsidRDefault="00CB488A">
            <w:pPr>
              <w:spacing w:after="0" w:line="240" w:lineRule="auto"/>
            </w:pPr>
            <w:r>
              <w:rPr>
                <w:color w:val="1F2B2C"/>
                <w:sz w:val="12"/>
              </w:rPr>
              <w:t>Gleda i sluša animirane, dokumentarne i igrane filmove za djecu.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047673A" w14:textId="77777777" w:rsidR="008442E4" w:rsidRDefault="00CB488A">
            <w:pPr>
              <w:spacing w:after="0" w:line="240" w:lineRule="auto"/>
            </w:pPr>
            <w:r>
              <w:rPr>
                <w:color w:val="1F2B2C"/>
                <w:sz w:val="12"/>
              </w:rPr>
              <w:t>Gleda i sluša animirane, dokumentarne i igrane filmove za djecu. Radnju izvodi sigurno, precizno i dosljedno, uključujući novu ili složeniju situaciju.</w:t>
            </w:r>
          </w:p>
        </w:tc>
      </w:tr>
      <w:tr w:rsidR="008442E4" w14:paraId="117F0FC7" w14:textId="77777777">
        <w:trPr>
          <w:cantSplit/>
        </w:trPr>
        <w:tc>
          <w:tcPr>
            <w:tcW w:w="3300" w:type="dxa"/>
            <w:shd w:val="clear" w:color="auto" w:fill="F7FAF9"/>
            <w:tcMar>
              <w:top w:w="65" w:type="dxa"/>
              <w:left w:w="75" w:type="dxa"/>
              <w:bottom w:w="65" w:type="dxa"/>
              <w:right w:w="75" w:type="dxa"/>
            </w:tcMar>
            <w:vAlign w:val="center"/>
          </w:tcPr>
          <w:p w14:paraId="2AD391C0" w14:textId="77777777" w:rsidR="008442E4" w:rsidRDefault="00CB488A">
            <w:pPr>
              <w:spacing w:after="0" w:line="240" w:lineRule="auto"/>
            </w:pPr>
            <w:r>
              <w:rPr>
                <w:color w:val="1F2B2C"/>
                <w:sz w:val="14"/>
              </w:rPr>
              <w:t>Prati televizijske i radijske emisije obrazovnoga i dječjeg programa.</w:t>
            </w:r>
          </w:p>
        </w:tc>
        <w:tc>
          <w:tcPr>
            <w:tcW w:w="2100" w:type="dxa"/>
            <w:shd w:val="clear" w:color="auto" w:fill="E8F1F0"/>
            <w:tcMar>
              <w:top w:w="65" w:type="dxa"/>
              <w:left w:w="75" w:type="dxa"/>
              <w:bottom w:w="65" w:type="dxa"/>
              <w:right w:w="75" w:type="dxa"/>
            </w:tcMar>
            <w:vAlign w:val="center"/>
          </w:tcPr>
          <w:p w14:paraId="118B4B18"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7CC911E" w14:textId="77777777" w:rsidR="008442E4" w:rsidRDefault="00CB488A">
            <w:pPr>
              <w:spacing w:after="0" w:line="240" w:lineRule="auto"/>
            </w:pPr>
            <w:r>
              <w:rPr>
                <w:color w:val="1F2B2C"/>
                <w:sz w:val="12"/>
              </w:rPr>
              <w:t>Ni uz stalnu pomoć ne pokazuje da prati televizijske i radijske emisije obrazovnoga i dječjeg programa.</w:t>
            </w:r>
          </w:p>
        </w:tc>
        <w:tc>
          <w:tcPr>
            <w:tcW w:w="2030" w:type="dxa"/>
            <w:shd w:val="clear" w:color="auto" w:fill="FFF3D6"/>
            <w:tcMar>
              <w:top w:w="65" w:type="dxa"/>
              <w:left w:w="75" w:type="dxa"/>
              <w:bottom w:w="65" w:type="dxa"/>
              <w:right w:w="75" w:type="dxa"/>
            </w:tcMar>
            <w:vAlign w:val="center"/>
          </w:tcPr>
          <w:p w14:paraId="6DE7E49E" w14:textId="77777777" w:rsidR="008442E4" w:rsidRDefault="00CB488A">
            <w:pPr>
              <w:spacing w:after="0" w:line="240" w:lineRule="auto"/>
            </w:pPr>
            <w:r>
              <w:rPr>
                <w:color w:val="1F2B2C"/>
                <w:sz w:val="12"/>
              </w:rPr>
              <w:t>Uz model i stalnu pomoć prati televizijske i radijske emisije obrazovnoga i dječjeg programa samo povremeno i nesigurno; česte su pogreške ili odstupanja.</w:t>
            </w:r>
          </w:p>
        </w:tc>
        <w:tc>
          <w:tcPr>
            <w:tcW w:w="2030" w:type="dxa"/>
            <w:shd w:val="clear" w:color="auto" w:fill="EAF4E5"/>
            <w:tcMar>
              <w:top w:w="65" w:type="dxa"/>
              <w:left w:w="75" w:type="dxa"/>
              <w:bottom w:w="65" w:type="dxa"/>
              <w:right w:w="75" w:type="dxa"/>
            </w:tcMar>
            <w:vAlign w:val="center"/>
          </w:tcPr>
          <w:p w14:paraId="743A6E7E" w14:textId="77777777" w:rsidR="008442E4" w:rsidRDefault="00CB488A">
            <w:pPr>
              <w:spacing w:after="0" w:line="240" w:lineRule="auto"/>
            </w:pPr>
            <w:r>
              <w:rPr>
                <w:color w:val="1F2B2C"/>
                <w:sz w:val="12"/>
              </w:rPr>
              <w:t>Uz povremenu pomoć prati televizijske i radijske emisije obrazovnoga i dječjeg programa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0ADC399" w14:textId="77777777" w:rsidR="008442E4" w:rsidRDefault="00CB488A">
            <w:pPr>
              <w:spacing w:after="0" w:line="240" w:lineRule="auto"/>
            </w:pPr>
            <w:r>
              <w:rPr>
                <w:color w:val="1F2B2C"/>
                <w:sz w:val="12"/>
              </w:rPr>
              <w:t>Prati televizijske i radijske emisije obrazovnoga i dječjeg programa.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53586BF" w14:textId="77777777" w:rsidR="008442E4" w:rsidRDefault="00CB488A">
            <w:pPr>
              <w:spacing w:after="0" w:line="240" w:lineRule="auto"/>
            </w:pPr>
            <w:r>
              <w:rPr>
                <w:color w:val="1F2B2C"/>
                <w:sz w:val="12"/>
              </w:rPr>
              <w:t>Prati televizijske i radijske emisije obrazovnoga i dječjeg programa. Radnju izvodi sigurno, precizno i dosljedno, uključujući novu ili složeniju situaciju.</w:t>
            </w:r>
          </w:p>
        </w:tc>
      </w:tr>
      <w:tr w:rsidR="008442E4" w14:paraId="7DC9BA67" w14:textId="77777777">
        <w:trPr>
          <w:cantSplit/>
        </w:trPr>
        <w:tc>
          <w:tcPr>
            <w:tcW w:w="3300" w:type="dxa"/>
            <w:shd w:val="clear" w:color="auto" w:fill="F7FAF9"/>
            <w:tcMar>
              <w:top w:w="65" w:type="dxa"/>
              <w:left w:w="75" w:type="dxa"/>
              <w:bottom w:w="65" w:type="dxa"/>
              <w:right w:w="75" w:type="dxa"/>
            </w:tcMar>
            <w:vAlign w:val="center"/>
          </w:tcPr>
          <w:p w14:paraId="528D01B9" w14:textId="77777777" w:rsidR="008442E4" w:rsidRDefault="00CB488A">
            <w:pPr>
              <w:spacing w:after="0" w:line="240" w:lineRule="auto"/>
            </w:pPr>
            <w:r>
              <w:rPr>
                <w:color w:val="1F2B2C"/>
                <w:sz w:val="14"/>
              </w:rPr>
              <w:t>Samostalno čita kraće tekstove u književnim i zabavno-poučnim časopisima za djecu.</w:t>
            </w:r>
          </w:p>
        </w:tc>
        <w:tc>
          <w:tcPr>
            <w:tcW w:w="2100" w:type="dxa"/>
            <w:shd w:val="clear" w:color="auto" w:fill="E8F1F0"/>
            <w:tcMar>
              <w:top w:w="65" w:type="dxa"/>
              <w:left w:w="75" w:type="dxa"/>
              <w:bottom w:w="65" w:type="dxa"/>
              <w:right w:w="75" w:type="dxa"/>
            </w:tcMar>
            <w:vAlign w:val="center"/>
          </w:tcPr>
          <w:p w14:paraId="0687EFCA"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2806BE86" w14:textId="77777777" w:rsidR="008442E4" w:rsidRDefault="00CB488A">
            <w:pPr>
              <w:spacing w:after="0" w:line="240" w:lineRule="auto"/>
            </w:pPr>
            <w:r>
              <w:rPr>
                <w:color w:val="1F2B2C"/>
                <w:sz w:val="12"/>
              </w:rPr>
              <w:t>Ni uz stalnu pomoć ne pokazuje da samostalno čita kraće tekstove u književnim i zabavno-poučnim časopisima za djecu.</w:t>
            </w:r>
          </w:p>
        </w:tc>
        <w:tc>
          <w:tcPr>
            <w:tcW w:w="2030" w:type="dxa"/>
            <w:shd w:val="clear" w:color="auto" w:fill="FFF3D6"/>
            <w:tcMar>
              <w:top w:w="65" w:type="dxa"/>
              <w:left w:w="75" w:type="dxa"/>
              <w:bottom w:w="65" w:type="dxa"/>
              <w:right w:w="75" w:type="dxa"/>
            </w:tcMar>
            <w:vAlign w:val="center"/>
          </w:tcPr>
          <w:p w14:paraId="25C7DF9E" w14:textId="77777777" w:rsidR="008442E4" w:rsidRDefault="00CB488A">
            <w:pPr>
              <w:spacing w:after="0" w:line="240" w:lineRule="auto"/>
            </w:pPr>
            <w:r>
              <w:rPr>
                <w:color w:val="1F2B2C"/>
                <w:sz w:val="12"/>
              </w:rPr>
              <w:t>Uz model i stalnu pomoć samostalno čita kraće tekstove u književnim i zabavno-poučnim časopisima za djecu samo povremeno i nesigurno; česte su pogreške ili odstupanja.</w:t>
            </w:r>
          </w:p>
        </w:tc>
        <w:tc>
          <w:tcPr>
            <w:tcW w:w="2030" w:type="dxa"/>
            <w:shd w:val="clear" w:color="auto" w:fill="EAF4E5"/>
            <w:tcMar>
              <w:top w:w="65" w:type="dxa"/>
              <w:left w:w="75" w:type="dxa"/>
              <w:bottom w:w="65" w:type="dxa"/>
              <w:right w:w="75" w:type="dxa"/>
            </w:tcMar>
            <w:vAlign w:val="center"/>
          </w:tcPr>
          <w:p w14:paraId="7FDA6811" w14:textId="77777777" w:rsidR="008442E4" w:rsidRDefault="00CB488A">
            <w:pPr>
              <w:spacing w:after="0" w:line="240" w:lineRule="auto"/>
            </w:pPr>
            <w:r>
              <w:rPr>
                <w:color w:val="1F2B2C"/>
                <w:sz w:val="12"/>
              </w:rPr>
              <w:t>Uz povremenu pomoć samostalno čita kraće tekstove u književnim i zabavno-poučnim časopisima za djecu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8D752CD" w14:textId="77777777" w:rsidR="008442E4" w:rsidRDefault="00CB488A">
            <w:pPr>
              <w:spacing w:after="0" w:line="240" w:lineRule="auto"/>
            </w:pPr>
            <w:r>
              <w:rPr>
                <w:color w:val="1F2B2C"/>
                <w:sz w:val="12"/>
              </w:rPr>
              <w:t>Samostalno čita kraće tekstove u književnim i zabavno-poučnim časopisima za djecu.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790819F" w14:textId="77777777" w:rsidR="008442E4" w:rsidRDefault="00CB488A">
            <w:pPr>
              <w:spacing w:after="0" w:line="240" w:lineRule="auto"/>
            </w:pPr>
            <w:r>
              <w:rPr>
                <w:color w:val="1F2B2C"/>
                <w:sz w:val="12"/>
              </w:rPr>
              <w:t>Samostalno čita kraće tekstove u književnim i zabavno-poučnim časopisima za djecu. Radnju izvodi sigurno, precizno i dosljedno, uključujući novu ili složeniju situaciju.</w:t>
            </w:r>
          </w:p>
        </w:tc>
      </w:tr>
      <w:tr w:rsidR="008442E4" w14:paraId="69EFFF5E" w14:textId="77777777">
        <w:trPr>
          <w:cantSplit/>
        </w:trPr>
        <w:tc>
          <w:tcPr>
            <w:tcW w:w="3300" w:type="dxa"/>
            <w:shd w:val="clear" w:color="auto" w:fill="F7FAF9"/>
            <w:tcMar>
              <w:top w:w="65" w:type="dxa"/>
              <w:left w:w="75" w:type="dxa"/>
              <w:bottom w:w="65" w:type="dxa"/>
              <w:right w:w="75" w:type="dxa"/>
            </w:tcMar>
            <w:vAlign w:val="center"/>
          </w:tcPr>
          <w:p w14:paraId="3F00F52F" w14:textId="77777777" w:rsidR="008442E4" w:rsidRDefault="00CB488A">
            <w:pPr>
              <w:spacing w:after="0" w:line="240" w:lineRule="auto"/>
            </w:pPr>
            <w:r>
              <w:rPr>
                <w:color w:val="1F2B2C"/>
                <w:sz w:val="14"/>
              </w:rPr>
              <w:lastRenderedPageBreak/>
              <w:t>Prepoznaje obrazovne i interaktivne digitalne medije primjerene dobi i služi se njima.</w:t>
            </w:r>
          </w:p>
        </w:tc>
        <w:tc>
          <w:tcPr>
            <w:tcW w:w="2100" w:type="dxa"/>
            <w:shd w:val="clear" w:color="auto" w:fill="E8F1F0"/>
            <w:tcMar>
              <w:top w:w="65" w:type="dxa"/>
              <w:left w:w="75" w:type="dxa"/>
              <w:bottom w:w="65" w:type="dxa"/>
              <w:right w:w="75" w:type="dxa"/>
            </w:tcMar>
            <w:vAlign w:val="center"/>
          </w:tcPr>
          <w:p w14:paraId="22CAD7FB"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5ACC6BBC" w14:textId="77777777" w:rsidR="008442E4" w:rsidRDefault="00CB488A">
            <w:pPr>
              <w:spacing w:after="0" w:line="240" w:lineRule="auto"/>
            </w:pPr>
            <w:r>
              <w:rPr>
                <w:color w:val="1F2B2C"/>
                <w:sz w:val="12"/>
              </w:rPr>
              <w:t>Ni uz stalnu pomoć ne pokazuje da prepoznaje obrazovne i interaktivne digitalne medije primjerene dobi i služi se njima.</w:t>
            </w:r>
          </w:p>
        </w:tc>
        <w:tc>
          <w:tcPr>
            <w:tcW w:w="2030" w:type="dxa"/>
            <w:shd w:val="clear" w:color="auto" w:fill="FFF3D6"/>
            <w:tcMar>
              <w:top w:w="65" w:type="dxa"/>
              <w:left w:w="75" w:type="dxa"/>
              <w:bottom w:w="65" w:type="dxa"/>
              <w:right w:w="75" w:type="dxa"/>
            </w:tcMar>
            <w:vAlign w:val="center"/>
          </w:tcPr>
          <w:p w14:paraId="6F4DE3EF" w14:textId="77777777" w:rsidR="008442E4" w:rsidRDefault="00CB488A">
            <w:pPr>
              <w:spacing w:after="0" w:line="240" w:lineRule="auto"/>
            </w:pPr>
            <w:r>
              <w:rPr>
                <w:color w:val="1F2B2C"/>
                <w:sz w:val="12"/>
              </w:rPr>
              <w:t>Uz ponuđeni primjer i stalnu pomoć prepoznaje obrazovne i interaktivne digitalne medije primjerene dobi i služi se njima samo djelomično; često zamjenjuje pojmove ili obilježja.</w:t>
            </w:r>
          </w:p>
        </w:tc>
        <w:tc>
          <w:tcPr>
            <w:tcW w:w="2030" w:type="dxa"/>
            <w:shd w:val="clear" w:color="auto" w:fill="EAF4E5"/>
            <w:tcMar>
              <w:top w:w="65" w:type="dxa"/>
              <w:left w:w="75" w:type="dxa"/>
              <w:bottom w:w="65" w:type="dxa"/>
              <w:right w:w="75" w:type="dxa"/>
            </w:tcMar>
            <w:vAlign w:val="center"/>
          </w:tcPr>
          <w:p w14:paraId="1A2E4375" w14:textId="77777777" w:rsidR="008442E4" w:rsidRDefault="00CB488A">
            <w:pPr>
              <w:spacing w:after="0" w:line="240" w:lineRule="auto"/>
            </w:pPr>
            <w:r>
              <w:rPr>
                <w:color w:val="1F2B2C"/>
                <w:sz w:val="12"/>
              </w:rPr>
              <w:t>Uz povremenu pomoć prepoznaje obrazovne i interaktivne digitalne medije primjerene dobi i služi se njima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BDEAE1A" w14:textId="77777777" w:rsidR="008442E4" w:rsidRDefault="00CB488A">
            <w:pPr>
              <w:spacing w:after="0" w:line="240" w:lineRule="auto"/>
            </w:pPr>
            <w:r>
              <w:rPr>
                <w:color w:val="1F2B2C"/>
                <w:sz w:val="12"/>
              </w:rPr>
              <w:t>Prepoznaje obrazovne i interaktivne digitalne medije primjerene dobi i služi se njima. To čini samostalno i točno te navodi odgovarajući primjer.</w:t>
            </w:r>
          </w:p>
        </w:tc>
        <w:tc>
          <w:tcPr>
            <w:tcW w:w="2032" w:type="dxa"/>
            <w:shd w:val="clear" w:color="auto" w:fill="F1E7F7"/>
            <w:tcMar>
              <w:top w:w="65" w:type="dxa"/>
              <w:left w:w="75" w:type="dxa"/>
              <w:bottom w:w="65" w:type="dxa"/>
              <w:right w:w="75" w:type="dxa"/>
            </w:tcMar>
            <w:vAlign w:val="center"/>
          </w:tcPr>
          <w:p w14:paraId="28CA0A0B" w14:textId="77777777" w:rsidR="008442E4" w:rsidRDefault="00CB488A">
            <w:pPr>
              <w:spacing w:after="0" w:line="240" w:lineRule="auto"/>
            </w:pPr>
            <w:r>
              <w:rPr>
                <w:color w:val="1F2B2C"/>
                <w:sz w:val="12"/>
              </w:rPr>
              <w:t>Prepoznaje obrazovne i interaktivne digitalne medije primjerene dobi i služi se njima. Odgovor obrazlaže sigurno i precizno te znanje primjenjuje na novome primjeru.</w:t>
            </w:r>
          </w:p>
        </w:tc>
      </w:tr>
      <w:tr w:rsidR="008442E4" w14:paraId="304E2F3A" w14:textId="77777777">
        <w:trPr>
          <w:cantSplit/>
        </w:trPr>
        <w:tc>
          <w:tcPr>
            <w:tcW w:w="3300" w:type="dxa"/>
            <w:shd w:val="clear" w:color="auto" w:fill="2F5D62"/>
            <w:tcMar>
              <w:top w:w="65" w:type="dxa"/>
              <w:left w:w="75" w:type="dxa"/>
              <w:bottom w:w="65" w:type="dxa"/>
              <w:right w:w="75" w:type="dxa"/>
            </w:tcMar>
            <w:vAlign w:val="center"/>
          </w:tcPr>
          <w:p w14:paraId="37249BE8"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27DD632"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08EF783"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7BA0AA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738372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2A8FA9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7A2817A" w14:textId="77777777" w:rsidR="008442E4" w:rsidRDefault="00CB488A">
            <w:pPr>
              <w:keepNext/>
              <w:spacing w:after="0" w:line="240" w:lineRule="auto"/>
              <w:jc w:val="center"/>
            </w:pPr>
            <w:r>
              <w:rPr>
                <w:b/>
                <w:color w:val="FFFFFF"/>
                <w:sz w:val="13"/>
              </w:rPr>
              <w:t>Odličan (5)</w:t>
            </w:r>
          </w:p>
        </w:tc>
      </w:tr>
      <w:tr w:rsidR="008442E4" w14:paraId="5A7B11FD" w14:textId="77777777">
        <w:trPr>
          <w:cantSplit/>
        </w:trPr>
        <w:tc>
          <w:tcPr>
            <w:tcW w:w="2032" w:type="dxa"/>
            <w:gridSpan w:val="7"/>
            <w:shd w:val="clear" w:color="auto" w:fill="3F777B"/>
            <w:tcMar>
              <w:top w:w="60" w:type="dxa"/>
              <w:left w:w="90" w:type="dxa"/>
              <w:bottom w:w="60" w:type="dxa"/>
              <w:right w:w="90" w:type="dxa"/>
            </w:tcMar>
          </w:tcPr>
          <w:p w14:paraId="42769691" w14:textId="77777777" w:rsidR="008442E4" w:rsidRDefault="00CB488A">
            <w:pPr>
              <w:keepNext/>
              <w:spacing w:after="0" w:line="240" w:lineRule="auto"/>
            </w:pPr>
            <w:r>
              <w:rPr>
                <w:b/>
                <w:color w:val="FFFFFF"/>
                <w:sz w:val="14"/>
              </w:rPr>
              <w:t>OŠ HJ C.2.3.  Učenik posjećuje kulturne događaje primjerene dobi i iskazuje svoje mišljenje.</w:t>
            </w:r>
          </w:p>
        </w:tc>
      </w:tr>
      <w:tr w:rsidR="008442E4" w14:paraId="6E6A80ED" w14:textId="77777777">
        <w:trPr>
          <w:cantSplit/>
        </w:trPr>
        <w:tc>
          <w:tcPr>
            <w:tcW w:w="3300" w:type="dxa"/>
            <w:shd w:val="clear" w:color="auto" w:fill="F7FAF9"/>
            <w:tcMar>
              <w:top w:w="65" w:type="dxa"/>
              <w:left w:w="75" w:type="dxa"/>
              <w:bottom w:w="65" w:type="dxa"/>
              <w:right w:w="75" w:type="dxa"/>
            </w:tcMar>
            <w:vAlign w:val="center"/>
          </w:tcPr>
          <w:p w14:paraId="3E6E0488" w14:textId="77777777" w:rsidR="008442E4" w:rsidRDefault="00CB488A">
            <w:pPr>
              <w:spacing w:after="0" w:line="240" w:lineRule="auto"/>
            </w:pPr>
            <w:r>
              <w:rPr>
                <w:color w:val="1F2B2C"/>
                <w:sz w:val="14"/>
              </w:rPr>
              <w:t>Posjećuje kulturne događaje primjerene dobi.</w:t>
            </w:r>
          </w:p>
        </w:tc>
        <w:tc>
          <w:tcPr>
            <w:tcW w:w="2100" w:type="dxa"/>
            <w:shd w:val="clear" w:color="auto" w:fill="E8F1F0"/>
            <w:tcMar>
              <w:top w:w="65" w:type="dxa"/>
              <w:left w:w="75" w:type="dxa"/>
              <w:bottom w:w="65" w:type="dxa"/>
              <w:right w:w="75" w:type="dxa"/>
            </w:tcMar>
            <w:vAlign w:val="center"/>
          </w:tcPr>
          <w:p w14:paraId="1DB0A548"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1CC186C3" w14:textId="77777777" w:rsidR="008442E4" w:rsidRDefault="00CB488A">
            <w:pPr>
              <w:spacing w:after="0" w:line="240" w:lineRule="auto"/>
            </w:pPr>
            <w:r>
              <w:rPr>
                <w:color w:val="1F2B2C"/>
                <w:sz w:val="12"/>
              </w:rPr>
              <w:t>Ni uz poticaj ne pokazuje da posjećuje kulturne događaje primjerene dobi ili pritom ne poštuje osnovna pravila i sigurnost.</w:t>
            </w:r>
          </w:p>
        </w:tc>
        <w:tc>
          <w:tcPr>
            <w:tcW w:w="2030" w:type="dxa"/>
            <w:shd w:val="clear" w:color="auto" w:fill="FFF3D6"/>
            <w:tcMar>
              <w:top w:w="65" w:type="dxa"/>
              <w:left w:w="75" w:type="dxa"/>
              <w:bottom w:w="65" w:type="dxa"/>
              <w:right w:w="75" w:type="dxa"/>
            </w:tcMar>
            <w:vAlign w:val="center"/>
          </w:tcPr>
          <w:p w14:paraId="475BA4E1" w14:textId="77777777" w:rsidR="008442E4" w:rsidRDefault="00CB488A">
            <w:pPr>
              <w:spacing w:after="0" w:line="240" w:lineRule="auto"/>
            </w:pPr>
            <w:r>
              <w:rPr>
                <w:color w:val="1F2B2C"/>
                <w:sz w:val="12"/>
              </w:rPr>
              <w:t>Uz stalno ohrabrivanje posjećuje kulturne događaje primjerene dobi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1D134DD" w14:textId="77777777" w:rsidR="008442E4" w:rsidRDefault="00CB488A">
            <w:pPr>
              <w:spacing w:after="0" w:line="240" w:lineRule="auto"/>
            </w:pPr>
            <w:r>
              <w:rPr>
                <w:color w:val="1F2B2C"/>
                <w:sz w:val="12"/>
              </w:rPr>
              <w:t>Uz povremeni poticaj posjećuje kulturne događaje primjerene dobi; uglavnom poštuje pravila i izvršava dogovoreni zadatak.</w:t>
            </w:r>
          </w:p>
        </w:tc>
        <w:tc>
          <w:tcPr>
            <w:tcW w:w="2030" w:type="dxa"/>
            <w:shd w:val="clear" w:color="auto" w:fill="E7F0F8"/>
            <w:tcMar>
              <w:top w:w="65" w:type="dxa"/>
              <w:left w:w="75" w:type="dxa"/>
              <w:bottom w:w="65" w:type="dxa"/>
              <w:right w:w="75" w:type="dxa"/>
            </w:tcMar>
            <w:vAlign w:val="center"/>
          </w:tcPr>
          <w:p w14:paraId="71E5D60D" w14:textId="77777777" w:rsidR="008442E4" w:rsidRDefault="00CB488A">
            <w:pPr>
              <w:spacing w:after="0" w:line="240" w:lineRule="auto"/>
            </w:pPr>
            <w:r>
              <w:rPr>
                <w:color w:val="1F2B2C"/>
                <w:sz w:val="12"/>
              </w:rPr>
              <w:t>Posjećuje kulturne događaje primjerene dobi.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1951B3C6" w14:textId="77777777" w:rsidR="008442E4" w:rsidRDefault="00CB488A">
            <w:pPr>
              <w:spacing w:after="0" w:line="240" w:lineRule="auto"/>
            </w:pPr>
            <w:r>
              <w:rPr>
                <w:color w:val="1F2B2C"/>
                <w:sz w:val="12"/>
              </w:rPr>
              <w:t>Posjećuje kulturne događaje primjerene dobi. Pritom je dosljedan, odgovoran i poticajan, pokazuje ustrajnost i pridonosi uspjehu skupine.</w:t>
            </w:r>
          </w:p>
        </w:tc>
      </w:tr>
      <w:tr w:rsidR="008442E4" w14:paraId="6AC54866" w14:textId="77777777">
        <w:trPr>
          <w:cantSplit/>
        </w:trPr>
        <w:tc>
          <w:tcPr>
            <w:tcW w:w="3300" w:type="dxa"/>
            <w:shd w:val="clear" w:color="auto" w:fill="F7FAF9"/>
            <w:tcMar>
              <w:top w:w="65" w:type="dxa"/>
              <w:left w:w="75" w:type="dxa"/>
              <w:bottom w:w="65" w:type="dxa"/>
              <w:right w:w="75" w:type="dxa"/>
            </w:tcMar>
            <w:vAlign w:val="center"/>
          </w:tcPr>
          <w:p w14:paraId="06E107AD" w14:textId="77777777" w:rsidR="008442E4" w:rsidRDefault="00CB488A">
            <w:pPr>
              <w:spacing w:after="0" w:line="240" w:lineRule="auto"/>
            </w:pPr>
            <w:r>
              <w:rPr>
                <w:color w:val="1F2B2C"/>
                <w:sz w:val="14"/>
              </w:rPr>
              <w:t>Razgovara s ostalim učenicima nakon kulturnoga događaja.</w:t>
            </w:r>
          </w:p>
        </w:tc>
        <w:tc>
          <w:tcPr>
            <w:tcW w:w="2100" w:type="dxa"/>
            <w:shd w:val="clear" w:color="auto" w:fill="E8F1F0"/>
            <w:tcMar>
              <w:top w:w="65" w:type="dxa"/>
              <w:left w:w="75" w:type="dxa"/>
              <w:bottom w:w="65" w:type="dxa"/>
              <w:right w:w="75" w:type="dxa"/>
            </w:tcMar>
            <w:vAlign w:val="center"/>
          </w:tcPr>
          <w:p w14:paraId="01F029D4"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75816368" w14:textId="77777777" w:rsidR="008442E4" w:rsidRDefault="00CB488A">
            <w:pPr>
              <w:spacing w:after="0" w:line="240" w:lineRule="auto"/>
            </w:pPr>
            <w:r>
              <w:rPr>
                <w:color w:val="1F2B2C"/>
                <w:sz w:val="12"/>
              </w:rPr>
              <w:t>Ni uz potpitanja ne pokazuje da razgovara s ostalim učenicima nakon kulturnoga događaja.</w:t>
            </w:r>
          </w:p>
        </w:tc>
        <w:tc>
          <w:tcPr>
            <w:tcW w:w="2030" w:type="dxa"/>
            <w:shd w:val="clear" w:color="auto" w:fill="FFF3D6"/>
            <w:tcMar>
              <w:top w:w="65" w:type="dxa"/>
              <w:left w:w="75" w:type="dxa"/>
              <w:bottom w:w="65" w:type="dxa"/>
              <w:right w:w="75" w:type="dxa"/>
            </w:tcMar>
            <w:vAlign w:val="center"/>
          </w:tcPr>
          <w:p w14:paraId="7FCF923A" w14:textId="77777777" w:rsidR="008442E4" w:rsidRDefault="00CB488A">
            <w:pPr>
              <w:spacing w:after="0" w:line="240" w:lineRule="auto"/>
            </w:pPr>
            <w:r>
              <w:rPr>
                <w:color w:val="1F2B2C"/>
                <w:sz w:val="12"/>
              </w:rPr>
              <w:t>Uz jasna pitanja razgovara s ostalim učenicima nakon kulturnoga događaja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929BF2B" w14:textId="77777777" w:rsidR="008442E4" w:rsidRDefault="00CB488A">
            <w:pPr>
              <w:spacing w:after="0" w:line="240" w:lineRule="auto"/>
            </w:pPr>
            <w:r>
              <w:rPr>
                <w:color w:val="1F2B2C"/>
                <w:sz w:val="12"/>
              </w:rPr>
              <w:t>Uz povremenu pomoć razgovara s ostalim učenicima nakon kulturnoga događaja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197B774" w14:textId="77777777" w:rsidR="008442E4" w:rsidRDefault="00CB488A">
            <w:pPr>
              <w:spacing w:after="0" w:line="240" w:lineRule="auto"/>
            </w:pPr>
            <w:r>
              <w:rPr>
                <w:color w:val="1F2B2C"/>
                <w:sz w:val="12"/>
              </w:rPr>
              <w:t>Razgovara s ostalim učenicima nakon kulturnoga događaja.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465A706" w14:textId="77777777" w:rsidR="008442E4" w:rsidRDefault="00CB488A">
            <w:pPr>
              <w:spacing w:after="0" w:line="240" w:lineRule="auto"/>
            </w:pPr>
            <w:r>
              <w:rPr>
                <w:color w:val="1F2B2C"/>
                <w:sz w:val="12"/>
              </w:rPr>
              <w:t>Razgovara s ostalim učenicima nakon kulturnoga događaja. Odgovor je precizan i cjelovit, sadrži zaključak i povezuje sadržaj s novom situacijom.</w:t>
            </w:r>
          </w:p>
        </w:tc>
      </w:tr>
      <w:tr w:rsidR="008442E4" w14:paraId="7E9593F8" w14:textId="77777777">
        <w:trPr>
          <w:cantSplit/>
        </w:trPr>
        <w:tc>
          <w:tcPr>
            <w:tcW w:w="3300" w:type="dxa"/>
            <w:shd w:val="clear" w:color="auto" w:fill="F7FAF9"/>
            <w:tcMar>
              <w:top w:w="65" w:type="dxa"/>
              <w:left w:w="75" w:type="dxa"/>
              <w:bottom w:w="65" w:type="dxa"/>
              <w:right w:w="75" w:type="dxa"/>
            </w:tcMar>
            <w:vAlign w:val="center"/>
          </w:tcPr>
          <w:p w14:paraId="2D776C3D" w14:textId="77777777" w:rsidR="008442E4" w:rsidRDefault="00CB488A">
            <w:pPr>
              <w:spacing w:after="0" w:line="240" w:lineRule="auto"/>
            </w:pPr>
            <w:r>
              <w:rPr>
                <w:color w:val="1F2B2C"/>
                <w:sz w:val="14"/>
              </w:rPr>
              <w:t>Izdvaja što mu se sviđa ili ne sviđa u vezi s kulturnim događajem.</w:t>
            </w:r>
          </w:p>
        </w:tc>
        <w:tc>
          <w:tcPr>
            <w:tcW w:w="2100" w:type="dxa"/>
            <w:shd w:val="clear" w:color="auto" w:fill="E8F1F0"/>
            <w:tcMar>
              <w:top w:w="65" w:type="dxa"/>
              <w:left w:w="75" w:type="dxa"/>
              <w:bottom w:w="65" w:type="dxa"/>
              <w:right w:w="75" w:type="dxa"/>
            </w:tcMar>
            <w:vAlign w:val="center"/>
          </w:tcPr>
          <w:p w14:paraId="59802B50" w14:textId="77777777" w:rsidR="008442E4" w:rsidRDefault="00CB488A">
            <w:pPr>
              <w:spacing w:after="0" w:line="240" w:lineRule="auto"/>
            </w:pPr>
            <w:r>
              <w:rPr>
                <w:color w:val="1F2B2C"/>
                <w:sz w:val="13"/>
              </w:rPr>
              <w:t>Razgovor, rad na tekstu, usmeni odgovor ili kratki zapis.</w:t>
            </w:r>
          </w:p>
        </w:tc>
        <w:tc>
          <w:tcPr>
            <w:tcW w:w="2030" w:type="dxa"/>
            <w:shd w:val="clear" w:color="auto" w:fill="FCE8E8"/>
            <w:tcMar>
              <w:top w:w="65" w:type="dxa"/>
              <w:left w:w="75" w:type="dxa"/>
              <w:bottom w:w="65" w:type="dxa"/>
              <w:right w:w="75" w:type="dxa"/>
            </w:tcMar>
            <w:vAlign w:val="center"/>
          </w:tcPr>
          <w:p w14:paraId="250A7D06" w14:textId="77777777" w:rsidR="008442E4" w:rsidRDefault="00CB488A">
            <w:pPr>
              <w:spacing w:after="0" w:line="240" w:lineRule="auto"/>
            </w:pPr>
            <w:r>
              <w:rPr>
                <w:color w:val="1F2B2C"/>
                <w:sz w:val="12"/>
              </w:rPr>
              <w:t>Ni uz potpitanja ne pokazuje da izdvaja što mu se sviđa ili ne sviđa u vezi s kulturnim događajem.</w:t>
            </w:r>
          </w:p>
        </w:tc>
        <w:tc>
          <w:tcPr>
            <w:tcW w:w="2030" w:type="dxa"/>
            <w:shd w:val="clear" w:color="auto" w:fill="FFF3D6"/>
            <w:tcMar>
              <w:top w:w="65" w:type="dxa"/>
              <w:left w:w="75" w:type="dxa"/>
              <w:bottom w:w="65" w:type="dxa"/>
              <w:right w:w="75" w:type="dxa"/>
            </w:tcMar>
            <w:vAlign w:val="center"/>
          </w:tcPr>
          <w:p w14:paraId="1E6B044E" w14:textId="77777777" w:rsidR="008442E4" w:rsidRDefault="00CB488A">
            <w:pPr>
              <w:spacing w:after="0" w:line="240" w:lineRule="auto"/>
            </w:pPr>
            <w:r>
              <w:rPr>
                <w:color w:val="1F2B2C"/>
                <w:sz w:val="12"/>
              </w:rPr>
              <w:t>Uz jasna pitanja izdvaja što mu se sviđa ili ne sviđa u vezi s kulturnim događajem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A90F5DD" w14:textId="77777777" w:rsidR="008442E4" w:rsidRDefault="00CB488A">
            <w:pPr>
              <w:spacing w:after="0" w:line="240" w:lineRule="auto"/>
            </w:pPr>
            <w:r>
              <w:rPr>
                <w:color w:val="1F2B2C"/>
                <w:sz w:val="12"/>
              </w:rPr>
              <w:t>Uz povremenu pomoć izdvaja što mu se sviđa ili ne sviđa u vezi s kulturnim događajem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634C45F" w14:textId="77777777" w:rsidR="008442E4" w:rsidRDefault="00CB488A">
            <w:pPr>
              <w:spacing w:after="0" w:line="240" w:lineRule="auto"/>
            </w:pPr>
            <w:r>
              <w:rPr>
                <w:color w:val="1F2B2C"/>
                <w:sz w:val="12"/>
              </w:rPr>
              <w:t>Izdvaja što mu se sviđa ili ne sviđa u vezi s kulturnim događajem.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15E6D57" w14:textId="77777777" w:rsidR="008442E4" w:rsidRDefault="00CB488A">
            <w:pPr>
              <w:spacing w:after="0" w:line="240" w:lineRule="auto"/>
            </w:pPr>
            <w:r>
              <w:rPr>
                <w:color w:val="1F2B2C"/>
                <w:sz w:val="12"/>
              </w:rPr>
              <w:t>Izdvaja što mu se sviđa ili ne sviđa u vezi s kulturnim događajem. Odgovor je precizan i cjelovit, sadrži zaključak i povezuje sadržaj s novom situacijom.</w:t>
            </w:r>
          </w:p>
        </w:tc>
      </w:tr>
      <w:tr w:rsidR="008442E4" w14:paraId="1EA214A4" w14:textId="77777777">
        <w:trPr>
          <w:cantSplit/>
        </w:trPr>
        <w:tc>
          <w:tcPr>
            <w:tcW w:w="3300" w:type="dxa"/>
            <w:shd w:val="clear" w:color="auto" w:fill="F7FAF9"/>
            <w:tcMar>
              <w:top w:w="65" w:type="dxa"/>
              <w:left w:w="75" w:type="dxa"/>
              <w:bottom w:w="65" w:type="dxa"/>
              <w:right w:w="75" w:type="dxa"/>
            </w:tcMar>
            <w:vAlign w:val="center"/>
          </w:tcPr>
          <w:p w14:paraId="4B5A8A7A" w14:textId="77777777" w:rsidR="008442E4" w:rsidRDefault="00CB488A">
            <w:pPr>
              <w:spacing w:after="0" w:line="240" w:lineRule="auto"/>
            </w:pPr>
            <w:r>
              <w:rPr>
                <w:color w:val="1F2B2C"/>
                <w:sz w:val="14"/>
              </w:rPr>
              <w:t>Iskazuje doživljaj nakon kulturnoga događaja crtežom, slikom, govorom ili kraćim pisanim rečenicama.</w:t>
            </w:r>
          </w:p>
        </w:tc>
        <w:tc>
          <w:tcPr>
            <w:tcW w:w="2100" w:type="dxa"/>
            <w:shd w:val="clear" w:color="auto" w:fill="E8F1F0"/>
            <w:tcMar>
              <w:top w:w="65" w:type="dxa"/>
              <w:left w:w="75" w:type="dxa"/>
              <w:bottom w:w="65" w:type="dxa"/>
              <w:right w:w="75" w:type="dxa"/>
            </w:tcMar>
            <w:vAlign w:val="center"/>
          </w:tcPr>
          <w:p w14:paraId="6B7F4E0C" w14:textId="77777777" w:rsidR="008442E4" w:rsidRDefault="00CB488A">
            <w:pPr>
              <w:spacing w:after="0" w:line="240" w:lineRule="auto"/>
            </w:pPr>
            <w:r>
              <w:rPr>
                <w:color w:val="1F2B2C"/>
                <w:sz w:val="13"/>
              </w:rPr>
              <w:t>Govorna ili pisana izvedba; praktični zadatak; učenička mapa.</w:t>
            </w:r>
          </w:p>
        </w:tc>
        <w:tc>
          <w:tcPr>
            <w:tcW w:w="2030" w:type="dxa"/>
            <w:shd w:val="clear" w:color="auto" w:fill="FCE8E8"/>
            <w:tcMar>
              <w:top w:w="65" w:type="dxa"/>
              <w:left w:w="75" w:type="dxa"/>
              <w:bottom w:w="65" w:type="dxa"/>
              <w:right w:w="75" w:type="dxa"/>
            </w:tcMar>
            <w:vAlign w:val="center"/>
          </w:tcPr>
          <w:p w14:paraId="0DE21980" w14:textId="77777777" w:rsidR="008442E4" w:rsidRDefault="00CB488A">
            <w:pPr>
              <w:spacing w:after="0" w:line="240" w:lineRule="auto"/>
            </w:pPr>
            <w:r>
              <w:rPr>
                <w:color w:val="1F2B2C"/>
                <w:sz w:val="12"/>
              </w:rPr>
              <w:t>Ni uz stalnu pomoć ne pokazuje da iskazuje doživljaj nakon kulturnoga događaja crtežom, slikom, govorom ili kraćim pisanim rečenicama; zapis, prikaz ili uradak ostaje nedovršen.</w:t>
            </w:r>
          </w:p>
        </w:tc>
        <w:tc>
          <w:tcPr>
            <w:tcW w:w="2030" w:type="dxa"/>
            <w:shd w:val="clear" w:color="auto" w:fill="FFF3D6"/>
            <w:tcMar>
              <w:top w:w="65" w:type="dxa"/>
              <w:left w:w="75" w:type="dxa"/>
              <w:bottom w:w="65" w:type="dxa"/>
              <w:right w:w="75" w:type="dxa"/>
            </w:tcMar>
            <w:vAlign w:val="center"/>
          </w:tcPr>
          <w:p w14:paraId="35F8EFA2" w14:textId="77777777" w:rsidR="008442E4" w:rsidRDefault="00CB488A">
            <w:pPr>
              <w:spacing w:after="0" w:line="240" w:lineRule="auto"/>
            </w:pPr>
            <w:r>
              <w:rPr>
                <w:color w:val="1F2B2C"/>
                <w:sz w:val="12"/>
              </w:rPr>
              <w:t>Uz predložak i stalnu pomoć iskazuje doživljaj nakon kulturnoga događaja crtežom, slikom, govorom ili kraćim pisanim rečenicama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2A0DF32B" w14:textId="77777777" w:rsidR="008442E4" w:rsidRDefault="00CB488A">
            <w:pPr>
              <w:spacing w:after="0" w:line="240" w:lineRule="auto"/>
            </w:pPr>
            <w:r>
              <w:rPr>
                <w:color w:val="1F2B2C"/>
                <w:sz w:val="12"/>
              </w:rPr>
              <w:t>Uz povremenu pomoć iskazuje doživljaj nakon kulturnoga događaja crtežom, slikom, govorom ili kraćim pisanim rečenicama; rezultat je razumljiv i uglavnom ispunjava zadane zahtjeve.</w:t>
            </w:r>
          </w:p>
        </w:tc>
        <w:tc>
          <w:tcPr>
            <w:tcW w:w="2030" w:type="dxa"/>
            <w:shd w:val="clear" w:color="auto" w:fill="E7F0F8"/>
            <w:tcMar>
              <w:top w:w="65" w:type="dxa"/>
              <w:left w:w="75" w:type="dxa"/>
              <w:bottom w:w="65" w:type="dxa"/>
              <w:right w:w="75" w:type="dxa"/>
            </w:tcMar>
            <w:vAlign w:val="center"/>
          </w:tcPr>
          <w:p w14:paraId="74367FE0" w14:textId="77777777" w:rsidR="008442E4" w:rsidRDefault="00CB488A">
            <w:pPr>
              <w:spacing w:after="0" w:line="240" w:lineRule="auto"/>
            </w:pPr>
            <w:r>
              <w:rPr>
                <w:color w:val="1F2B2C"/>
                <w:sz w:val="12"/>
              </w:rPr>
              <w:t>Iskazuje doživljaj nakon kulturnoga događaja crtežom, slikom, govorom ili kraćim pisanim rečenicama.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69D4AA9C" w14:textId="77777777" w:rsidR="008442E4" w:rsidRDefault="00CB488A">
            <w:pPr>
              <w:spacing w:after="0" w:line="240" w:lineRule="auto"/>
            </w:pPr>
            <w:r>
              <w:rPr>
                <w:color w:val="1F2B2C"/>
                <w:sz w:val="12"/>
              </w:rPr>
              <w:t>Iskazuje doživljaj nakon kulturnoga događaja crtežom, slikom, govorom ili kraćim pisanim rečenicama. Rezultat je samostalan, precizan i stvaralački te ga učenik promišljeno dorađuje i predstavlja.</w:t>
            </w:r>
          </w:p>
        </w:tc>
      </w:tr>
    </w:tbl>
    <w:p w14:paraId="4AFE959E" w14:textId="77777777" w:rsidR="008442E4" w:rsidRDefault="00CB488A">
      <w:r>
        <w:br w:type="page"/>
      </w:r>
    </w:p>
    <w:p w14:paraId="23BEB786" w14:textId="77777777" w:rsidR="008442E4" w:rsidRDefault="00CB488A">
      <w:pPr>
        <w:keepNext/>
        <w:spacing w:after="0" w:line="240" w:lineRule="auto"/>
        <w:jc w:val="center"/>
      </w:pPr>
      <w:r>
        <w:rPr>
          <w:b/>
          <w:color w:val="2F5D62"/>
          <w:sz w:val="29"/>
        </w:rPr>
        <w:lastRenderedPageBreak/>
        <w:t>Kriteriji vrednovanja – Likovna kultura, 2. razred OŠ</w:t>
      </w:r>
    </w:p>
    <w:p w14:paraId="4B8F7F8E" w14:textId="77777777" w:rsidR="000146A7" w:rsidRDefault="000146A7">
      <w:pPr>
        <w:keepNext/>
        <w:spacing w:before="100" w:after="40" w:line="240" w:lineRule="auto"/>
        <w:rPr>
          <w:color w:val="5A6363"/>
          <w:sz w:val="14"/>
        </w:rPr>
      </w:pPr>
    </w:p>
    <w:p w14:paraId="236D1628" w14:textId="362BDB79" w:rsidR="008442E4" w:rsidRDefault="00CB488A">
      <w:pPr>
        <w:keepNext/>
        <w:spacing w:before="100" w:after="40" w:line="240" w:lineRule="auto"/>
      </w:pPr>
      <w:r>
        <w:rPr>
          <w:b/>
          <w:color w:val="2F5D62"/>
          <w:sz w:val="19"/>
        </w:rPr>
        <w:t>A. Stvaralaštvo i produktivnost</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2837CED3" w14:textId="77777777">
        <w:trPr>
          <w:cantSplit/>
        </w:trPr>
        <w:tc>
          <w:tcPr>
            <w:tcW w:w="3300" w:type="dxa"/>
            <w:shd w:val="clear" w:color="auto" w:fill="2F5D62"/>
            <w:tcMar>
              <w:top w:w="65" w:type="dxa"/>
              <w:left w:w="75" w:type="dxa"/>
              <w:bottom w:w="65" w:type="dxa"/>
              <w:right w:w="75" w:type="dxa"/>
            </w:tcMar>
            <w:vAlign w:val="center"/>
          </w:tcPr>
          <w:p w14:paraId="2AF7D2C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005DD265"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A5D25B7"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527C99B9"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12237E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8C88A9D"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07A8B1D" w14:textId="77777777" w:rsidR="008442E4" w:rsidRDefault="00CB488A">
            <w:pPr>
              <w:keepNext/>
              <w:spacing w:after="0" w:line="240" w:lineRule="auto"/>
              <w:jc w:val="center"/>
            </w:pPr>
            <w:r>
              <w:rPr>
                <w:b/>
                <w:color w:val="FFFFFF"/>
                <w:sz w:val="13"/>
              </w:rPr>
              <w:t>Odličan (5)</w:t>
            </w:r>
          </w:p>
        </w:tc>
      </w:tr>
      <w:tr w:rsidR="008442E4" w14:paraId="083B4048" w14:textId="77777777">
        <w:trPr>
          <w:cantSplit/>
        </w:trPr>
        <w:tc>
          <w:tcPr>
            <w:tcW w:w="2032" w:type="dxa"/>
            <w:gridSpan w:val="7"/>
            <w:shd w:val="clear" w:color="auto" w:fill="3F777B"/>
            <w:tcMar>
              <w:top w:w="60" w:type="dxa"/>
              <w:left w:w="90" w:type="dxa"/>
              <w:bottom w:w="60" w:type="dxa"/>
              <w:right w:w="90" w:type="dxa"/>
            </w:tcMar>
          </w:tcPr>
          <w:p w14:paraId="00062EBA" w14:textId="77777777" w:rsidR="008442E4" w:rsidRDefault="00CB488A">
            <w:pPr>
              <w:keepNext/>
              <w:spacing w:after="0" w:line="240" w:lineRule="auto"/>
            </w:pPr>
            <w:r>
              <w:rPr>
                <w:b/>
                <w:color w:val="FFFFFF"/>
                <w:sz w:val="14"/>
              </w:rPr>
              <w:t>OŠ LK A.2.1.  Učenik likovnim i vizualnim izražavanjem interpretira različite sadržaje.</w:t>
            </w:r>
          </w:p>
        </w:tc>
      </w:tr>
      <w:tr w:rsidR="008442E4" w14:paraId="251BE9EC" w14:textId="77777777">
        <w:trPr>
          <w:cantSplit/>
        </w:trPr>
        <w:tc>
          <w:tcPr>
            <w:tcW w:w="3300" w:type="dxa"/>
            <w:shd w:val="clear" w:color="auto" w:fill="F7FAF9"/>
            <w:tcMar>
              <w:top w:w="65" w:type="dxa"/>
              <w:left w:w="75" w:type="dxa"/>
              <w:bottom w:w="65" w:type="dxa"/>
              <w:right w:w="75" w:type="dxa"/>
            </w:tcMar>
            <w:vAlign w:val="center"/>
          </w:tcPr>
          <w:p w14:paraId="641DD229" w14:textId="77777777" w:rsidR="008442E4" w:rsidRDefault="00CB488A">
            <w:pPr>
              <w:spacing w:after="0" w:line="240" w:lineRule="auto"/>
            </w:pPr>
            <w:r>
              <w:rPr>
                <w:color w:val="1F2B2C"/>
                <w:sz w:val="14"/>
              </w:rPr>
              <w:t>Odgovara likovnim i vizualnim izražavanjem na razne vrste poticaja.</w:t>
            </w:r>
          </w:p>
        </w:tc>
        <w:tc>
          <w:tcPr>
            <w:tcW w:w="2100" w:type="dxa"/>
            <w:shd w:val="clear" w:color="auto" w:fill="E8F1F0"/>
            <w:tcMar>
              <w:top w:w="65" w:type="dxa"/>
              <w:left w:w="75" w:type="dxa"/>
              <w:bottom w:w="65" w:type="dxa"/>
              <w:right w:w="75" w:type="dxa"/>
            </w:tcMar>
            <w:vAlign w:val="center"/>
          </w:tcPr>
          <w:p w14:paraId="67146BBE"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15764187" w14:textId="77777777" w:rsidR="008442E4" w:rsidRDefault="00CB488A">
            <w:pPr>
              <w:spacing w:after="0" w:line="240" w:lineRule="auto"/>
            </w:pPr>
            <w:r>
              <w:rPr>
                <w:color w:val="1F2B2C"/>
                <w:sz w:val="12"/>
              </w:rPr>
              <w:t>Ni uz stalnu pomoć ne pokazuje da odgovara likovnim i vizualnim izražavanjem na razne vrste poticaja; zapis, prikaz ili uradak ostaje nedovršen.</w:t>
            </w:r>
          </w:p>
        </w:tc>
        <w:tc>
          <w:tcPr>
            <w:tcW w:w="2030" w:type="dxa"/>
            <w:shd w:val="clear" w:color="auto" w:fill="FFF3D6"/>
            <w:tcMar>
              <w:top w:w="65" w:type="dxa"/>
              <w:left w:w="75" w:type="dxa"/>
              <w:bottom w:w="65" w:type="dxa"/>
              <w:right w:w="75" w:type="dxa"/>
            </w:tcMar>
            <w:vAlign w:val="center"/>
          </w:tcPr>
          <w:p w14:paraId="74BC81ED" w14:textId="77777777" w:rsidR="008442E4" w:rsidRDefault="00CB488A">
            <w:pPr>
              <w:spacing w:after="0" w:line="240" w:lineRule="auto"/>
            </w:pPr>
            <w:r>
              <w:rPr>
                <w:color w:val="1F2B2C"/>
                <w:sz w:val="12"/>
              </w:rPr>
              <w:t>Uz predložak i stalnu pomoć odgovara likovnim i vizualnim izražavanjem na razne vrste poticaja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ED14F8A" w14:textId="77777777" w:rsidR="008442E4" w:rsidRDefault="00CB488A">
            <w:pPr>
              <w:spacing w:after="0" w:line="240" w:lineRule="auto"/>
            </w:pPr>
            <w:r>
              <w:rPr>
                <w:color w:val="1F2B2C"/>
                <w:sz w:val="12"/>
              </w:rPr>
              <w:t>Uz povremenu pomoć odgovara likovnim i vizualnim izražavanjem na razne vrste poticaja; rezultat je razumljiv i uglavnom ispunjava zadane zahtjeve.</w:t>
            </w:r>
          </w:p>
        </w:tc>
        <w:tc>
          <w:tcPr>
            <w:tcW w:w="2030" w:type="dxa"/>
            <w:shd w:val="clear" w:color="auto" w:fill="E7F0F8"/>
            <w:tcMar>
              <w:top w:w="65" w:type="dxa"/>
              <w:left w:w="75" w:type="dxa"/>
              <w:bottom w:w="65" w:type="dxa"/>
              <w:right w:w="75" w:type="dxa"/>
            </w:tcMar>
            <w:vAlign w:val="center"/>
          </w:tcPr>
          <w:p w14:paraId="3EE5574C" w14:textId="77777777" w:rsidR="008442E4" w:rsidRDefault="00CB488A">
            <w:pPr>
              <w:spacing w:after="0" w:line="240" w:lineRule="auto"/>
            </w:pPr>
            <w:r>
              <w:rPr>
                <w:color w:val="1F2B2C"/>
                <w:sz w:val="12"/>
              </w:rPr>
              <w:t>Odgovara likovnim i vizualnim izražavanjem na razne vrste poticaja.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7F52C351" w14:textId="77777777" w:rsidR="008442E4" w:rsidRDefault="00CB488A">
            <w:pPr>
              <w:spacing w:after="0" w:line="240" w:lineRule="auto"/>
            </w:pPr>
            <w:r>
              <w:rPr>
                <w:color w:val="1F2B2C"/>
                <w:sz w:val="12"/>
              </w:rPr>
              <w:t>Odgovara likovnim i vizualnim izražavanjem na razne vrste poticaja. Rezultat je samostalan, precizan i stvaralački te ga učenik promišljeno dorađuje i predstavlja.</w:t>
            </w:r>
          </w:p>
        </w:tc>
      </w:tr>
      <w:tr w:rsidR="008442E4" w14:paraId="48280EC3" w14:textId="77777777">
        <w:trPr>
          <w:cantSplit/>
        </w:trPr>
        <w:tc>
          <w:tcPr>
            <w:tcW w:w="3300" w:type="dxa"/>
            <w:shd w:val="clear" w:color="auto" w:fill="F7FAF9"/>
            <w:tcMar>
              <w:top w:w="65" w:type="dxa"/>
              <w:left w:w="75" w:type="dxa"/>
              <w:bottom w:w="65" w:type="dxa"/>
              <w:right w:w="75" w:type="dxa"/>
            </w:tcMar>
            <w:vAlign w:val="center"/>
          </w:tcPr>
          <w:p w14:paraId="3AE9C100" w14:textId="77777777" w:rsidR="008442E4" w:rsidRDefault="00CB488A">
            <w:pPr>
              <w:spacing w:after="0" w:line="240" w:lineRule="auto"/>
            </w:pPr>
            <w:r>
              <w:rPr>
                <w:color w:val="1F2B2C"/>
                <w:sz w:val="14"/>
              </w:rPr>
              <w:t>U stvaralačkom procesu koristi likovni jezik.</w:t>
            </w:r>
          </w:p>
        </w:tc>
        <w:tc>
          <w:tcPr>
            <w:tcW w:w="2100" w:type="dxa"/>
            <w:shd w:val="clear" w:color="auto" w:fill="E8F1F0"/>
            <w:tcMar>
              <w:top w:w="65" w:type="dxa"/>
              <w:left w:w="75" w:type="dxa"/>
              <w:bottom w:w="65" w:type="dxa"/>
              <w:right w:w="75" w:type="dxa"/>
            </w:tcMar>
            <w:vAlign w:val="center"/>
          </w:tcPr>
          <w:p w14:paraId="349DF4AB"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2AC00B88" w14:textId="77777777" w:rsidR="008442E4" w:rsidRDefault="00CB488A">
            <w:pPr>
              <w:spacing w:after="0" w:line="240" w:lineRule="auto"/>
            </w:pPr>
            <w:r>
              <w:rPr>
                <w:color w:val="1F2B2C"/>
                <w:sz w:val="12"/>
              </w:rPr>
              <w:t>Ni uz stalnu pomoć ne pokazuje da u stvaralačkom procesu koristi likovni jezik; zapis, prikaz ili uradak ostaje nedovršen.</w:t>
            </w:r>
          </w:p>
        </w:tc>
        <w:tc>
          <w:tcPr>
            <w:tcW w:w="2030" w:type="dxa"/>
            <w:shd w:val="clear" w:color="auto" w:fill="FFF3D6"/>
            <w:tcMar>
              <w:top w:w="65" w:type="dxa"/>
              <w:left w:w="75" w:type="dxa"/>
              <w:bottom w:w="65" w:type="dxa"/>
              <w:right w:w="75" w:type="dxa"/>
            </w:tcMar>
            <w:vAlign w:val="center"/>
          </w:tcPr>
          <w:p w14:paraId="248717DB" w14:textId="77777777" w:rsidR="008442E4" w:rsidRDefault="00CB488A">
            <w:pPr>
              <w:spacing w:after="0" w:line="240" w:lineRule="auto"/>
            </w:pPr>
            <w:r>
              <w:rPr>
                <w:color w:val="1F2B2C"/>
                <w:sz w:val="12"/>
              </w:rPr>
              <w:t>Uz predložak i stalnu pomoć u stvaralačkom procesu koristi likovni jezik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6DAAEFEB" w14:textId="77777777" w:rsidR="008442E4" w:rsidRDefault="00CB488A">
            <w:pPr>
              <w:spacing w:after="0" w:line="240" w:lineRule="auto"/>
            </w:pPr>
            <w:r>
              <w:rPr>
                <w:color w:val="1F2B2C"/>
                <w:sz w:val="12"/>
              </w:rPr>
              <w:t>Uz povremenu pomoć u stvaralačkom procesu koristi likovni jezik; rezultat je razumljiv i uglavnom ispunjava zadane zahtjeve.</w:t>
            </w:r>
          </w:p>
        </w:tc>
        <w:tc>
          <w:tcPr>
            <w:tcW w:w="2030" w:type="dxa"/>
            <w:shd w:val="clear" w:color="auto" w:fill="E7F0F8"/>
            <w:tcMar>
              <w:top w:w="65" w:type="dxa"/>
              <w:left w:w="75" w:type="dxa"/>
              <w:bottom w:w="65" w:type="dxa"/>
              <w:right w:w="75" w:type="dxa"/>
            </w:tcMar>
            <w:vAlign w:val="center"/>
          </w:tcPr>
          <w:p w14:paraId="51C2EF86" w14:textId="77777777" w:rsidR="008442E4" w:rsidRDefault="00CB488A">
            <w:pPr>
              <w:spacing w:after="0" w:line="240" w:lineRule="auto"/>
            </w:pPr>
            <w:r>
              <w:rPr>
                <w:color w:val="1F2B2C"/>
                <w:sz w:val="12"/>
              </w:rPr>
              <w:t>U stvaralačkom procesu koristi likovni jezik.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E6BC9C3" w14:textId="77777777" w:rsidR="008442E4" w:rsidRDefault="00CB488A">
            <w:pPr>
              <w:spacing w:after="0" w:line="240" w:lineRule="auto"/>
            </w:pPr>
            <w:r>
              <w:rPr>
                <w:color w:val="1F2B2C"/>
                <w:sz w:val="12"/>
              </w:rPr>
              <w:t>U stvaralačkom procesu koristi likovni jezik. Rezultat je samostalan, precizan i stvaralački te ga učenik promišljeno dorađuje i predstavlja.</w:t>
            </w:r>
          </w:p>
        </w:tc>
      </w:tr>
      <w:tr w:rsidR="008442E4" w14:paraId="1D8BA6EA" w14:textId="77777777">
        <w:trPr>
          <w:cantSplit/>
        </w:trPr>
        <w:tc>
          <w:tcPr>
            <w:tcW w:w="3300" w:type="dxa"/>
            <w:shd w:val="clear" w:color="auto" w:fill="F7FAF9"/>
            <w:tcMar>
              <w:top w:w="65" w:type="dxa"/>
              <w:left w:w="75" w:type="dxa"/>
              <w:bottom w:w="65" w:type="dxa"/>
              <w:right w:w="75" w:type="dxa"/>
            </w:tcMar>
            <w:vAlign w:val="center"/>
          </w:tcPr>
          <w:p w14:paraId="43CB2F46" w14:textId="77777777" w:rsidR="008442E4" w:rsidRDefault="00CB488A">
            <w:pPr>
              <w:spacing w:after="0" w:line="240" w:lineRule="auto"/>
            </w:pPr>
            <w:r>
              <w:rPr>
                <w:color w:val="1F2B2C"/>
                <w:sz w:val="14"/>
              </w:rPr>
              <w:t>U stvaralačkom procesu koristi iskustvo usmjerenoga opažanja.</w:t>
            </w:r>
          </w:p>
        </w:tc>
        <w:tc>
          <w:tcPr>
            <w:tcW w:w="2100" w:type="dxa"/>
            <w:shd w:val="clear" w:color="auto" w:fill="E8F1F0"/>
            <w:tcMar>
              <w:top w:w="65" w:type="dxa"/>
              <w:left w:w="75" w:type="dxa"/>
              <w:bottom w:w="65" w:type="dxa"/>
              <w:right w:w="75" w:type="dxa"/>
            </w:tcMar>
            <w:vAlign w:val="center"/>
          </w:tcPr>
          <w:p w14:paraId="64E16180"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356659DF" w14:textId="77777777" w:rsidR="008442E4" w:rsidRDefault="00CB488A">
            <w:pPr>
              <w:spacing w:after="0" w:line="240" w:lineRule="auto"/>
            </w:pPr>
            <w:r>
              <w:rPr>
                <w:color w:val="1F2B2C"/>
                <w:sz w:val="12"/>
              </w:rPr>
              <w:t>Ni uz stalnu pomoć ne pokazuje da u stvaralačkom procesu koristi iskustvo usmjerenoga opažanja; zapis, prikaz ili uradak ostaje nedovršen.</w:t>
            </w:r>
          </w:p>
        </w:tc>
        <w:tc>
          <w:tcPr>
            <w:tcW w:w="2030" w:type="dxa"/>
            <w:shd w:val="clear" w:color="auto" w:fill="FFF3D6"/>
            <w:tcMar>
              <w:top w:w="65" w:type="dxa"/>
              <w:left w:w="75" w:type="dxa"/>
              <w:bottom w:w="65" w:type="dxa"/>
              <w:right w:w="75" w:type="dxa"/>
            </w:tcMar>
            <w:vAlign w:val="center"/>
          </w:tcPr>
          <w:p w14:paraId="329288D8" w14:textId="77777777" w:rsidR="008442E4" w:rsidRDefault="00CB488A">
            <w:pPr>
              <w:spacing w:after="0" w:line="240" w:lineRule="auto"/>
            </w:pPr>
            <w:r>
              <w:rPr>
                <w:color w:val="1F2B2C"/>
                <w:sz w:val="12"/>
              </w:rPr>
              <w:t>Uz predložak i stalnu pomoć u stvaralačkom procesu koristi iskustvo usmjerenoga opažanja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3A988F3A" w14:textId="77777777" w:rsidR="008442E4" w:rsidRDefault="00CB488A">
            <w:pPr>
              <w:spacing w:after="0" w:line="240" w:lineRule="auto"/>
            </w:pPr>
            <w:r>
              <w:rPr>
                <w:color w:val="1F2B2C"/>
                <w:sz w:val="12"/>
              </w:rPr>
              <w:t>Uz povremenu pomoć u stvaralačkom procesu koristi iskustvo usmjerenoga opažanja; rezultat je razumljiv i uglavnom ispunjava zadane zahtjeve.</w:t>
            </w:r>
          </w:p>
        </w:tc>
        <w:tc>
          <w:tcPr>
            <w:tcW w:w="2030" w:type="dxa"/>
            <w:shd w:val="clear" w:color="auto" w:fill="E7F0F8"/>
            <w:tcMar>
              <w:top w:w="65" w:type="dxa"/>
              <w:left w:w="75" w:type="dxa"/>
              <w:bottom w:w="65" w:type="dxa"/>
              <w:right w:w="75" w:type="dxa"/>
            </w:tcMar>
            <w:vAlign w:val="center"/>
          </w:tcPr>
          <w:p w14:paraId="09BB65DC" w14:textId="77777777" w:rsidR="008442E4" w:rsidRDefault="00CB488A">
            <w:pPr>
              <w:spacing w:after="0" w:line="240" w:lineRule="auto"/>
            </w:pPr>
            <w:r>
              <w:rPr>
                <w:color w:val="1F2B2C"/>
                <w:sz w:val="12"/>
              </w:rPr>
              <w:t>U stvaralačkom procesu koristi iskustvo usmjerenoga opažanja.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753F6ED4" w14:textId="77777777" w:rsidR="008442E4" w:rsidRDefault="00CB488A">
            <w:pPr>
              <w:spacing w:after="0" w:line="240" w:lineRule="auto"/>
            </w:pPr>
            <w:r>
              <w:rPr>
                <w:color w:val="1F2B2C"/>
                <w:sz w:val="12"/>
              </w:rPr>
              <w:t>U stvaralačkom procesu koristi iskustvo usmjerenoga opažanja. Rezultat je samostalan, precizan i stvaralački te ga učenik promišljeno dorađuje i predstavlja.</w:t>
            </w:r>
          </w:p>
        </w:tc>
      </w:tr>
      <w:tr w:rsidR="008442E4" w14:paraId="7D037F6E" w14:textId="77777777">
        <w:trPr>
          <w:cantSplit/>
        </w:trPr>
        <w:tc>
          <w:tcPr>
            <w:tcW w:w="3300" w:type="dxa"/>
            <w:shd w:val="clear" w:color="auto" w:fill="F7FAF9"/>
            <w:tcMar>
              <w:top w:w="65" w:type="dxa"/>
              <w:left w:w="75" w:type="dxa"/>
              <w:bottom w:w="65" w:type="dxa"/>
              <w:right w:w="75" w:type="dxa"/>
            </w:tcMar>
            <w:vAlign w:val="center"/>
          </w:tcPr>
          <w:p w14:paraId="118F2811" w14:textId="77777777" w:rsidR="008442E4" w:rsidRDefault="00CB488A">
            <w:pPr>
              <w:spacing w:after="0" w:line="240" w:lineRule="auto"/>
            </w:pPr>
            <w:r>
              <w:rPr>
                <w:color w:val="1F2B2C"/>
                <w:sz w:val="14"/>
              </w:rPr>
              <w:t>Povezuje izražavanje pokretom, zvukom i glumom s likovnim izražavanjem kroz kreativnu igru.</w:t>
            </w:r>
          </w:p>
        </w:tc>
        <w:tc>
          <w:tcPr>
            <w:tcW w:w="2100" w:type="dxa"/>
            <w:shd w:val="clear" w:color="auto" w:fill="E8F1F0"/>
            <w:tcMar>
              <w:top w:w="65" w:type="dxa"/>
              <w:left w:w="75" w:type="dxa"/>
              <w:bottom w:w="65" w:type="dxa"/>
              <w:right w:w="75" w:type="dxa"/>
            </w:tcMar>
            <w:vAlign w:val="center"/>
          </w:tcPr>
          <w:p w14:paraId="3C00CB79"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058ABCC0" w14:textId="77777777" w:rsidR="008442E4" w:rsidRDefault="00CB488A">
            <w:pPr>
              <w:spacing w:after="0" w:line="240" w:lineRule="auto"/>
            </w:pPr>
            <w:r>
              <w:rPr>
                <w:color w:val="1F2B2C"/>
                <w:sz w:val="12"/>
              </w:rPr>
              <w:t>Ni uz potpitanja ne pokazuje da povezuje izražavanje pokretom, zvukom i glumom s likovnim izražavanjem kroz kreativnu igru.</w:t>
            </w:r>
          </w:p>
        </w:tc>
        <w:tc>
          <w:tcPr>
            <w:tcW w:w="2030" w:type="dxa"/>
            <w:shd w:val="clear" w:color="auto" w:fill="FFF3D6"/>
            <w:tcMar>
              <w:top w:w="65" w:type="dxa"/>
              <w:left w:w="75" w:type="dxa"/>
              <w:bottom w:w="65" w:type="dxa"/>
              <w:right w:w="75" w:type="dxa"/>
            </w:tcMar>
            <w:vAlign w:val="center"/>
          </w:tcPr>
          <w:p w14:paraId="3677B26B" w14:textId="77777777" w:rsidR="008442E4" w:rsidRDefault="00CB488A">
            <w:pPr>
              <w:spacing w:after="0" w:line="240" w:lineRule="auto"/>
            </w:pPr>
            <w:r>
              <w:rPr>
                <w:color w:val="1F2B2C"/>
                <w:sz w:val="12"/>
              </w:rPr>
              <w:t>Uz jasna pitanja povezuje izražavanje pokretom, zvukom i glumom s likovnim izražavanjem kroz kreativnu igru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9049434" w14:textId="77777777" w:rsidR="008442E4" w:rsidRDefault="00CB488A">
            <w:pPr>
              <w:spacing w:after="0" w:line="240" w:lineRule="auto"/>
            </w:pPr>
            <w:r>
              <w:rPr>
                <w:color w:val="1F2B2C"/>
                <w:sz w:val="12"/>
              </w:rPr>
              <w:t>Uz povremenu pomoć povezuje izražavanje pokretom, zvukom i glumom s likovnim izražavanjem kroz kreativnu igru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FB666DC" w14:textId="77777777" w:rsidR="008442E4" w:rsidRDefault="00CB488A">
            <w:pPr>
              <w:spacing w:after="0" w:line="240" w:lineRule="auto"/>
            </w:pPr>
            <w:r>
              <w:rPr>
                <w:color w:val="1F2B2C"/>
                <w:sz w:val="12"/>
              </w:rPr>
              <w:t>Povezuje izražavanje pokretom, zvukom i glumom s likovnim izražavanjem kroz kreativnu igru.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394C2D8" w14:textId="77777777" w:rsidR="008442E4" w:rsidRDefault="00CB488A">
            <w:pPr>
              <w:spacing w:after="0" w:line="240" w:lineRule="auto"/>
            </w:pPr>
            <w:r>
              <w:rPr>
                <w:color w:val="1F2B2C"/>
                <w:sz w:val="12"/>
              </w:rPr>
              <w:t>Povezuje izražavanje pokretom, zvukom i glumom s likovnim izražavanjem kroz kreativnu igru. Odgovor je precizan i cjelovit, sadrži zaključak i povezuje sadržaj s novom situacijom.</w:t>
            </w:r>
          </w:p>
        </w:tc>
      </w:tr>
      <w:tr w:rsidR="008442E4" w14:paraId="16F6CF8A" w14:textId="77777777">
        <w:trPr>
          <w:cantSplit/>
        </w:trPr>
        <w:tc>
          <w:tcPr>
            <w:tcW w:w="3300" w:type="dxa"/>
            <w:shd w:val="clear" w:color="auto" w:fill="F7FAF9"/>
            <w:tcMar>
              <w:top w:w="65" w:type="dxa"/>
              <w:left w:w="75" w:type="dxa"/>
              <w:bottom w:w="65" w:type="dxa"/>
              <w:right w:w="75" w:type="dxa"/>
            </w:tcMar>
            <w:vAlign w:val="center"/>
          </w:tcPr>
          <w:p w14:paraId="0A3C8A30" w14:textId="77777777" w:rsidR="008442E4" w:rsidRDefault="00CB488A">
            <w:pPr>
              <w:spacing w:after="0" w:line="240" w:lineRule="auto"/>
            </w:pPr>
            <w:r>
              <w:rPr>
                <w:color w:val="1F2B2C"/>
                <w:sz w:val="14"/>
              </w:rPr>
              <w:t>U stvaralačkom procesu koristi doživljaj temeljen na osjećajima, iskustvu, mislima i informacijama.</w:t>
            </w:r>
          </w:p>
        </w:tc>
        <w:tc>
          <w:tcPr>
            <w:tcW w:w="2100" w:type="dxa"/>
            <w:shd w:val="clear" w:color="auto" w:fill="E8F1F0"/>
            <w:tcMar>
              <w:top w:w="65" w:type="dxa"/>
              <w:left w:w="75" w:type="dxa"/>
              <w:bottom w:w="65" w:type="dxa"/>
              <w:right w:w="75" w:type="dxa"/>
            </w:tcMar>
            <w:vAlign w:val="center"/>
          </w:tcPr>
          <w:p w14:paraId="4F8E0437"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16449557" w14:textId="77777777" w:rsidR="008442E4" w:rsidRDefault="00CB488A">
            <w:pPr>
              <w:spacing w:after="0" w:line="240" w:lineRule="auto"/>
            </w:pPr>
            <w:r>
              <w:rPr>
                <w:color w:val="1F2B2C"/>
                <w:sz w:val="12"/>
              </w:rPr>
              <w:t>Ni uz stalnu pomoć ne pokazuje da u stvaralačkom procesu koristi doživljaj temeljen na osjećajima, iskustvu, mislima i informacijama; zapis, prikaz ili uradak ostaje nedovršen.</w:t>
            </w:r>
          </w:p>
        </w:tc>
        <w:tc>
          <w:tcPr>
            <w:tcW w:w="2030" w:type="dxa"/>
            <w:shd w:val="clear" w:color="auto" w:fill="FFF3D6"/>
            <w:tcMar>
              <w:top w:w="65" w:type="dxa"/>
              <w:left w:w="75" w:type="dxa"/>
              <w:bottom w:w="65" w:type="dxa"/>
              <w:right w:w="75" w:type="dxa"/>
            </w:tcMar>
            <w:vAlign w:val="center"/>
          </w:tcPr>
          <w:p w14:paraId="6021D889" w14:textId="77777777" w:rsidR="008442E4" w:rsidRDefault="00CB488A">
            <w:pPr>
              <w:spacing w:after="0" w:line="240" w:lineRule="auto"/>
            </w:pPr>
            <w:r>
              <w:rPr>
                <w:color w:val="1F2B2C"/>
                <w:sz w:val="12"/>
              </w:rPr>
              <w:t>Uz predložak i stalnu pomoć u stvaralačkom procesu koristi doživljaj temeljen na osjećajima, iskustvu, mislima i informacijama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D7CE6E0" w14:textId="77777777" w:rsidR="008442E4" w:rsidRDefault="00CB488A">
            <w:pPr>
              <w:spacing w:after="0" w:line="240" w:lineRule="auto"/>
            </w:pPr>
            <w:r>
              <w:rPr>
                <w:color w:val="1F2B2C"/>
                <w:sz w:val="12"/>
              </w:rPr>
              <w:t>Uz povremenu pomoć u stvaralačkom procesu koristi doživljaj temeljen na osjećajima, iskustvu, mislima i informacijama; rezultat je razumljiv i uglavnom ispunjava zadane zahtjeve.</w:t>
            </w:r>
          </w:p>
        </w:tc>
        <w:tc>
          <w:tcPr>
            <w:tcW w:w="2030" w:type="dxa"/>
            <w:shd w:val="clear" w:color="auto" w:fill="E7F0F8"/>
            <w:tcMar>
              <w:top w:w="65" w:type="dxa"/>
              <w:left w:w="75" w:type="dxa"/>
              <w:bottom w:w="65" w:type="dxa"/>
              <w:right w:w="75" w:type="dxa"/>
            </w:tcMar>
            <w:vAlign w:val="center"/>
          </w:tcPr>
          <w:p w14:paraId="0BB1D075" w14:textId="77777777" w:rsidR="008442E4" w:rsidRDefault="00CB488A">
            <w:pPr>
              <w:spacing w:after="0" w:line="240" w:lineRule="auto"/>
            </w:pPr>
            <w:r>
              <w:rPr>
                <w:color w:val="1F2B2C"/>
                <w:sz w:val="12"/>
              </w:rPr>
              <w:t>U stvaralačkom procesu koristi doživljaj temeljen na osjećajima, iskustvu, mislima i informacijama.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F96CB02" w14:textId="77777777" w:rsidR="008442E4" w:rsidRDefault="00CB488A">
            <w:pPr>
              <w:spacing w:after="0" w:line="240" w:lineRule="auto"/>
            </w:pPr>
            <w:r>
              <w:rPr>
                <w:color w:val="1F2B2C"/>
                <w:sz w:val="12"/>
              </w:rPr>
              <w:t>U stvaralačkom procesu koristi doživljaj temeljen na osjećajima, iskustvu, mislima i informacijama. Rezultat je samostalan, precizan i stvaralački te ga učenik promišljeno dorađuje i predstavlja.</w:t>
            </w:r>
          </w:p>
        </w:tc>
      </w:tr>
      <w:tr w:rsidR="008442E4" w14:paraId="14BC940F" w14:textId="77777777">
        <w:trPr>
          <w:cantSplit/>
        </w:trPr>
        <w:tc>
          <w:tcPr>
            <w:tcW w:w="3300" w:type="dxa"/>
            <w:shd w:val="clear" w:color="auto" w:fill="2F5D62"/>
            <w:tcMar>
              <w:top w:w="65" w:type="dxa"/>
              <w:left w:w="75" w:type="dxa"/>
              <w:bottom w:w="65" w:type="dxa"/>
              <w:right w:w="75" w:type="dxa"/>
            </w:tcMar>
            <w:vAlign w:val="center"/>
          </w:tcPr>
          <w:p w14:paraId="1584A35F"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C7C3CD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6537E3D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C2BBA98"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4A221C0"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AF595FE"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A8829E9" w14:textId="77777777" w:rsidR="008442E4" w:rsidRDefault="00CB488A">
            <w:pPr>
              <w:keepNext/>
              <w:spacing w:after="0" w:line="240" w:lineRule="auto"/>
              <w:jc w:val="center"/>
            </w:pPr>
            <w:r>
              <w:rPr>
                <w:b/>
                <w:color w:val="FFFFFF"/>
                <w:sz w:val="13"/>
              </w:rPr>
              <w:t>Odličan (5)</w:t>
            </w:r>
          </w:p>
        </w:tc>
      </w:tr>
      <w:tr w:rsidR="008442E4" w14:paraId="13EFDE82" w14:textId="77777777">
        <w:trPr>
          <w:cantSplit/>
        </w:trPr>
        <w:tc>
          <w:tcPr>
            <w:tcW w:w="2032" w:type="dxa"/>
            <w:gridSpan w:val="7"/>
            <w:shd w:val="clear" w:color="auto" w:fill="3F777B"/>
            <w:tcMar>
              <w:top w:w="60" w:type="dxa"/>
              <w:left w:w="90" w:type="dxa"/>
              <w:bottom w:w="60" w:type="dxa"/>
              <w:right w:w="90" w:type="dxa"/>
            </w:tcMar>
          </w:tcPr>
          <w:p w14:paraId="2188B0B5" w14:textId="77777777" w:rsidR="008442E4" w:rsidRDefault="00CB488A">
            <w:pPr>
              <w:keepNext/>
              <w:spacing w:after="0" w:line="240" w:lineRule="auto"/>
            </w:pPr>
            <w:r>
              <w:rPr>
                <w:b/>
                <w:color w:val="FFFFFF"/>
                <w:sz w:val="14"/>
              </w:rPr>
              <w:t>OŠ LK A.2.2.  Učenik demonstrira poznavanje osobitosti različitih likovnih materijala i postupaka pri likovnom izražavanju.</w:t>
            </w:r>
          </w:p>
        </w:tc>
      </w:tr>
      <w:tr w:rsidR="008442E4" w14:paraId="358E55D9" w14:textId="77777777">
        <w:trPr>
          <w:cantSplit/>
        </w:trPr>
        <w:tc>
          <w:tcPr>
            <w:tcW w:w="3300" w:type="dxa"/>
            <w:shd w:val="clear" w:color="auto" w:fill="F7FAF9"/>
            <w:tcMar>
              <w:top w:w="65" w:type="dxa"/>
              <w:left w:w="75" w:type="dxa"/>
              <w:bottom w:w="65" w:type="dxa"/>
              <w:right w:w="75" w:type="dxa"/>
            </w:tcMar>
            <w:vAlign w:val="center"/>
          </w:tcPr>
          <w:p w14:paraId="7437D107" w14:textId="77777777" w:rsidR="008442E4" w:rsidRDefault="00CB488A">
            <w:pPr>
              <w:spacing w:after="0" w:line="240" w:lineRule="auto"/>
            </w:pPr>
            <w:r>
              <w:rPr>
                <w:color w:val="1F2B2C"/>
                <w:sz w:val="14"/>
              </w:rPr>
              <w:t>Primjećuje osobitosti likovnih materijala i postupaka.</w:t>
            </w:r>
          </w:p>
        </w:tc>
        <w:tc>
          <w:tcPr>
            <w:tcW w:w="2100" w:type="dxa"/>
            <w:shd w:val="clear" w:color="auto" w:fill="E8F1F0"/>
            <w:tcMar>
              <w:top w:w="65" w:type="dxa"/>
              <w:left w:w="75" w:type="dxa"/>
              <w:bottom w:w="65" w:type="dxa"/>
              <w:right w:w="75" w:type="dxa"/>
            </w:tcMar>
            <w:vAlign w:val="center"/>
          </w:tcPr>
          <w:p w14:paraId="1C5AF567"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68852DA2" w14:textId="77777777" w:rsidR="008442E4" w:rsidRDefault="00CB488A">
            <w:pPr>
              <w:spacing w:after="0" w:line="240" w:lineRule="auto"/>
            </w:pPr>
            <w:r>
              <w:rPr>
                <w:color w:val="1F2B2C"/>
                <w:sz w:val="12"/>
              </w:rPr>
              <w:t>Ni uz stalnu pomoć ne pokazuje da primjećuje osobitosti likovnih materijala i postupaka.</w:t>
            </w:r>
          </w:p>
        </w:tc>
        <w:tc>
          <w:tcPr>
            <w:tcW w:w="2030" w:type="dxa"/>
            <w:shd w:val="clear" w:color="auto" w:fill="FFF3D6"/>
            <w:tcMar>
              <w:top w:w="65" w:type="dxa"/>
              <w:left w:w="75" w:type="dxa"/>
              <w:bottom w:w="65" w:type="dxa"/>
              <w:right w:w="75" w:type="dxa"/>
            </w:tcMar>
            <w:vAlign w:val="center"/>
          </w:tcPr>
          <w:p w14:paraId="5834890D" w14:textId="77777777" w:rsidR="008442E4" w:rsidRDefault="00CB488A">
            <w:pPr>
              <w:spacing w:after="0" w:line="240" w:lineRule="auto"/>
            </w:pPr>
            <w:r>
              <w:rPr>
                <w:color w:val="1F2B2C"/>
                <w:sz w:val="12"/>
              </w:rPr>
              <w:t>Uz ponuđeni primjer i stalnu pomoć primjećuje osobitosti likovnih materijala i postupaka samo djelomično; često zamjenjuje pojmove ili obilježja.</w:t>
            </w:r>
          </w:p>
        </w:tc>
        <w:tc>
          <w:tcPr>
            <w:tcW w:w="2030" w:type="dxa"/>
            <w:shd w:val="clear" w:color="auto" w:fill="EAF4E5"/>
            <w:tcMar>
              <w:top w:w="65" w:type="dxa"/>
              <w:left w:w="75" w:type="dxa"/>
              <w:bottom w:w="65" w:type="dxa"/>
              <w:right w:w="75" w:type="dxa"/>
            </w:tcMar>
            <w:vAlign w:val="center"/>
          </w:tcPr>
          <w:p w14:paraId="727A9275" w14:textId="77777777" w:rsidR="008442E4" w:rsidRDefault="00CB488A">
            <w:pPr>
              <w:spacing w:after="0" w:line="240" w:lineRule="auto"/>
            </w:pPr>
            <w:r>
              <w:rPr>
                <w:color w:val="1F2B2C"/>
                <w:sz w:val="12"/>
              </w:rPr>
              <w:t>Uz povremenu pomoć primjećuje osobitosti likovnih materijala i postupaka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351916E" w14:textId="77777777" w:rsidR="008442E4" w:rsidRDefault="00CB488A">
            <w:pPr>
              <w:spacing w:after="0" w:line="240" w:lineRule="auto"/>
            </w:pPr>
            <w:r>
              <w:rPr>
                <w:color w:val="1F2B2C"/>
                <w:sz w:val="12"/>
              </w:rPr>
              <w:t>Primjećuje osobitosti likovnih materijala i postupaka. To čini samostalno i točno te navodi odgovarajući primjer.</w:t>
            </w:r>
          </w:p>
        </w:tc>
        <w:tc>
          <w:tcPr>
            <w:tcW w:w="2032" w:type="dxa"/>
            <w:shd w:val="clear" w:color="auto" w:fill="F1E7F7"/>
            <w:tcMar>
              <w:top w:w="65" w:type="dxa"/>
              <w:left w:w="75" w:type="dxa"/>
              <w:bottom w:w="65" w:type="dxa"/>
              <w:right w:w="75" w:type="dxa"/>
            </w:tcMar>
            <w:vAlign w:val="center"/>
          </w:tcPr>
          <w:p w14:paraId="4B451DA0" w14:textId="77777777" w:rsidR="008442E4" w:rsidRDefault="00CB488A">
            <w:pPr>
              <w:spacing w:after="0" w:line="240" w:lineRule="auto"/>
            </w:pPr>
            <w:r>
              <w:rPr>
                <w:color w:val="1F2B2C"/>
                <w:sz w:val="12"/>
              </w:rPr>
              <w:t>Primjećuje osobitosti likovnih materijala i postupaka. Odgovor obrazlaže sigurno i precizno te znanje primjenjuje na novome primjeru.</w:t>
            </w:r>
          </w:p>
        </w:tc>
      </w:tr>
      <w:tr w:rsidR="008442E4" w14:paraId="59AFC6DC" w14:textId="77777777">
        <w:trPr>
          <w:cantSplit/>
        </w:trPr>
        <w:tc>
          <w:tcPr>
            <w:tcW w:w="3300" w:type="dxa"/>
            <w:shd w:val="clear" w:color="auto" w:fill="F7FAF9"/>
            <w:tcMar>
              <w:top w:w="65" w:type="dxa"/>
              <w:left w:w="75" w:type="dxa"/>
              <w:bottom w:w="65" w:type="dxa"/>
              <w:right w:w="75" w:type="dxa"/>
            </w:tcMar>
            <w:vAlign w:val="center"/>
          </w:tcPr>
          <w:p w14:paraId="30802DB1" w14:textId="77777777" w:rsidR="008442E4" w:rsidRDefault="00CB488A">
            <w:pPr>
              <w:spacing w:after="0" w:line="240" w:lineRule="auto"/>
            </w:pPr>
            <w:r>
              <w:rPr>
                <w:color w:val="1F2B2C"/>
                <w:sz w:val="14"/>
              </w:rPr>
              <w:lastRenderedPageBreak/>
              <w:t>Primjenjuje osobitosti likovnih materijala i postupaka pri likovnom izražavanju.</w:t>
            </w:r>
          </w:p>
        </w:tc>
        <w:tc>
          <w:tcPr>
            <w:tcW w:w="2100" w:type="dxa"/>
            <w:shd w:val="clear" w:color="auto" w:fill="E8F1F0"/>
            <w:tcMar>
              <w:top w:w="65" w:type="dxa"/>
              <w:left w:w="75" w:type="dxa"/>
              <w:bottom w:w="65" w:type="dxa"/>
              <w:right w:w="75" w:type="dxa"/>
            </w:tcMar>
            <w:vAlign w:val="center"/>
          </w:tcPr>
          <w:p w14:paraId="40659A32"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14D9412A" w14:textId="77777777" w:rsidR="008442E4" w:rsidRDefault="00CB488A">
            <w:pPr>
              <w:spacing w:after="0" w:line="240" w:lineRule="auto"/>
            </w:pPr>
            <w:r>
              <w:rPr>
                <w:color w:val="1F2B2C"/>
                <w:sz w:val="12"/>
              </w:rPr>
              <w:t>Ni uz stalnu pomoć ne pokazuje da primjenjuje osobitosti likovnih materijala i postupaka pri likovnom izražavanju.</w:t>
            </w:r>
          </w:p>
        </w:tc>
        <w:tc>
          <w:tcPr>
            <w:tcW w:w="2030" w:type="dxa"/>
            <w:shd w:val="clear" w:color="auto" w:fill="FFF3D6"/>
            <w:tcMar>
              <w:top w:w="65" w:type="dxa"/>
              <w:left w:w="75" w:type="dxa"/>
              <w:bottom w:w="65" w:type="dxa"/>
              <w:right w:w="75" w:type="dxa"/>
            </w:tcMar>
            <w:vAlign w:val="center"/>
          </w:tcPr>
          <w:p w14:paraId="6DA5A94B" w14:textId="77777777" w:rsidR="008442E4" w:rsidRDefault="00CB488A">
            <w:pPr>
              <w:spacing w:after="0" w:line="240" w:lineRule="auto"/>
            </w:pPr>
            <w:r>
              <w:rPr>
                <w:color w:val="1F2B2C"/>
                <w:sz w:val="12"/>
              </w:rPr>
              <w:t>Uz model i stalnu pomoć primjenjuje osobitosti likovnih materijala i postupaka pri likovnom izražavanju samo povremeno i nesigurno; česte su pogreške ili odstupanja.</w:t>
            </w:r>
          </w:p>
        </w:tc>
        <w:tc>
          <w:tcPr>
            <w:tcW w:w="2030" w:type="dxa"/>
            <w:shd w:val="clear" w:color="auto" w:fill="EAF4E5"/>
            <w:tcMar>
              <w:top w:w="65" w:type="dxa"/>
              <w:left w:w="75" w:type="dxa"/>
              <w:bottom w:w="65" w:type="dxa"/>
              <w:right w:w="75" w:type="dxa"/>
            </w:tcMar>
            <w:vAlign w:val="center"/>
          </w:tcPr>
          <w:p w14:paraId="075C9591" w14:textId="77777777" w:rsidR="008442E4" w:rsidRDefault="00CB488A">
            <w:pPr>
              <w:spacing w:after="0" w:line="240" w:lineRule="auto"/>
            </w:pPr>
            <w:r>
              <w:rPr>
                <w:color w:val="1F2B2C"/>
                <w:sz w:val="12"/>
              </w:rPr>
              <w:t>Uz povremenu pomoć primjenjuje osobitosti likovnih materijala i postupaka pri likovnom izražavanju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5E27DC6" w14:textId="77777777" w:rsidR="008442E4" w:rsidRDefault="00CB488A">
            <w:pPr>
              <w:spacing w:after="0" w:line="240" w:lineRule="auto"/>
            </w:pPr>
            <w:r>
              <w:rPr>
                <w:color w:val="1F2B2C"/>
                <w:sz w:val="12"/>
              </w:rPr>
              <w:t>Primjenjuje osobitosti likovnih materijala i postupaka pri likovnom izražavanju.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CFFBAD8" w14:textId="77777777" w:rsidR="008442E4" w:rsidRDefault="00CB488A">
            <w:pPr>
              <w:spacing w:after="0" w:line="240" w:lineRule="auto"/>
            </w:pPr>
            <w:r>
              <w:rPr>
                <w:color w:val="1F2B2C"/>
                <w:sz w:val="12"/>
              </w:rPr>
              <w:t>Primjenjuje osobitosti likovnih materijala i postupaka pri likovnom izražavanju. Radnju izvodi sigurno, precizno i dosljedno, uključujući novu ili složeniju situaciju.</w:t>
            </w:r>
          </w:p>
        </w:tc>
      </w:tr>
    </w:tbl>
    <w:p w14:paraId="476CD052" w14:textId="77777777" w:rsidR="008442E4" w:rsidRDefault="00CB488A">
      <w:pPr>
        <w:keepNext/>
        <w:spacing w:before="100" w:after="40" w:line="240" w:lineRule="auto"/>
      </w:pPr>
      <w:r>
        <w:rPr>
          <w:b/>
          <w:color w:val="2F5D62"/>
          <w:sz w:val="19"/>
        </w:rPr>
        <w:t>B. Doživljaj i kritički stav</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6B394761" w14:textId="77777777">
        <w:trPr>
          <w:cantSplit/>
        </w:trPr>
        <w:tc>
          <w:tcPr>
            <w:tcW w:w="3300" w:type="dxa"/>
            <w:shd w:val="clear" w:color="auto" w:fill="2F5D62"/>
            <w:tcMar>
              <w:top w:w="65" w:type="dxa"/>
              <w:left w:w="75" w:type="dxa"/>
              <w:bottom w:w="65" w:type="dxa"/>
              <w:right w:w="75" w:type="dxa"/>
            </w:tcMar>
            <w:vAlign w:val="center"/>
          </w:tcPr>
          <w:p w14:paraId="3480B0EF"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48107DD1"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BB78F38"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BFE3E73"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33AE72DB"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679146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E115D69" w14:textId="77777777" w:rsidR="008442E4" w:rsidRDefault="00CB488A">
            <w:pPr>
              <w:keepNext/>
              <w:spacing w:after="0" w:line="240" w:lineRule="auto"/>
              <w:jc w:val="center"/>
            </w:pPr>
            <w:r>
              <w:rPr>
                <w:b/>
                <w:color w:val="FFFFFF"/>
                <w:sz w:val="13"/>
              </w:rPr>
              <w:t>Odličan (5)</w:t>
            </w:r>
          </w:p>
        </w:tc>
      </w:tr>
      <w:tr w:rsidR="008442E4" w14:paraId="7A5FE13F" w14:textId="77777777">
        <w:trPr>
          <w:cantSplit/>
        </w:trPr>
        <w:tc>
          <w:tcPr>
            <w:tcW w:w="2032" w:type="dxa"/>
            <w:gridSpan w:val="7"/>
            <w:shd w:val="clear" w:color="auto" w:fill="3F777B"/>
            <w:tcMar>
              <w:top w:w="60" w:type="dxa"/>
              <w:left w:w="90" w:type="dxa"/>
              <w:bottom w:w="60" w:type="dxa"/>
              <w:right w:w="90" w:type="dxa"/>
            </w:tcMar>
          </w:tcPr>
          <w:p w14:paraId="0F7443F6" w14:textId="77777777" w:rsidR="008442E4" w:rsidRDefault="00CB488A">
            <w:pPr>
              <w:keepNext/>
              <w:spacing w:after="0" w:line="240" w:lineRule="auto"/>
            </w:pPr>
            <w:r>
              <w:rPr>
                <w:b/>
                <w:color w:val="FFFFFF"/>
                <w:sz w:val="14"/>
              </w:rPr>
              <w:t>OŠ LK B.2.1.  Učenik opisuje likovno i vizualno umjetničko djelo povezujući osobni doživljaj, likovni jezik i tematski sadržaj djela.</w:t>
            </w:r>
          </w:p>
        </w:tc>
      </w:tr>
      <w:tr w:rsidR="008442E4" w14:paraId="14ED6D34" w14:textId="77777777">
        <w:trPr>
          <w:cantSplit/>
        </w:trPr>
        <w:tc>
          <w:tcPr>
            <w:tcW w:w="3300" w:type="dxa"/>
            <w:shd w:val="clear" w:color="auto" w:fill="F7FAF9"/>
            <w:tcMar>
              <w:top w:w="65" w:type="dxa"/>
              <w:left w:w="75" w:type="dxa"/>
              <w:bottom w:w="65" w:type="dxa"/>
              <w:right w:w="75" w:type="dxa"/>
            </w:tcMar>
            <w:vAlign w:val="center"/>
          </w:tcPr>
          <w:p w14:paraId="4B512685" w14:textId="77777777" w:rsidR="008442E4" w:rsidRDefault="00CB488A">
            <w:pPr>
              <w:spacing w:after="0" w:line="240" w:lineRule="auto"/>
            </w:pPr>
            <w:r>
              <w:rPr>
                <w:color w:val="1F2B2C"/>
                <w:sz w:val="14"/>
              </w:rPr>
              <w:t>Povezuje umjetničko djelo s vlastitim iskustvom.</w:t>
            </w:r>
          </w:p>
        </w:tc>
        <w:tc>
          <w:tcPr>
            <w:tcW w:w="2100" w:type="dxa"/>
            <w:shd w:val="clear" w:color="auto" w:fill="E8F1F0"/>
            <w:tcMar>
              <w:top w:w="65" w:type="dxa"/>
              <w:left w:w="75" w:type="dxa"/>
              <w:bottom w:w="65" w:type="dxa"/>
              <w:right w:w="75" w:type="dxa"/>
            </w:tcMar>
            <w:vAlign w:val="center"/>
          </w:tcPr>
          <w:p w14:paraId="033FA718"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3BF9F0FA" w14:textId="77777777" w:rsidR="008442E4" w:rsidRDefault="00CB488A">
            <w:pPr>
              <w:spacing w:after="0" w:line="240" w:lineRule="auto"/>
            </w:pPr>
            <w:r>
              <w:rPr>
                <w:color w:val="1F2B2C"/>
                <w:sz w:val="12"/>
              </w:rPr>
              <w:t>Ni uz potpitanja ne pokazuje da povezuje umjetničko djelo s vlastitim iskustvom.</w:t>
            </w:r>
          </w:p>
        </w:tc>
        <w:tc>
          <w:tcPr>
            <w:tcW w:w="2030" w:type="dxa"/>
            <w:shd w:val="clear" w:color="auto" w:fill="FFF3D6"/>
            <w:tcMar>
              <w:top w:w="65" w:type="dxa"/>
              <w:left w:w="75" w:type="dxa"/>
              <w:bottom w:w="65" w:type="dxa"/>
              <w:right w:w="75" w:type="dxa"/>
            </w:tcMar>
            <w:vAlign w:val="center"/>
          </w:tcPr>
          <w:p w14:paraId="7E9E7592" w14:textId="77777777" w:rsidR="008442E4" w:rsidRDefault="00CB488A">
            <w:pPr>
              <w:spacing w:after="0" w:line="240" w:lineRule="auto"/>
            </w:pPr>
            <w:r>
              <w:rPr>
                <w:color w:val="1F2B2C"/>
                <w:sz w:val="12"/>
              </w:rPr>
              <w:t>Uz jasna pitanja povezuje umjetničko djelo s vlastitim iskustvom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0114F36" w14:textId="77777777" w:rsidR="008442E4" w:rsidRDefault="00CB488A">
            <w:pPr>
              <w:spacing w:after="0" w:line="240" w:lineRule="auto"/>
            </w:pPr>
            <w:r>
              <w:rPr>
                <w:color w:val="1F2B2C"/>
                <w:sz w:val="12"/>
              </w:rPr>
              <w:t>Uz povremenu pomoć povezuje umjetničko djelo s vlastitim iskustvom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318971E" w14:textId="77777777" w:rsidR="008442E4" w:rsidRDefault="00CB488A">
            <w:pPr>
              <w:spacing w:after="0" w:line="240" w:lineRule="auto"/>
            </w:pPr>
            <w:r>
              <w:rPr>
                <w:color w:val="1F2B2C"/>
                <w:sz w:val="12"/>
              </w:rPr>
              <w:t>Povezuje umjetničko djelo s vlastitim iskustvom.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16A4531" w14:textId="77777777" w:rsidR="008442E4" w:rsidRDefault="00CB488A">
            <w:pPr>
              <w:spacing w:after="0" w:line="240" w:lineRule="auto"/>
            </w:pPr>
            <w:r>
              <w:rPr>
                <w:color w:val="1F2B2C"/>
                <w:sz w:val="12"/>
              </w:rPr>
              <w:t>Povezuje umjetničko djelo s vlastitim iskustvom. Odgovor je precizan i cjelovit, sadrži zaključak i povezuje sadržaj s novom situacijom.</w:t>
            </w:r>
          </w:p>
        </w:tc>
      </w:tr>
      <w:tr w:rsidR="008442E4" w14:paraId="27AD97A8" w14:textId="77777777">
        <w:trPr>
          <w:cantSplit/>
        </w:trPr>
        <w:tc>
          <w:tcPr>
            <w:tcW w:w="3300" w:type="dxa"/>
            <w:shd w:val="clear" w:color="auto" w:fill="F7FAF9"/>
            <w:tcMar>
              <w:top w:w="65" w:type="dxa"/>
              <w:left w:w="75" w:type="dxa"/>
              <w:bottom w:w="65" w:type="dxa"/>
              <w:right w:w="75" w:type="dxa"/>
            </w:tcMar>
            <w:vAlign w:val="center"/>
          </w:tcPr>
          <w:p w14:paraId="738315DD" w14:textId="77777777" w:rsidR="008442E4" w:rsidRDefault="00CB488A">
            <w:pPr>
              <w:spacing w:after="0" w:line="240" w:lineRule="auto"/>
            </w:pPr>
            <w:r>
              <w:rPr>
                <w:color w:val="1F2B2C"/>
                <w:sz w:val="14"/>
              </w:rPr>
              <w:t>Opisuje osobni doživljaj umjetničkoga djela.</w:t>
            </w:r>
          </w:p>
        </w:tc>
        <w:tc>
          <w:tcPr>
            <w:tcW w:w="2100" w:type="dxa"/>
            <w:shd w:val="clear" w:color="auto" w:fill="E8F1F0"/>
            <w:tcMar>
              <w:top w:w="65" w:type="dxa"/>
              <w:left w:w="75" w:type="dxa"/>
              <w:bottom w:w="65" w:type="dxa"/>
              <w:right w:w="75" w:type="dxa"/>
            </w:tcMar>
            <w:vAlign w:val="center"/>
          </w:tcPr>
          <w:p w14:paraId="06EAC569"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77A405DD" w14:textId="77777777" w:rsidR="008442E4" w:rsidRDefault="00CB488A">
            <w:pPr>
              <w:spacing w:after="0" w:line="240" w:lineRule="auto"/>
            </w:pPr>
            <w:r>
              <w:rPr>
                <w:color w:val="1F2B2C"/>
                <w:sz w:val="12"/>
              </w:rPr>
              <w:t>Ni uz potpitanja ne pokazuje da opisuje osobni doživljaj umjetničkoga djela.</w:t>
            </w:r>
          </w:p>
        </w:tc>
        <w:tc>
          <w:tcPr>
            <w:tcW w:w="2030" w:type="dxa"/>
            <w:shd w:val="clear" w:color="auto" w:fill="FFF3D6"/>
            <w:tcMar>
              <w:top w:w="65" w:type="dxa"/>
              <w:left w:w="75" w:type="dxa"/>
              <w:bottom w:w="65" w:type="dxa"/>
              <w:right w:w="75" w:type="dxa"/>
            </w:tcMar>
            <w:vAlign w:val="center"/>
          </w:tcPr>
          <w:p w14:paraId="6A81DC61" w14:textId="77777777" w:rsidR="008442E4" w:rsidRDefault="00CB488A">
            <w:pPr>
              <w:spacing w:after="0" w:line="240" w:lineRule="auto"/>
            </w:pPr>
            <w:r>
              <w:rPr>
                <w:color w:val="1F2B2C"/>
                <w:sz w:val="12"/>
              </w:rPr>
              <w:t>Uz jasna pitanja opisuje osobni doživljaj umjetničkoga djela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2F06110" w14:textId="77777777" w:rsidR="008442E4" w:rsidRDefault="00CB488A">
            <w:pPr>
              <w:spacing w:after="0" w:line="240" w:lineRule="auto"/>
            </w:pPr>
            <w:r>
              <w:rPr>
                <w:color w:val="1F2B2C"/>
                <w:sz w:val="12"/>
              </w:rPr>
              <w:t>Uz povremenu pomoć opisuje osobni doživljaj umjetničkoga djela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AC864E7" w14:textId="77777777" w:rsidR="008442E4" w:rsidRDefault="00CB488A">
            <w:pPr>
              <w:spacing w:after="0" w:line="240" w:lineRule="auto"/>
            </w:pPr>
            <w:r>
              <w:rPr>
                <w:color w:val="1F2B2C"/>
                <w:sz w:val="12"/>
              </w:rPr>
              <w:t>Opisuje osobni doživljaj umjetničkoga djela.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4D3AD56" w14:textId="77777777" w:rsidR="008442E4" w:rsidRDefault="00CB488A">
            <w:pPr>
              <w:spacing w:after="0" w:line="240" w:lineRule="auto"/>
            </w:pPr>
            <w:r>
              <w:rPr>
                <w:color w:val="1F2B2C"/>
                <w:sz w:val="12"/>
              </w:rPr>
              <w:t>Opisuje osobni doživljaj umjetničkoga djela. Odgovor je precizan i cjelovit, sadrži zaključak i povezuje sadržaj s novom situacijom.</w:t>
            </w:r>
          </w:p>
        </w:tc>
      </w:tr>
      <w:tr w:rsidR="008442E4" w14:paraId="10C3B964" w14:textId="77777777">
        <w:trPr>
          <w:cantSplit/>
        </w:trPr>
        <w:tc>
          <w:tcPr>
            <w:tcW w:w="3300" w:type="dxa"/>
            <w:shd w:val="clear" w:color="auto" w:fill="F7FAF9"/>
            <w:tcMar>
              <w:top w:w="65" w:type="dxa"/>
              <w:left w:w="75" w:type="dxa"/>
              <w:bottom w:w="65" w:type="dxa"/>
              <w:right w:w="75" w:type="dxa"/>
            </w:tcMar>
            <w:vAlign w:val="center"/>
          </w:tcPr>
          <w:p w14:paraId="499FD296" w14:textId="77777777" w:rsidR="008442E4" w:rsidRDefault="00CB488A">
            <w:pPr>
              <w:spacing w:after="0" w:line="240" w:lineRule="auto"/>
            </w:pPr>
            <w:r>
              <w:rPr>
                <w:color w:val="1F2B2C"/>
                <w:sz w:val="14"/>
              </w:rPr>
              <w:t>Opisuje materijale i postupke u umjetničkome djelu.</w:t>
            </w:r>
          </w:p>
        </w:tc>
        <w:tc>
          <w:tcPr>
            <w:tcW w:w="2100" w:type="dxa"/>
            <w:shd w:val="clear" w:color="auto" w:fill="E8F1F0"/>
            <w:tcMar>
              <w:top w:w="65" w:type="dxa"/>
              <w:left w:w="75" w:type="dxa"/>
              <w:bottom w:w="65" w:type="dxa"/>
              <w:right w:w="75" w:type="dxa"/>
            </w:tcMar>
            <w:vAlign w:val="center"/>
          </w:tcPr>
          <w:p w14:paraId="135E9412"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2E632645" w14:textId="77777777" w:rsidR="008442E4" w:rsidRDefault="00CB488A">
            <w:pPr>
              <w:spacing w:after="0" w:line="240" w:lineRule="auto"/>
            </w:pPr>
            <w:r>
              <w:rPr>
                <w:color w:val="1F2B2C"/>
                <w:sz w:val="12"/>
              </w:rPr>
              <w:t>Ni uz potpitanja ne pokazuje da opisuje materijale i postupke u umjetničkome djelu.</w:t>
            </w:r>
          </w:p>
        </w:tc>
        <w:tc>
          <w:tcPr>
            <w:tcW w:w="2030" w:type="dxa"/>
            <w:shd w:val="clear" w:color="auto" w:fill="FFF3D6"/>
            <w:tcMar>
              <w:top w:w="65" w:type="dxa"/>
              <w:left w:w="75" w:type="dxa"/>
              <w:bottom w:w="65" w:type="dxa"/>
              <w:right w:w="75" w:type="dxa"/>
            </w:tcMar>
            <w:vAlign w:val="center"/>
          </w:tcPr>
          <w:p w14:paraId="2CBFF398" w14:textId="77777777" w:rsidR="008442E4" w:rsidRDefault="00CB488A">
            <w:pPr>
              <w:spacing w:after="0" w:line="240" w:lineRule="auto"/>
            </w:pPr>
            <w:r>
              <w:rPr>
                <w:color w:val="1F2B2C"/>
                <w:sz w:val="12"/>
              </w:rPr>
              <w:t>Uz jasna pitanja opisuje materijale i postupke u umjetničkome djelu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AF0CF7B" w14:textId="77777777" w:rsidR="008442E4" w:rsidRDefault="00CB488A">
            <w:pPr>
              <w:spacing w:after="0" w:line="240" w:lineRule="auto"/>
            </w:pPr>
            <w:r>
              <w:rPr>
                <w:color w:val="1F2B2C"/>
                <w:sz w:val="12"/>
              </w:rPr>
              <w:t>Uz povremenu pomoć opisuje materijale i postupke u umjetničkome djelu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354838A" w14:textId="77777777" w:rsidR="008442E4" w:rsidRDefault="00CB488A">
            <w:pPr>
              <w:spacing w:after="0" w:line="240" w:lineRule="auto"/>
            </w:pPr>
            <w:r>
              <w:rPr>
                <w:color w:val="1F2B2C"/>
                <w:sz w:val="12"/>
              </w:rPr>
              <w:t>Opisuje materijale i postupke u umjetničkome djelu.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C472784" w14:textId="77777777" w:rsidR="008442E4" w:rsidRDefault="00CB488A">
            <w:pPr>
              <w:spacing w:after="0" w:line="240" w:lineRule="auto"/>
            </w:pPr>
            <w:r>
              <w:rPr>
                <w:color w:val="1F2B2C"/>
                <w:sz w:val="12"/>
              </w:rPr>
              <w:t>Opisuje materijale i postupke u umjetničkome djelu. Odgovor je precizan i cjelovit, sadrži zaključak i povezuje sadržaj s novom situacijom.</w:t>
            </w:r>
          </w:p>
        </w:tc>
      </w:tr>
      <w:tr w:rsidR="008442E4" w14:paraId="4F905A74" w14:textId="77777777">
        <w:trPr>
          <w:cantSplit/>
        </w:trPr>
        <w:tc>
          <w:tcPr>
            <w:tcW w:w="3300" w:type="dxa"/>
            <w:shd w:val="clear" w:color="auto" w:fill="F7FAF9"/>
            <w:tcMar>
              <w:top w:w="65" w:type="dxa"/>
              <w:left w:w="75" w:type="dxa"/>
              <w:bottom w:w="65" w:type="dxa"/>
              <w:right w:w="75" w:type="dxa"/>
            </w:tcMar>
            <w:vAlign w:val="center"/>
          </w:tcPr>
          <w:p w14:paraId="3FABDAEA" w14:textId="77777777" w:rsidR="008442E4" w:rsidRDefault="00CB488A">
            <w:pPr>
              <w:spacing w:after="0" w:line="240" w:lineRule="auto"/>
            </w:pPr>
            <w:r>
              <w:rPr>
                <w:color w:val="1F2B2C"/>
                <w:sz w:val="14"/>
              </w:rPr>
              <w:t>Opisuje likovne elemente i kompozicijska načela.</w:t>
            </w:r>
          </w:p>
        </w:tc>
        <w:tc>
          <w:tcPr>
            <w:tcW w:w="2100" w:type="dxa"/>
            <w:shd w:val="clear" w:color="auto" w:fill="E8F1F0"/>
            <w:tcMar>
              <w:top w:w="65" w:type="dxa"/>
              <w:left w:w="75" w:type="dxa"/>
              <w:bottom w:w="65" w:type="dxa"/>
              <w:right w:w="75" w:type="dxa"/>
            </w:tcMar>
            <w:vAlign w:val="center"/>
          </w:tcPr>
          <w:p w14:paraId="3EFA1594"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1B1AAF0D" w14:textId="77777777" w:rsidR="008442E4" w:rsidRDefault="00CB488A">
            <w:pPr>
              <w:spacing w:after="0" w:line="240" w:lineRule="auto"/>
            </w:pPr>
            <w:r>
              <w:rPr>
                <w:color w:val="1F2B2C"/>
                <w:sz w:val="12"/>
              </w:rPr>
              <w:t>Ni uz potpitanja ne pokazuje da opisuje likovne elemente i kompozicijska načela.</w:t>
            </w:r>
          </w:p>
        </w:tc>
        <w:tc>
          <w:tcPr>
            <w:tcW w:w="2030" w:type="dxa"/>
            <w:shd w:val="clear" w:color="auto" w:fill="FFF3D6"/>
            <w:tcMar>
              <w:top w:w="65" w:type="dxa"/>
              <w:left w:w="75" w:type="dxa"/>
              <w:bottom w:w="65" w:type="dxa"/>
              <w:right w:w="75" w:type="dxa"/>
            </w:tcMar>
            <w:vAlign w:val="center"/>
          </w:tcPr>
          <w:p w14:paraId="69BA48DB" w14:textId="77777777" w:rsidR="008442E4" w:rsidRDefault="00CB488A">
            <w:pPr>
              <w:spacing w:after="0" w:line="240" w:lineRule="auto"/>
            </w:pPr>
            <w:r>
              <w:rPr>
                <w:color w:val="1F2B2C"/>
                <w:sz w:val="12"/>
              </w:rPr>
              <w:t>Uz jasna pitanja opisuje likovne elemente i kompozicijska načela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A89F02C" w14:textId="77777777" w:rsidR="008442E4" w:rsidRDefault="00CB488A">
            <w:pPr>
              <w:spacing w:after="0" w:line="240" w:lineRule="auto"/>
            </w:pPr>
            <w:r>
              <w:rPr>
                <w:color w:val="1F2B2C"/>
                <w:sz w:val="12"/>
              </w:rPr>
              <w:t>Uz povremenu pomoć opisuje likovne elemente i kompozicijska načela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8CF9012" w14:textId="77777777" w:rsidR="008442E4" w:rsidRDefault="00CB488A">
            <w:pPr>
              <w:spacing w:after="0" w:line="240" w:lineRule="auto"/>
            </w:pPr>
            <w:r>
              <w:rPr>
                <w:color w:val="1F2B2C"/>
                <w:sz w:val="12"/>
              </w:rPr>
              <w:t>Opisuje likovne elemente i kompozicijska načela.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DD6ABFA" w14:textId="77777777" w:rsidR="008442E4" w:rsidRDefault="00CB488A">
            <w:pPr>
              <w:spacing w:after="0" w:line="240" w:lineRule="auto"/>
            </w:pPr>
            <w:r>
              <w:rPr>
                <w:color w:val="1F2B2C"/>
                <w:sz w:val="12"/>
              </w:rPr>
              <w:t>Opisuje likovne elemente i kompozicijska načela. Odgovor je precizan i cjelovit, sadrži zaključak i povezuje sadržaj s novom situacijom.</w:t>
            </w:r>
          </w:p>
        </w:tc>
      </w:tr>
      <w:tr w:rsidR="008442E4" w14:paraId="1E6CF6D1" w14:textId="77777777">
        <w:trPr>
          <w:cantSplit/>
        </w:trPr>
        <w:tc>
          <w:tcPr>
            <w:tcW w:w="3300" w:type="dxa"/>
            <w:shd w:val="clear" w:color="auto" w:fill="F7FAF9"/>
            <w:tcMar>
              <w:top w:w="65" w:type="dxa"/>
              <w:left w:w="75" w:type="dxa"/>
              <w:bottom w:w="65" w:type="dxa"/>
              <w:right w:w="75" w:type="dxa"/>
            </w:tcMar>
            <w:vAlign w:val="center"/>
          </w:tcPr>
          <w:p w14:paraId="6FEAFCAA" w14:textId="77777777" w:rsidR="008442E4" w:rsidRDefault="00CB488A">
            <w:pPr>
              <w:spacing w:after="0" w:line="240" w:lineRule="auto"/>
            </w:pPr>
            <w:r>
              <w:rPr>
                <w:color w:val="1F2B2C"/>
                <w:sz w:val="14"/>
              </w:rPr>
              <w:t>Opisuje tematski sadržaj djela: motiv, temu i asocijacije.</w:t>
            </w:r>
          </w:p>
        </w:tc>
        <w:tc>
          <w:tcPr>
            <w:tcW w:w="2100" w:type="dxa"/>
            <w:shd w:val="clear" w:color="auto" w:fill="E8F1F0"/>
            <w:tcMar>
              <w:top w:w="65" w:type="dxa"/>
              <w:left w:w="75" w:type="dxa"/>
              <w:bottom w:w="65" w:type="dxa"/>
              <w:right w:w="75" w:type="dxa"/>
            </w:tcMar>
            <w:vAlign w:val="center"/>
          </w:tcPr>
          <w:p w14:paraId="24EBEE82"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0A29C886" w14:textId="77777777" w:rsidR="008442E4" w:rsidRDefault="00CB488A">
            <w:pPr>
              <w:spacing w:after="0" w:line="240" w:lineRule="auto"/>
            </w:pPr>
            <w:r>
              <w:rPr>
                <w:color w:val="1F2B2C"/>
                <w:sz w:val="12"/>
              </w:rPr>
              <w:t>Ni uz potpitanja ne pokazuje da opisuje tematski sadržaj djela: motiv, temu i asocijacije.</w:t>
            </w:r>
          </w:p>
        </w:tc>
        <w:tc>
          <w:tcPr>
            <w:tcW w:w="2030" w:type="dxa"/>
            <w:shd w:val="clear" w:color="auto" w:fill="FFF3D6"/>
            <w:tcMar>
              <w:top w:w="65" w:type="dxa"/>
              <w:left w:w="75" w:type="dxa"/>
              <w:bottom w:w="65" w:type="dxa"/>
              <w:right w:w="75" w:type="dxa"/>
            </w:tcMar>
            <w:vAlign w:val="center"/>
          </w:tcPr>
          <w:p w14:paraId="7FFE613E" w14:textId="77777777" w:rsidR="008442E4" w:rsidRDefault="00CB488A">
            <w:pPr>
              <w:spacing w:after="0" w:line="240" w:lineRule="auto"/>
            </w:pPr>
            <w:r>
              <w:rPr>
                <w:color w:val="1F2B2C"/>
                <w:sz w:val="12"/>
              </w:rPr>
              <w:t>Uz jasna pitanja opisuje tematski sadržaj djela: motiv, temu i asocijacije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CE579F0" w14:textId="77777777" w:rsidR="008442E4" w:rsidRDefault="00CB488A">
            <w:pPr>
              <w:spacing w:after="0" w:line="240" w:lineRule="auto"/>
            </w:pPr>
            <w:r>
              <w:rPr>
                <w:color w:val="1F2B2C"/>
                <w:sz w:val="12"/>
              </w:rPr>
              <w:t>Uz povremenu pomoć opisuje tematski sadržaj djela: motiv, temu i asocijacije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A83D41C" w14:textId="77777777" w:rsidR="008442E4" w:rsidRDefault="00CB488A">
            <w:pPr>
              <w:spacing w:after="0" w:line="240" w:lineRule="auto"/>
            </w:pPr>
            <w:r>
              <w:rPr>
                <w:color w:val="1F2B2C"/>
                <w:sz w:val="12"/>
              </w:rPr>
              <w:t>Opisuje tematski sadržaj djela: motiv, temu i asocijacije.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E6D33E6" w14:textId="77777777" w:rsidR="008442E4" w:rsidRDefault="00CB488A">
            <w:pPr>
              <w:spacing w:after="0" w:line="240" w:lineRule="auto"/>
            </w:pPr>
            <w:r>
              <w:rPr>
                <w:color w:val="1F2B2C"/>
                <w:sz w:val="12"/>
              </w:rPr>
              <w:t>Opisuje tematski sadržaj djela: motiv, temu i asocijacije. Odgovor je precizan i cjelovit, sadrži zaključak i povezuje sadržaj s novom situacijom.</w:t>
            </w:r>
          </w:p>
        </w:tc>
      </w:tr>
      <w:tr w:rsidR="008442E4" w14:paraId="00859CDF" w14:textId="77777777">
        <w:trPr>
          <w:cantSplit/>
        </w:trPr>
        <w:tc>
          <w:tcPr>
            <w:tcW w:w="3300" w:type="dxa"/>
            <w:shd w:val="clear" w:color="auto" w:fill="2F5D62"/>
            <w:tcMar>
              <w:top w:w="65" w:type="dxa"/>
              <w:left w:w="75" w:type="dxa"/>
              <w:bottom w:w="65" w:type="dxa"/>
              <w:right w:w="75" w:type="dxa"/>
            </w:tcMar>
            <w:vAlign w:val="center"/>
          </w:tcPr>
          <w:p w14:paraId="554577DB"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513F4C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9A28FE5"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C772BF7"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2DE928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2FA7F8D2"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5A015779" w14:textId="77777777" w:rsidR="008442E4" w:rsidRDefault="00CB488A">
            <w:pPr>
              <w:keepNext/>
              <w:spacing w:after="0" w:line="240" w:lineRule="auto"/>
              <w:jc w:val="center"/>
            </w:pPr>
            <w:r>
              <w:rPr>
                <w:b/>
                <w:color w:val="FFFFFF"/>
                <w:sz w:val="13"/>
              </w:rPr>
              <w:t>Odličan (5)</w:t>
            </w:r>
          </w:p>
        </w:tc>
      </w:tr>
      <w:tr w:rsidR="008442E4" w14:paraId="41881031" w14:textId="77777777">
        <w:trPr>
          <w:cantSplit/>
        </w:trPr>
        <w:tc>
          <w:tcPr>
            <w:tcW w:w="2032" w:type="dxa"/>
            <w:gridSpan w:val="7"/>
            <w:shd w:val="clear" w:color="auto" w:fill="3F777B"/>
            <w:tcMar>
              <w:top w:w="60" w:type="dxa"/>
              <w:left w:w="90" w:type="dxa"/>
              <w:bottom w:w="60" w:type="dxa"/>
              <w:right w:w="90" w:type="dxa"/>
            </w:tcMar>
          </w:tcPr>
          <w:p w14:paraId="20DFB74F" w14:textId="77777777" w:rsidR="008442E4" w:rsidRDefault="00CB488A">
            <w:pPr>
              <w:keepNext/>
              <w:spacing w:after="0" w:line="240" w:lineRule="auto"/>
            </w:pPr>
            <w:r>
              <w:rPr>
                <w:b/>
                <w:color w:val="FFFFFF"/>
                <w:sz w:val="14"/>
              </w:rPr>
              <w:t>OŠ LK B.2.2.  Učenik uspoređuje svoj likovni ili vizualni rad te radove drugih učenika i opisuje vlastiti doživljaj stvaranja.</w:t>
            </w:r>
          </w:p>
        </w:tc>
      </w:tr>
      <w:tr w:rsidR="008442E4" w14:paraId="256181C8" w14:textId="77777777">
        <w:trPr>
          <w:cantSplit/>
        </w:trPr>
        <w:tc>
          <w:tcPr>
            <w:tcW w:w="3300" w:type="dxa"/>
            <w:shd w:val="clear" w:color="auto" w:fill="F7FAF9"/>
            <w:tcMar>
              <w:top w:w="65" w:type="dxa"/>
              <w:left w:w="75" w:type="dxa"/>
              <w:bottom w:w="65" w:type="dxa"/>
              <w:right w:w="75" w:type="dxa"/>
            </w:tcMar>
            <w:vAlign w:val="center"/>
          </w:tcPr>
          <w:p w14:paraId="1BE1F983" w14:textId="77777777" w:rsidR="008442E4" w:rsidRDefault="00CB488A">
            <w:pPr>
              <w:spacing w:after="0" w:line="240" w:lineRule="auto"/>
            </w:pPr>
            <w:r>
              <w:rPr>
                <w:color w:val="1F2B2C"/>
                <w:sz w:val="14"/>
              </w:rPr>
              <w:t>Opisuje i uspoređuje radove prema uporabi likovnoga jezika.</w:t>
            </w:r>
          </w:p>
        </w:tc>
        <w:tc>
          <w:tcPr>
            <w:tcW w:w="2100" w:type="dxa"/>
            <w:shd w:val="clear" w:color="auto" w:fill="E8F1F0"/>
            <w:tcMar>
              <w:top w:w="65" w:type="dxa"/>
              <w:left w:w="75" w:type="dxa"/>
              <w:bottom w:w="65" w:type="dxa"/>
              <w:right w:w="75" w:type="dxa"/>
            </w:tcMar>
            <w:vAlign w:val="center"/>
          </w:tcPr>
          <w:p w14:paraId="472DE052"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46037970" w14:textId="77777777" w:rsidR="008442E4" w:rsidRDefault="00CB488A">
            <w:pPr>
              <w:spacing w:after="0" w:line="240" w:lineRule="auto"/>
            </w:pPr>
            <w:r>
              <w:rPr>
                <w:color w:val="1F2B2C"/>
                <w:sz w:val="12"/>
              </w:rPr>
              <w:t>Ni uz potpitanja ne pokazuje da opisuje i uspoređuje radove prema uporabi likovnoga jezika.</w:t>
            </w:r>
          </w:p>
        </w:tc>
        <w:tc>
          <w:tcPr>
            <w:tcW w:w="2030" w:type="dxa"/>
            <w:shd w:val="clear" w:color="auto" w:fill="FFF3D6"/>
            <w:tcMar>
              <w:top w:w="65" w:type="dxa"/>
              <w:left w:w="75" w:type="dxa"/>
              <w:bottom w:w="65" w:type="dxa"/>
              <w:right w:w="75" w:type="dxa"/>
            </w:tcMar>
            <w:vAlign w:val="center"/>
          </w:tcPr>
          <w:p w14:paraId="0E569AC0" w14:textId="77777777" w:rsidR="008442E4" w:rsidRDefault="00CB488A">
            <w:pPr>
              <w:spacing w:after="0" w:line="240" w:lineRule="auto"/>
            </w:pPr>
            <w:r>
              <w:rPr>
                <w:color w:val="1F2B2C"/>
                <w:sz w:val="12"/>
              </w:rPr>
              <w:t>Uz jasna pitanja opisuje i uspoređuje radove prema uporabi likovnoga jezika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B7B8228" w14:textId="77777777" w:rsidR="008442E4" w:rsidRDefault="00CB488A">
            <w:pPr>
              <w:spacing w:after="0" w:line="240" w:lineRule="auto"/>
            </w:pPr>
            <w:r>
              <w:rPr>
                <w:color w:val="1F2B2C"/>
                <w:sz w:val="12"/>
              </w:rPr>
              <w:t>Uz povremenu pomoć opisuje i uspoređuje radove prema uporabi likovnoga jezika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C3CFA2B" w14:textId="77777777" w:rsidR="008442E4" w:rsidRDefault="00CB488A">
            <w:pPr>
              <w:spacing w:after="0" w:line="240" w:lineRule="auto"/>
            </w:pPr>
            <w:r>
              <w:rPr>
                <w:color w:val="1F2B2C"/>
                <w:sz w:val="12"/>
              </w:rPr>
              <w:t>Opisuje i uspoređuje radove prema uporabi likovnoga jezika.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A5621F6" w14:textId="77777777" w:rsidR="008442E4" w:rsidRDefault="00CB488A">
            <w:pPr>
              <w:spacing w:after="0" w:line="240" w:lineRule="auto"/>
            </w:pPr>
            <w:r>
              <w:rPr>
                <w:color w:val="1F2B2C"/>
                <w:sz w:val="12"/>
              </w:rPr>
              <w:t>Opisuje i uspoređuje radove prema uporabi likovnoga jezika. Odgovor je precizan i cjelovit, sadrži zaključak i povezuje sadržaj s novom situacijom.</w:t>
            </w:r>
          </w:p>
        </w:tc>
      </w:tr>
      <w:tr w:rsidR="008442E4" w14:paraId="65BEB3E4" w14:textId="77777777">
        <w:trPr>
          <w:cantSplit/>
        </w:trPr>
        <w:tc>
          <w:tcPr>
            <w:tcW w:w="3300" w:type="dxa"/>
            <w:shd w:val="clear" w:color="auto" w:fill="F7FAF9"/>
            <w:tcMar>
              <w:top w:w="65" w:type="dxa"/>
              <w:left w:w="75" w:type="dxa"/>
              <w:bottom w:w="65" w:type="dxa"/>
              <w:right w:w="75" w:type="dxa"/>
            </w:tcMar>
            <w:vAlign w:val="center"/>
          </w:tcPr>
          <w:p w14:paraId="28BC9DF7" w14:textId="77777777" w:rsidR="008442E4" w:rsidRDefault="00CB488A">
            <w:pPr>
              <w:spacing w:after="0" w:line="240" w:lineRule="auto"/>
            </w:pPr>
            <w:r>
              <w:rPr>
                <w:color w:val="1F2B2C"/>
                <w:sz w:val="14"/>
              </w:rPr>
              <w:lastRenderedPageBreak/>
              <w:t>Opisuje i uspoređuje radove prema likovnim materijalima, tehnikama i/ili vizualnim medijima.</w:t>
            </w:r>
          </w:p>
        </w:tc>
        <w:tc>
          <w:tcPr>
            <w:tcW w:w="2100" w:type="dxa"/>
            <w:shd w:val="clear" w:color="auto" w:fill="E8F1F0"/>
            <w:tcMar>
              <w:top w:w="65" w:type="dxa"/>
              <w:left w:w="75" w:type="dxa"/>
              <w:bottom w:w="65" w:type="dxa"/>
              <w:right w:w="75" w:type="dxa"/>
            </w:tcMar>
            <w:vAlign w:val="center"/>
          </w:tcPr>
          <w:p w14:paraId="6704CB12"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3DEF502D" w14:textId="77777777" w:rsidR="008442E4" w:rsidRDefault="00CB488A">
            <w:pPr>
              <w:spacing w:after="0" w:line="240" w:lineRule="auto"/>
            </w:pPr>
            <w:r>
              <w:rPr>
                <w:color w:val="1F2B2C"/>
                <w:sz w:val="12"/>
              </w:rPr>
              <w:t>Ni uz potpitanja ne pokazuje da opisuje i uspoređuje radove prema likovnim materijalima, tehnikama i/ili vizualnim medijima.</w:t>
            </w:r>
          </w:p>
        </w:tc>
        <w:tc>
          <w:tcPr>
            <w:tcW w:w="2030" w:type="dxa"/>
            <w:shd w:val="clear" w:color="auto" w:fill="FFF3D6"/>
            <w:tcMar>
              <w:top w:w="65" w:type="dxa"/>
              <w:left w:w="75" w:type="dxa"/>
              <w:bottom w:w="65" w:type="dxa"/>
              <w:right w:w="75" w:type="dxa"/>
            </w:tcMar>
            <w:vAlign w:val="center"/>
          </w:tcPr>
          <w:p w14:paraId="20E391A3" w14:textId="77777777" w:rsidR="008442E4" w:rsidRDefault="00CB488A">
            <w:pPr>
              <w:spacing w:after="0" w:line="240" w:lineRule="auto"/>
            </w:pPr>
            <w:r>
              <w:rPr>
                <w:color w:val="1F2B2C"/>
                <w:sz w:val="12"/>
              </w:rPr>
              <w:t>Uz jasna pitanja opisuje i uspoređuje radove prema likovnim materijalima, tehnikama i/ili vizualnim medijima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556D209" w14:textId="77777777" w:rsidR="008442E4" w:rsidRDefault="00CB488A">
            <w:pPr>
              <w:spacing w:after="0" w:line="240" w:lineRule="auto"/>
            </w:pPr>
            <w:r>
              <w:rPr>
                <w:color w:val="1F2B2C"/>
                <w:sz w:val="12"/>
              </w:rPr>
              <w:t>Uz povremenu pomoć opisuje i uspoređuje radove prema likovnim materijalima, tehnikama i/ili vizualnim medijima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EC48978" w14:textId="77777777" w:rsidR="008442E4" w:rsidRDefault="00CB488A">
            <w:pPr>
              <w:spacing w:after="0" w:line="240" w:lineRule="auto"/>
            </w:pPr>
            <w:r>
              <w:rPr>
                <w:color w:val="1F2B2C"/>
                <w:sz w:val="12"/>
              </w:rPr>
              <w:t>Opisuje i uspoređuje radove prema likovnim materijalima, tehnikama i/ili vizualnim medijima.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4DAB781" w14:textId="77777777" w:rsidR="008442E4" w:rsidRDefault="00CB488A">
            <w:pPr>
              <w:spacing w:after="0" w:line="240" w:lineRule="auto"/>
            </w:pPr>
            <w:r>
              <w:rPr>
                <w:color w:val="1F2B2C"/>
                <w:sz w:val="12"/>
              </w:rPr>
              <w:t>Opisuje i uspoređuje radove prema likovnim materijalima, tehnikama i/ili vizualnim medijima. Odgovor je precizan i cjelovit, sadrži zaključak i povezuje sadržaj s novom situacijom.</w:t>
            </w:r>
          </w:p>
        </w:tc>
      </w:tr>
      <w:tr w:rsidR="008442E4" w14:paraId="07117323" w14:textId="77777777">
        <w:trPr>
          <w:cantSplit/>
        </w:trPr>
        <w:tc>
          <w:tcPr>
            <w:tcW w:w="3300" w:type="dxa"/>
            <w:shd w:val="clear" w:color="auto" w:fill="F7FAF9"/>
            <w:tcMar>
              <w:top w:w="65" w:type="dxa"/>
              <w:left w:w="75" w:type="dxa"/>
              <w:bottom w:w="65" w:type="dxa"/>
              <w:right w:w="75" w:type="dxa"/>
            </w:tcMar>
            <w:vAlign w:val="center"/>
          </w:tcPr>
          <w:p w14:paraId="60081E79" w14:textId="77777777" w:rsidR="008442E4" w:rsidRDefault="00CB488A">
            <w:pPr>
              <w:spacing w:after="0" w:line="240" w:lineRule="auto"/>
            </w:pPr>
            <w:r>
              <w:rPr>
                <w:color w:val="1F2B2C"/>
                <w:sz w:val="14"/>
              </w:rPr>
              <w:t>Opisuje i uspoređuje radove prema prikazu teme ili motiva.</w:t>
            </w:r>
          </w:p>
        </w:tc>
        <w:tc>
          <w:tcPr>
            <w:tcW w:w="2100" w:type="dxa"/>
            <w:shd w:val="clear" w:color="auto" w:fill="E8F1F0"/>
            <w:tcMar>
              <w:top w:w="65" w:type="dxa"/>
              <w:left w:w="75" w:type="dxa"/>
              <w:bottom w:w="65" w:type="dxa"/>
              <w:right w:w="75" w:type="dxa"/>
            </w:tcMar>
            <w:vAlign w:val="center"/>
          </w:tcPr>
          <w:p w14:paraId="3285F055"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5761C7B1" w14:textId="77777777" w:rsidR="008442E4" w:rsidRDefault="00CB488A">
            <w:pPr>
              <w:spacing w:after="0" w:line="240" w:lineRule="auto"/>
            </w:pPr>
            <w:r>
              <w:rPr>
                <w:color w:val="1F2B2C"/>
                <w:sz w:val="12"/>
              </w:rPr>
              <w:t>Ni uz potpitanja ne pokazuje da opisuje i uspoređuje radove prema prikazu teme ili motiva.</w:t>
            </w:r>
          </w:p>
        </w:tc>
        <w:tc>
          <w:tcPr>
            <w:tcW w:w="2030" w:type="dxa"/>
            <w:shd w:val="clear" w:color="auto" w:fill="FFF3D6"/>
            <w:tcMar>
              <w:top w:w="65" w:type="dxa"/>
              <w:left w:w="75" w:type="dxa"/>
              <w:bottom w:w="65" w:type="dxa"/>
              <w:right w:w="75" w:type="dxa"/>
            </w:tcMar>
            <w:vAlign w:val="center"/>
          </w:tcPr>
          <w:p w14:paraId="5D36B0D5" w14:textId="77777777" w:rsidR="008442E4" w:rsidRDefault="00CB488A">
            <w:pPr>
              <w:spacing w:after="0" w:line="240" w:lineRule="auto"/>
            </w:pPr>
            <w:r>
              <w:rPr>
                <w:color w:val="1F2B2C"/>
                <w:sz w:val="12"/>
              </w:rPr>
              <w:t>Uz jasna pitanja opisuje i uspoređuje radove prema prikazu teme ili motiva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62ACBED" w14:textId="77777777" w:rsidR="008442E4" w:rsidRDefault="00CB488A">
            <w:pPr>
              <w:spacing w:after="0" w:line="240" w:lineRule="auto"/>
            </w:pPr>
            <w:r>
              <w:rPr>
                <w:color w:val="1F2B2C"/>
                <w:sz w:val="12"/>
              </w:rPr>
              <w:t>Uz povremenu pomoć opisuje i uspoređuje radove prema prikazu teme ili motiva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2DDEFD5" w14:textId="77777777" w:rsidR="008442E4" w:rsidRDefault="00CB488A">
            <w:pPr>
              <w:spacing w:after="0" w:line="240" w:lineRule="auto"/>
            </w:pPr>
            <w:r>
              <w:rPr>
                <w:color w:val="1F2B2C"/>
                <w:sz w:val="12"/>
              </w:rPr>
              <w:t>Opisuje i uspoređuje radove prema prikazu teme ili motiva.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74682B7" w14:textId="77777777" w:rsidR="008442E4" w:rsidRDefault="00CB488A">
            <w:pPr>
              <w:spacing w:after="0" w:line="240" w:lineRule="auto"/>
            </w:pPr>
            <w:r>
              <w:rPr>
                <w:color w:val="1F2B2C"/>
                <w:sz w:val="12"/>
              </w:rPr>
              <w:t>Opisuje i uspoređuje radove prema prikazu teme ili motiva. Odgovor je precizan i cjelovit, sadrži zaključak i povezuje sadržaj s novom situacijom.</w:t>
            </w:r>
          </w:p>
        </w:tc>
      </w:tr>
      <w:tr w:rsidR="008442E4" w14:paraId="72C20AF7" w14:textId="77777777">
        <w:trPr>
          <w:cantSplit/>
        </w:trPr>
        <w:tc>
          <w:tcPr>
            <w:tcW w:w="3300" w:type="dxa"/>
            <w:shd w:val="clear" w:color="auto" w:fill="F7FAF9"/>
            <w:tcMar>
              <w:top w:w="65" w:type="dxa"/>
              <w:left w:w="75" w:type="dxa"/>
              <w:bottom w:w="65" w:type="dxa"/>
              <w:right w:w="75" w:type="dxa"/>
            </w:tcMar>
            <w:vAlign w:val="center"/>
          </w:tcPr>
          <w:p w14:paraId="437AC93A" w14:textId="77777777" w:rsidR="008442E4" w:rsidRDefault="00CB488A">
            <w:pPr>
              <w:spacing w:after="0" w:line="240" w:lineRule="auto"/>
            </w:pPr>
            <w:r>
              <w:rPr>
                <w:color w:val="1F2B2C"/>
                <w:sz w:val="14"/>
              </w:rPr>
              <w:t>Opisuje i uspoređuje radove prema originalnosti i uloženome trudu.</w:t>
            </w:r>
          </w:p>
        </w:tc>
        <w:tc>
          <w:tcPr>
            <w:tcW w:w="2100" w:type="dxa"/>
            <w:shd w:val="clear" w:color="auto" w:fill="E8F1F0"/>
            <w:tcMar>
              <w:top w:w="65" w:type="dxa"/>
              <w:left w:w="75" w:type="dxa"/>
              <w:bottom w:w="65" w:type="dxa"/>
              <w:right w:w="75" w:type="dxa"/>
            </w:tcMar>
            <w:vAlign w:val="center"/>
          </w:tcPr>
          <w:p w14:paraId="588682CC"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3B54A5F3" w14:textId="77777777" w:rsidR="008442E4" w:rsidRDefault="00CB488A">
            <w:pPr>
              <w:spacing w:after="0" w:line="240" w:lineRule="auto"/>
            </w:pPr>
            <w:r>
              <w:rPr>
                <w:color w:val="1F2B2C"/>
                <w:sz w:val="12"/>
              </w:rPr>
              <w:t>Ni uz potpitanja ne pokazuje da opisuje i uspoređuje radove prema originalnosti i uloženome trudu.</w:t>
            </w:r>
          </w:p>
        </w:tc>
        <w:tc>
          <w:tcPr>
            <w:tcW w:w="2030" w:type="dxa"/>
            <w:shd w:val="clear" w:color="auto" w:fill="FFF3D6"/>
            <w:tcMar>
              <w:top w:w="65" w:type="dxa"/>
              <w:left w:w="75" w:type="dxa"/>
              <w:bottom w:w="65" w:type="dxa"/>
              <w:right w:w="75" w:type="dxa"/>
            </w:tcMar>
            <w:vAlign w:val="center"/>
          </w:tcPr>
          <w:p w14:paraId="396F2CF3" w14:textId="77777777" w:rsidR="008442E4" w:rsidRDefault="00CB488A">
            <w:pPr>
              <w:spacing w:after="0" w:line="240" w:lineRule="auto"/>
            </w:pPr>
            <w:r>
              <w:rPr>
                <w:color w:val="1F2B2C"/>
                <w:sz w:val="12"/>
              </w:rPr>
              <w:t>Uz jasna pitanja opisuje i uspoređuje radove prema originalnosti i uloženome trudu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91C3FAA" w14:textId="77777777" w:rsidR="008442E4" w:rsidRDefault="00CB488A">
            <w:pPr>
              <w:spacing w:after="0" w:line="240" w:lineRule="auto"/>
            </w:pPr>
            <w:r>
              <w:rPr>
                <w:color w:val="1F2B2C"/>
                <w:sz w:val="12"/>
              </w:rPr>
              <w:t>Uz povremenu pomoć opisuje i uspoređuje radove prema originalnosti i uloženome trudu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BC35159" w14:textId="77777777" w:rsidR="008442E4" w:rsidRDefault="00CB488A">
            <w:pPr>
              <w:spacing w:after="0" w:line="240" w:lineRule="auto"/>
            </w:pPr>
            <w:r>
              <w:rPr>
                <w:color w:val="1F2B2C"/>
                <w:sz w:val="12"/>
              </w:rPr>
              <w:t>Opisuje i uspoređuje radove prema originalnosti i uloženome trudu.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F148F16" w14:textId="77777777" w:rsidR="008442E4" w:rsidRDefault="00CB488A">
            <w:pPr>
              <w:spacing w:after="0" w:line="240" w:lineRule="auto"/>
            </w:pPr>
            <w:r>
              <w:rPr>
                <w:color w:val="1F2B2C"/>
                <w:sz w:val="12"/>
              </w:rPr>
              <w:t>Opisuje i uspoređuje radove prema originalnosti i uloženome trudu. Odgovor je precizan i cjelovit, sadrži zaključak i povezuje sadržaj s novom situacijom.</w:t>
            </w:r>
          </w:p>
        </w:tc>
      </w:tr>
      <w:tr w:rsidR="008442E4" w14:paraId="2C0FC9F0" w14:textId="77777777">
        <w:trPr>
          <w:cantSplit/>
        </w:trPr>
        <w:tc>
          <w:tcPr>
            <w:tcW w:w="3300" w:type="dxa"/>
            <w:shd w:val="clear" w:color="auto" w:fill="F7FAF9"/>
            <w:tcMar>
              <w:top w:w="65" w:type="dxa"/>
              <w:left w:w="75" w:type="dxa"/>
              <w:bottom w:w="65" w:type="dxa"/>
              <w:right w:w="75" w:type="dxa"/>
            </w:tcMar>
            <w:vAlign w:val="center"/>
          </w:tcPr>
          <w:p w14:paraId="192BACFB" w14:textId="77777777" w:rsidR="008442E4" w:rsidRDefault="00CB488A">
            <w:pPr>
              <w:spacing w:after="0" w:line="240" w:lineRule="auto"/>
            </w:pPr>
            <w:r>
              <w:rPr>
                <w:color w:val="1F2B2C"/>
                <w:sz w:val="14"/>
              </w:rPr>
              <w:t>Prepoznaje poticaj i način na koji je izražen u likovnom ili vizualnom radu.</w:t>
            </w:r>
          </w:p>
        </w:tc>
        <w:tc>
          <w:tcPr>
            <w:tcW w:w="2100" w:type="dxa"/>
            <w:shd w:val="clear" w:color="auto" w:fill="E8F1F0"/>
            <w:tcMar>
              <w:top w:w="65" w:type="dxa"/>
              <w:left w:w="75" w:type="dxa"/>
              <w:bottom w:w="65" w:type="dxa"/>
              <w:right w:w="75" w:type="dxa"/>
            </w:tcMar>
            <w:vAlign w:val="center"/>
          </w:tcPr>
          <w:p w14:paraId="3B97C76A"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48CA0A1E" w14:textId="77777777" w:rsidR="008442E4" w:rsidRDefault="00CB488A">
            <w:pPr>
              <w:spacing w:after="0" w:line="240" w:lineRule="auto"/>
            </w:pPr>
            <w:r>
              <w:rPr>
                <w:color w:val="1F2B2C"/>
                <w:sz w:val="12"/>
              </w:rPr>
              <w:t>Ni uz stalnu pomoć ne pokazuje da prepoznaje poticaj i način na koji je izražen u likovnom ili vizualnom radu.</w:t>
            </w:r>
          </w:p>
        </w:tc>
        <w:tc>
          <w:tcPr>
            <w:tcW w:w="2030" w:type="dxa"/>
            <w:shd w:val="clear" w:color="auto" w:fill="FFF3D6"/>
            <w:tcMar>
              <w:top w:w="65" w:type="dxa"/>
              <w:left w:w="75" w:type="dxa"/>
              <w:bottom w:w="65" w:type="dxa"/>
              <w:right w:w="75" w:type="dxa"/>
            </w:tcMar>
            <w:vAlign w:val="center"/>
          </w:tcPr>
          <w:p w14:paraId="09F30E39" w14:textId="77777777" w:rsidR="008442E4" w:rsidRDefault="00CB488A">
            <w:pPr>
              <w:spacing w:after="0" w:line="240" w:lineRule="auto"/>
            </w:pPr>
            <w:r>
              <w:rPr>
                <w:color w:val="1F2B2C"/>
                <w:sz w:val="12"/>
              </w:rPr>
              <w:t>Uz ponuđeni primjer i stalnu pomoć prepoznaje poticaj i način na koji je izražen u likovnom ili vizualnom radu samo djelomično; često zamjenjuje pojmove ili obilježja.</w:t>
            </w:r>
          </w:p>
        </w:tc>
        <w:tc>
          <w:tcPr>
            <w:tcW w:w="2030" w:type="dxa"/>
            <w:shd w:val="clear" w:color="auto" w:fill="EAF4E5"/>
            <w:tcMar>
              <w:top w:w="65" w:type="dxa"/>
              <w:left w:w="75" w:type="dxa"/>
              <w:bottom w:w="65" w:type="dxa"/>
              <w:right w:w="75" w:type="dxa"/>
            </w:tcMar>
            <w:vAlign w:val="center"/>
          </w:tcPr>
          <w:p w14:paraId="4C7554B5" w14:textId="77777777" w:rsidR="008442E4" w:rsidRDefault="00CB488A">
            <w:pPr>
              <w:spacing w:after="0" w:line="240" w:lineRule="auto"/>
            </w:pPr>
            <w:r>
              <w:rPr>
                <w:color w:val="1F2B2C"/>
                <w:sz w:val="12"/>
              </w:rPr>
              <w:t>Uz povremenu pomoć prepoznaje poticaj i način na koji je izražen u likovnom ili vizualnom radu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C3F7FD7" w14:textId="77777777" w:rsidR="008442E4" w:rsidRDefault="00CB488A">
            <w:pPr>
              <w:spacing w:after="0" w:line="240" w:lineRule="auto"/>
            </w:pPr>
            <w:r>
              <w:rPr>
                <w:color w:val="1F2B2C"/>
                <w:sz w:val="12"/>
              </w:rPr>
              <w:t>Prepoznaje poticaj i način na koji je izražen u likovnom ili vizualnom radu. To čini samostalno i točno te navodi odgovarajući primjer.</w:t>
            </w:r>
          </w:p>
        </w:tc>
        <w:tc>
          <w:tcPr>
            <w:tcW w:w="2032" w:type="dxa"/>
            <w:shd w:val="clear" w:color="auto" w:fill="F1E7F7"/>
            <w:tcMar>
              <w:top w:w="65" w:type="dxa"/>
              <w:left w:w="75" w:type="dxa"/>
              <w:bottom w:w="65" w:type="dxa"/>
              <w:right w:w="75" w:type="dxa"/>
            </w:tcMar>
            <w:vAlign w:val="center"/>
          </w:tcPr>
          <w:p w14:paraId="3B183E03" w14:textId="77777777" w:rsidR="008442E4" w:rsidRDefault="00CB488A">
            <w:pPr>
              <w:spacing w:after="0" w:line="240" w:lineRule="auto"/>
            </w:pPr>
            <w:r>
              <w:rPr>
                <w:color w:val="1F2B2C"/>
                <w:sz w:val="12"/>
              </w:rPr>
              <w:t>Prepoznaje poticaj i način na koji je izražen u likovnom ili vizualnom radu. Odgovor obrazlaže sigurno i precizno te znanje primjenjuje na novome primjeru.</w:t>
            </w:r>
          </w:p>
        </w:tc>
      </w:tr>
      <w:tr w:rsidR="008442E4" w14:paraId="09E9DAD4" w14:textId="77777777">
        <w:trPr>
          <w:cantSplit/>
        </w:trPr>
        <w:tc>
          <w:tcPr>
            <w:tcW w:w="3300" w:type="dxa"/>
            <w:shd w:val="clear" w:color="auto" w:fill="F7FAF9"/>
            <w:tcMar>
              <w:top w:w="65" w:type="dxa"/>
              <w:left w:w="75" w:type="dxa"/>
              <w:bottom w:w="65" w:type="dxa"/>
              <w:right w:w="75" w:type="dxa"/>
            </w:tcMar>
            <w:vAlign w:val="center"/>
          </w:tcPr>
          <w:p w14:paraId="74C2D5A6" w14:textId="77777777" w:rsidR="008442E4" w:rsidRDefault="00CB488A">
            <w:pPr>
              <w:spacing w:after="0" w:line="240" w:lineRule="auto"/>
            </w:pPr>
            <w:r>
              <w:rPr>
                <w:color w:val="1F2B2C"/>
                <w:sz w:val="14"/>
              </w:rPr>
              <w:t>Prepoznaje osobno zadovoljstvo u stvaralačkome procesu.</w:t>
            </w:r>
          </w:p>
        </w:tc>
        <w:tc>
          <w:tcPr>
            <w:tcW w:w="2100" w:type="dxa"/>
            <w:shd w:val="clear" w:color="auto" w:fill="E8F1F0"/>
            <w:tcMar>
              <w:top w:w="65" w:type="dxa"/>
              <w:left w:w="75" w:type="dxa"/>
              <w:bottom w:w="65" w:type="dxa"/>
              <w:right w:w="75" w:type="dxa"/>
            </w:tcMar>
            <w:vAlign w:val="center"/>
          </w:tcPr>
          <w:p w14:paraId="718B3CDC"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05AAB1FF" w14:textId="77777777" w:rsidR="008442E4" w:rsidRDefault="00CB488A">
            <w:pPr>
              <w:spacing w:after="0" w:line="240" w:lineRule="auto"/>
            </w:pPr>
            <w:r>
              <w:rPr>
                <w:color w:val="1F2B2C"/>
                <w:sz w:val="12"/>
              </w:rPr>
              <w:t>Ni uz stalnu pomoć ne pokazuje da prepoznaje osobno zadovoljstvo u stvaralačkome procesu.</w:t>
            </w:r>
          </w:p>
        </w:tc>
        <w:tc>
          <w:tcPr>
            <w:tcW w:w="2030" w:type="dxa"/>
            <w:shd w:val="clear" w:color="auto" w:fill="FFF3D6"/>
            <w:tcMar>
              <w:top w:w="65" w:type="dxa"/>
              <w:left w:w="75" w:type="dxa"/>
              <w:bottom w:w="65" w:type="dxa"/>
              <w:right w:w="75" w:type="dxa"/>
            </w:tcMar>
            <w:vAlign w:val="center"/>
          </w:tcPr>
          <w:p w14:paraId="007B30AC" w14:textId="77777777" w:rsidR="008442E4" w:rsidRDefault="00CB488A">
            <w:pPr>
              <w:spacing w:after="0" w:line="240" w:lineRule="auto"/>
            </w:pPr>
            <w:r>
              <w:rPr>
                <w:color w:val="1F2B2C"/>
                <w:sz w:val="12"/>
              </w:rPr>
              <w:t>Uz ponuđeni primjer i stalnu pomoć prepoznaje osobno zadovoljstvo u stvaralačkome procesu samo djelomično; često zamjenjuje pojmove ili obilježja.</w:t>
            </w:r>
          </w:p>
        </w:tc>
        <w:tc>
          <w:tcPr>
            <w:tcW w:w="2030" w:type="dxa"/>
            <w:shd w:val="clear" w:color="auto" w:fill="EAF4E5"/>
            <w:tcMar>
              <w:top w:w="65" w:type="dxa"/>
              <w:left w:w="75" w:type="dxa"/>
              <w:bottom w:w="65" w:type="dxa"/>
              <w:right w:w="75" w:type="dxa"/>
            </w:tcMar>
            <w:vAlign w:val="center"/>
          </w:tcPr>
          <w:p w14:paraId="1106F055" w14:textId="77777777" w:rsidR="008442E4" w:rsidRDefault="00CB488A">
            <w:pPr>
              <w:spacing w:after="0" w:line="240" w:lineRule="auto"/>
            </w:pPr>
            <w:r>
              <w:rPr>
                <w:color w:val="1F2B2C"/>
                <w:sz w:val="12"/>
              </w:rPr>
              <w:t>Uz povremenu pomoć prepoznaje osobno zadovoljstvo u stvaralačkome procesu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23EA90C" w14:textId="77777777" w:rsidR="008442E4" w:rsidRDefault="00CB488A">
            <w:pPr>
              <w:spacing w:after="0" w:line="240" w:lineRule="auto"/>
            </w:pPr>
            <w:r>
              <w:rPr>
                <w:color w:val="1F2B2C"/>
                <w:sz w:val="12"/>
              </w:rPr>
              <w:t>Prepoznaje osobno zadovoljstvo u stvaralačkome procesu. To čini samostalno i točno te navodi odgovarajući primjer.</w:t>
            </w:r>
          </w:p>
        </w:tc>
        <w:tc>
          <w:tcPr>
            <w:tcW w:w="2032" w:type="dxa"/>
            <w:shd w:val="clear" w:color="auto" w:fill="F1E7F7"/>
            <w:tcMar>
              <w:top w:w="65" w:type="dxa"/>
              <w:left w:w="75" w:type="dxa"/>
              <w:bottom w:w="65" w:type="dxa"/>
              <w:right w:w="75" w:type="dxa"/>
            </w:tcMar>
            <w:vAlign w:val="center"/>
          </w:tcPr>
          <w:p w14:paraId="48E8113B" w14:textId="77777777" w:rsidR="008442E4" w:rsidRDefault="00CB488A">
            <w:pPr>
              <w:spacing w:after="0" w:line="240" w:lineRule="auto"/>
            </w:pPr>
            <w:r>
              <w:rPr>
                <w:color w:val="1F2B2C"/>
                <w:sz w:val="12"/>
              </w:rPr>
              <w:t>Prepoznaje osobno zadovoljstvo u stvaralačkome procesu. Odgovor obrazlaže sigurno i precizno te znanje primjenjuje na novome primjeru.</w:t>
            </w:r>
          </w:p>
        </w:tc>
      </w:tr>
    </w:tbl>
    <w:p w14:paraId="6B7CBB0C" w14:textId="77777777" w:rsidR="008442E4" w:rsidRDefault="00CB488A">
      <w:pPr>
        <w:keepNext/>
        <w:spacing w:before="100" w:after="40" w:line="240" w:lineRule="auto"/>
      </w:pPr>
      <w:r>
        <w:rPr>
          <w:b/>
          <w:color w:val="2F5D62"/>
          <w:sz w:val="19"/>
        </w:rPr>
        <w:t>C. Umjetnost u kontekstu</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42616F24" w14:textId="77777777">
        <w:trPr>
          <w:cantSplit/>
        </w:trPr>
        <w:tc>
          <w:tcPr>
            <w:tcW w:w="3300" w:type="dxa"/>
            <w:shd w:val="clear" w:color="auto" w:fill="2F5D62"/>
            <w:tcMar>
              <w:top w:w="65" w:type="dxa"/>
              <w:left w:w="75" w:type="dxa"/>
              <w:bottom w:w="65" w:type="dxa"/>
              <w:right w:w="75" w:type="dxa"/>
            </w:tcMar>
            <w:vAlign w:val="center"/>
          </w:tcPr>
          <w:p w14:paraId="2B20B8DE"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2160D9B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1B8D1CB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F948802"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032662E"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886C80E"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5B596A8" w14:textId="77777777" w:rsidR="008442E4" w:rsidRDefault="00CB488A">
            <w:pPr>
              <w:keepNext/>
              <w:spacing w:after="0" w:line="240" w:lineRule="auto"/>
              <w:jc w:val="center"/>
            </w:pPr>
            <w:r>
              <w:rPr>
                <w:b/>
                <w:color w:val="FFFFFF"/>
                <w:sz w:val="13"/>
              </w:rPr>
              <w:t>Odličan (5)</w:t>
            </w:r>
          </w:p>
        </w:tc>
      </w:tr>
      <w:tr w:rsidR="008442E4" w14:paraId="051B8EAD" w14:textId="77777777">
        <w:trPr>
          <w:cantSplit/>
        </w:trPr>
        <w:tc>
          <w:tcPr>
            <w:tcW w:w="2032" w:type="dxa"/>
            <w:gridSpan w:val="7"/>
            <w:shd w:val="clear" w:color="auto" w:fill="3F777B"/>
            <w:tcMar>
              <w:top w:w="60" w:type="dxa"/>
              <w:left w:w="90" w:type="dxa"/>
              <w:bottom w:w="60" w:type="dxa"/>
              <w:right w:w="90" w:type="dxa"/>
            </w:tcMar>
          </w:tcPr>
          <w:p w14:paraId="2EF19630" w14:textId="77777777" w:rsidR="008442E4" w:rsidRDefault="00CB488A">
            <w:pPr>
              <w:keepNext/>
              <w:spacing w:after="0" w:line="240" w:lineRule="auto"/>
            </w:pPr>
            <w:r>
              <w:rPr>
                <w:b/>
                <w:color w:val="FFFFFF"/>
                <w:sz w:val="14"/>
              </w:rPr>
              <w:t>OŠ LK C.2.1.  Učenik prepoznaje i u likovnom ili vizualnom radu interpretira povezanost oblikovanja vizualne okoline s aktivnostima i namjenama koje se u njoj odvijaju.</w:t>
            </w:r>
          </w:p>
        </w:tc>
      </w:tr>
      <w:tr w:rsidR="008442E4" w14:paraId="0CFFBA87" w14:textId="77777777">
        <w:trPr>
          <w:cantSplit/>
        </w:trPr>
        <w:tc>
          <w:tcPr>
            <w:tcW w:w="3300" w:type="dxa"/>
            <w:shd w:val="clear" w:color="auto" w:fill="F7FAF9"/>
            <w:tcMar>
              <w:top w:w="65" w:type="dxa"/>
              <w:left w:w="75" w:type="dxa"/>
              <w:bottom w:w="65" w:type="dxa"/>
              <w:right w:w="75" w:type="dxa"/>
            </w:tcMar>
            <w:vAlign w:val="center"/>
          </w:tcPr>
          <w:p w14:paraId="0D3D3128" w14:textId="77777777" w:rsidR="008442E4" w:rsidRDefault="00CB488A">
            <w:pPr>
              <w:spacing w:after="0" w:line="240" w:lineRule="auto"/>
            </w:pPr>
            <w:r>
              <w:rPr>
                <w:color w:val="1F2B2C"/>
                <w:sz w:val="14"/>
              </w:rPr>
              <w:t>Prepoznaje različite namjene urbanoga prostora.</w:t>
            </w:r>
          </w:p>
        </w:tc>
        <w:tc>
          <w:tcPr>
            <w:tcW w:w="2100" w:type="dxa"/>
            <w:shd w:val="clear" w:color="auto" w:fill="E8F1F0"/>
            <w:tcMar>
              <w:top w:w="65" w:type="dxa"/>
              <w:left w:w="75" w:type="dxa"/>
              <w:bottom w:w="65" w:type="dxa"/>
              <w:right w:w="75" w:type="dxa"/>
            </w:tcMar>
            <w:vAlign w:val="center"/>
          </w:tcPr>
          <w:p w14:paraId="7F9388BE"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59F1F096" w14:textId="77777777" w:rsidR="008442E4" w:rsidRDefault="00CB488A">
            <w:pPr>
              <w:spacing w:after="0" w:line="240" w:lineRule="auto"/>
            </w:pPr>
            <w:r>
              <w:rPr>
                <w:color w:val="1F2B2C"/>
                <w:sz w:val="12"/>
              </w:rPr>
              <w:t>Ni uz stalnu pomoć ne pokazuje da prepoznaje različite namjene urbanoga prostora.</w:t>
            </w:r>
          </w:p>
        </w:tc>
        <w:tc>
          <w:tcPr>
            <w:tcW w:w="2030" w:type="dxa"/>
            <w:shd w:val="clear" w:color="auto" w:fill="FFF3D6"/>
            <w:tcMar>
              <w:top w:w="65" w:type="dxa"/>
              <w:left w:w="75" w:type="dxa"/>
              <w:bottom w:w="65" w:type="dxa"/>
              <w:right w:w="75" w:type="dxa"/>
            </w:tcMar>
            <w:vAlign w:val="center"/>
          </w:tcPr>
          <w:p w14:paraId="31A7853B" w14:textId="77777777" w:rsidR="008442E4" w:rsidRDefault="00CB488A">
            <w:pPr>
              <w:spacing w:after="0" w:line="240" w:lineRule="auto"/>
            </w:pPr>
            <w:r>
              <w:rPr>
                <w:color w:val="1F2B2C"/>
                <w:sz w:val="12"/>
              </w:rPr>
              <w:t>Uz ponuđeni primjer i stalnu pomoć prepoznaje različite namjene urbanoga prostora samo djelomično; često zamjenjuje pojmove ili obilježja.</w:t>
            </w:r>
          </w:p>
        </w:tc>
        <w:tc>
          <w:tcPr>
            <w:tcW w:w="2030" w:type="dxa"/>
            <w:shd w:val="clear" w:color="auto" w:fill="EAF4E5"/>
            <w:tcMar>
              <w:top w:w="65" w:type="dxa"/>
              <w:left w:w="75" w:type="dxa"/>
              <w:bottom w:w="65" w:type="dxa"/>
              <w:right w:w="75" w:type="dxa"/>
            </w:tcMar>
            <w:vAlign w:val="center"/>
          </w:tcPr>
          <w:p w14:paraId="02AF0101" w14:textId="77777777" w:rsidR="008442E4" w:rsidRDefault="00CB488A">
            <w:pPr>
              <w:spacing w:after="0" w:line="240" w:lineRule="auto"/>
            </w:pPr>
            <w:r>
              <w:rPr>
                <w:color w:val="1F2B2C"/>
                <w:sz w:val="12"/>
              </w:rPr>
              <w:t>Uz povremenu pomoć prepoznaje različite namjene urbanoga prostora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EC62B4E" w14:textId="77777777" w:rsidR="008442E4" w:rsidRDefault="00CB488A">
            <w:pPr>
              <w:spacing w:after="0" w:line="240" w:lineRule="auto"/>
            </w:pPr>
            <w:r>
              <w:rPr>
                <w:color w:val="1F2B2C"/>
                <w:sz w:val="12"/>
              </w:rPr>
              <w:t>Prepoznaje različite namjene urbanoga prostora. To čini samostalno i točno te navodi odgovarajući primjer.</w:t>
            </w:r>
          </w:p>
        </w:tc>
        <w:tc>
          <w:tcPr>
            <w:tcW w:w="2032" w:type="dxa"/>
            <w:shd w:val="clear" w:color="auto" w:fill="F1E7F7"/>
            <w:tcMar>
              <w:top w:w="65" w:type="dxa"/>
              <w:left w:w="75" w:type="dxa"/>
              <w:bottom w:w="65" w:type="dxa"/>
              <w:right w:w="75" w:type="dxa"/>
            </w:tcMar>
            <w:vAlign w:val="center"/>
          </w:tcPr>
          <w:p w14:paraId="6377FBB2" w14:textId="77777777" w:rsidR="008442E4" w:rsidRDefault="00CB488A">
            <w:pPr>
              <w:spacing w:after="0" w:line="240" w:lineRule="auto"/>
            </w:pPr>
            <w:r>
              <w:rPr>
                <w:color w:val="1F2B2C"/>
                <w:sz w:val="12"/>
              </w:rPr>
              <w:t>Prepoznaje različite namjene urbanoga prostora. Odgovor obrazlaže sigurno i precizno te znanje primjenjuje na novome primjeru.</w:t>
            </w:r>
          </w:p>
        </w:tc>
      </w:tr>
      <w:tr w:rsidR="008442E4" w14:paraId="7529E702" w14:textId="77777777">
        <w:trPr>
          <w:cantSplit/>
        </w:trPr>
        <w:tc>
          <w:tcPr>
            <w:tcW w:w="3300" w:type="dxa"/>
            <w:shd w:val="clear" w:color="auto" w:fill="F7FAF9"/>
            <w:tcMar>
              <w:top w:w="65" w:type="dxa"/>
              <w:left w:w="75" w:type="dxa"/>
              <w:bottom w:w="65" w:type="dxa"/>
              <w:right w:w="75" w:type="dxa"/>
            </w:tcMar>
            <w:vAlign w:val="center"/>
          </w:tcPr>
          <w:p w14:paraId="49A37EDF" w14:textId="77777777" w:rsidR="008442E4" w:rsidRDefault="00CB488A">
            <w:pPr>
              <w:spacing w:after="0" w:line="240" w:lineRule="auto"/>
            </w:pPr>
            <w:r>
              <w:rPr>
                <w:color w:val="1F2B2C"/>
                <w:sz w:val="14"/>
              </w:rPr>
              <w:t>Crtežom ili maketom interpretira doživljaj bliske urbanističke cjeline.</w:t>
            </w:r>
          </w:p>
        </w:tc>
        <w:tc>
          <w:tcPr>
            <w:tcW w:w="2100" w:type="dxa"/>
            <w:shd w:val="clear" w:color="auto" w:fill="E8F1F0"/>
            <w:tcMar>
              <w:top w:w="65" w:type="dxa"/>
              <w:left w:w="75" w:type="dxa"/>
              <w:bottom w:w="65" w:type="dxa"/>
              <w:right w:w="75" w:type="dxa"/>
            </w:tcMar>
            <w:vAlign w:val="center"/>
          </w:tcPr>
          <w:p w14:paraId="204702D6"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5F448CB4" w14:textId="77777777" w:rsidR="008442E4" w:rsidRDefault="00CB488A">
            <w:pPr>
              <w:spacing w:after="0" w:line="240" w:lineRule="auto"/>
            </w:pPr>
            <w:r>
              <w:rPr>
                <w:color w:val="1F2B2C"/>
                <w:sz w:val="12"/>
              </w:rPr>
              <w:t>Ni uz stalnu pomoć ne pokazuje da crtežom ili maketom interpretira doživljaj bliske urbanističke cjeline; zapis, prikaz ili uradak ostaje nedovršen.</w:t>
            </w:r>
          </w:p>
        </w:tc>
        <w:tc>
          <w:tcPr>
            <w:tcW w:w="2030" w:type="dxa"/>
            <w:shd w:val="clear" w:color="auto" w:fill="FFF3D6"/>
            <w:tcMar>
              <w:top w:w="65" w:type="dxa"/>
              <w:left w:w="75" w:type="dxa"/>
              <w:bottom w:w="65" w:type="dxa"/>
              <w:right w:w="75" w:type="dxa"/>
            </w:tcMar>
            <w:vAlign w:val="center"/>
          </w:tcPr>
          <w:p w14:paraId="63D6C1BC" w14:textId="77777777" w:rsidR="008442E4" w:rsidRDefault="00CB488A">
            <w:pPr>
              <w:spacing w:after="0" w:line="240" w:lineRule="auto"/>
            </w:pPr>
            <w:r>
              <w:rPr>
                <w:color w:val="1F2B2C"/>
                <w:sz w:val="12"/>
              </w:rPr>
              <w:t>Uz predložak i stalnu pomoć crtežom ili maketom interpretira doživljaj bliske urbanističke cjeline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40D33C2A" w14:textId="77777777" w:rsidR="008442E4" w:rsidRDefault="00CB488A">
            <w:pPr>
              <w:spacing w:after="0" w:line="240" w:lineRule="auto"/>
            </w:pPr>
            <w:r>
              <w:rPr>
                <w:color w:val="1F2B2C"/>
                <w:sz w:val="12"/>
              </w:rPr>
              <w:t>Uz povremenu pomoć crtežom ili maketom interpretira doživljaj bliske urbanističke cjeline; rezultat je razumljiv i uglavnom ispunjava zadane zahtjeve.</w:t>
            </w:r>
          </w:p>
        </w:tc>
        <w:tc>
          <w:tcPr>
            <w:tcW w:w="2030" w:type="dxa"/>
            <w:shd w:val="clear" w:color="auto" w:fill="E7F0F8"/>
            <w:tcMar>
              <w:top w:w="65" w:type="dxa"/>
              <w:left w:w="75" w:type="dxa"/>
              <w:bottom w:w="65" w:type="dxa"/>
              <w:right w:w="75" w:type="dxa"/>
            </w:tcMar>
            <w:vAlign w:val="center"/>
          </w:tcPr>
          <w:p w14:paraId="02B7DC32" w14:textId="77777777" w:rsidR="008442E4" w:rsidRDefault="00CB488A">
            <w:pPr>
              <w:spacing w:after="0" w:line="240" w:lineRule="auto"/>
            </w:pPr>
            <w:r>
              <w:rPr>
                <w:color w:val="1F2B2C"/>
                <w:sz w:val="12"/>
              </w:rPr>
              <w:t>Crtežom ili maketom interpretira doživljaj bliske urbanističke cjeline.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628721D6" w14:textId="77777777" w:rsidR="008442E4" w:rsidRDefault="00CB488A">
            <w:pPr>
              <w:spacing w:after="0" w:line="240" w:lineRule="auto"/>
            </w:pPr>
            <w:r>
              <w:rPr>
                <w:color w:val="1F2B2C"/>
                <w:sz w:val="12"/>
              </w:rPr>
              <w:t>Crtežom ili maketom interpretira doživljaj bliske urbanističke cjeline. Rezultat je samostalan, precizan i stvaralački te ga učenik promišljeno dorađuje i predstavlja.</w:t>
            </w:r>
          </w:p>
        </w:tc>
      </w:tr>
      <w:tr w:rsidR="008442E4" w14:paraId="649E47C5" w14:textId="77777777">
        <w:trPr>
          <w:cantSplit/>
        </w:trPr>
        <w:tc>
          <w:tcPr>
            <w:tcW w:w="3300" w:type="dxa"/>
            <w:shd w:val="clear" w:color="auto" w:fill="F7FAF9"/>
            <w:tcMar>
              <w:top w:w="65" w:type="dxa"/>
              <w:left w:w="75" w:type="dxa"/>
              <w:bottom w:w="65" w:type="dxa"/>
              <w:right w:w="75" w:type="dxa"/>
            </w:tcMar>
            <w:vAlign w:val="center"/>
          </w:tcPr>
          <w:p w14:paraId="63902785" w14:textId="77777777" w:rsidR="008442E4" w:rsidRDefault="00CB488A">
            <w:pPr>
              <w:spacing w:after="0" w:line="240" w:lineRule="auto"/>
            </w:pPr>
            <w:r>
              <w:rPr>
                <w:color w:val="1F2B2C"/>
                <w:sz w:val="14"/>
              </w:rPr>
              <w:t>Razlikuje i interpretira karakteristike različitih pisama.</w:t>
            </w:r>
          </w:p>
        </w:tc>
        <w:tc>
          <w:tcPr>
            <w:tcW w:w="2100" w:type="dxa"/>
            <w:shd w:val="clear" w:color="auto" w:fill="E8F1F0"/>
            <w:tcMar>
              <w:top w:w="65" w:type="dxa"/>
              <w:left w:w="75" w:type="dxa"/>
              <w:bottom w:w="65" w:type="dxa"/>
              <w:right w:w="75" w:type="dxa"/>
            </w:tcMar>
            <w:vAlign w:val="center"/>
          </w:tcPr>
          <w:p w14:paraId="2C48F375"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05B096B1" w14:textId="77777777" w:rsidR="008442E4" w:rsidRDefault="00CB488A">
            <w:pPr>
              <w:spacing w:after="0" w:line="240" w:lineRule="auto"/>
            </w:pPr>
            <w:r>
              <w:rPr>
                <w:color w:val="1F2B2C"/>
                <w:sz w:val="12"/>
              </w:rPr>
              <w:t>Ni uz stalnu pomoć ne pokazuje da razlikuje i interpretira karakteristike različitih pisama.</w:t>
            </w:r>
          </w:p>
        </w:tc>
        <w:tc>
          <w:tcPr>
            <w:tcW w:w="2030" w:type="dxa"/>
            <w:shd w:val="clear" w:color="auto" w:fill="FFF3D6"/>
            <w:tcMar>
              <w:top w:w="65" w:type="dxa"/>
              <w:left w:w="75" w:type="dxa"/>
              <w:bottom w:w="65" w:type="dxa"/>
              <w:right w:w="75" w:type="dxa"/>
            </w:tcMar>
            <w:vAlign w:val="center"/>
          </w:tcPr>
          <w:p w14:paraId="6291A6D7" w14:textId="77777777" w:rsidR="008442E4" w:rsidRDefault="00CB488A">
            <w:pPr>
              <w:spacing w:after="0" w:line="240" w:lineRule="auto"/>
            </w:pPr>
            <w:r>
              <w:rPr>
                <w:color w:val="1F2B2C"/>
                <w:sz w:val="12"/>
              </w:rPr>
              <w:t>Uz ponuđeni primjer i stalnu pomoć razlikuje i interpretira karakteristike različitih pisama samo djelomično; često zamjenjuje pojmove ili obilježja.</w:t>
            </w:r>
          </w:p>
        </w:tc>
        <w:tc>
          <w:tcPr>
            <w:tcW w:w="2030" w:type="dxa"/>
            <w:shd w:val="clear" w:color="auto" w:fill="EAF4E5"/>
            <w:tcMar>
              <w:top w:w="65" w:type="dxa"/>
              <w:left w:w="75" w:type="dxa"/>
              <w:bottom w:w="65" w:type="dxa"/>
              <w:right w:w="75" w:type="dxa"/>
            </w:tcMar>
            <w:vAlign w:val="center"/>
          </w:tcPr>
          <w:p w14:paraId="08BA7C32" w14:textId="77777777" w:rsidR="008442E4" w:rsidRDefault="00CB488A">
            <w:pPr>
              <w:spacing w:after="0" w:line="240" w:lineRule="auto"/>
            </w:pPr>
            <w:r>
              <w:rPr>
                <w:color w:val="1F2B2C"/>
                <w:sz w:val="12"/>
              </w:rPr>
              <w:t>Uz povremenu pomoć razlikuje i interpretira karakteristike različitih pisama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53B47D4" w14:textId="77777777" w:rsidR="008442E4" w:rsidRDefault="00CB488A">
            <w:pPr>
              <w:spacing w:after="0" w:line="240" w:lineRule="auto"/>
            </w:pPr>
            <w:r>
              <w:rPr>
                <w:color w:val="1F2B2C"/>
                <w:sz w:val="12"/>
              </w:rPr>
              <w:t>Razlikuje i interpretira karakteristike različitih pisama. To čini samostalno i točno te navodi odgovarajući primjer.</w:t>
            </w:r>
          </w:p>
        </w:tc>
        <w:tc>
          <w:tcPr>
            <w:tcW w:w="2032" w:type="dxa"/>
            <w:shd w:val="clear" w:color="auto" w:fill="F1E7F7"/>
            <w:tcMar>
              <w:top w:w="65" w:type="dxa"/>
              <w:left w:w="75" w:type="dxa"/>
              <w:bottom w:w="65" w:type="dxa"/>
              <w:right w:w="75" w:type="dxa"/>
            </w:tcMar>
            <w:vAlign w:val="center"/>
          </w:tcPr>
          <w:p w14:paraId="7E3F7CA8" w14:textId="77777777" w:rsidR="008442E4" w:rsidRDefault="00CB488A">
            <w:pPr>
              <w:spacing w:after="0" w:line="240" w:lineRule="auto"/>
            </w:pPr>
            <w:r>
              <w:rPr>
                <w:color w:val="1F2B2C"/>
                <w:sz w:val="12"/>
              </w:rPr>
              <w:t>Razlikuje i interpretira karakteristike različitih pisama. Odgovor obrazlaže sigurno i precizno te znanje primjenjuje na novome primjeru.</w:t>
            </w:r>
          </w:p>
        </w:tc>
      </w:tr>
      <w:tr w:rsidR="008442E4" w14:paraId="212934DD" w14:textId="77777777">
        <w:trPr>
          <w:cantSplit/>
        </w:trPr>
        <w:tc>
          <w:tcPr>
            <w:tcW w:w="3300" w:type="dxa"/>
            <w:shd w:val="clear" w:color="auto" w:fill="F7FAF9"/>
            <w:tcMar>
              <w:top w:w="65" w:type="dxa"/>
              <w:left w:w="75" w:type="dxa"/>
              <w:bottom w:w="65" w:type="dxa"/>
              <w:right w:w="75" w:type="dxa"/>
            </w:tcMar>
            <w:vAlign w:val="center"/>
          </w:tcPr>
          <w:p w14:paraId="27342B75" w14:textId="77777777" w:rsidR="008442E4" w:rsidRDefault="00CB488A">
            <w:pPr>
              <w:spacing w:after="0" w:line="240" w:lineRule="auto"/>
            </w:pPr>
            <w:r>
              <w:rPr>
                <w:color w:val="1F2B2C"/>
                <w:sz w:val="14"/>
              </w:rPr>
              <w:lastRenderedPageBreak/>
              <w:t>Uspoređuje odnose slike i teksta u njemu bliskim medijima.</w:t>
            </w:r>
          </w:p>
        </w:tc>
        <w:tc>
          <w:tcPr>
            <w:tcW w:w="2100" w:type="dxa"/>
            <w:shd w:val="clear" w:color="auto" w:fill="E8F1F0"/>
            <w:tcMar>
              <w:top w:w="65" w:type="dxa"/>
              <w:left w:w="75" w:type="dxa"/>
              <w:bottom w:w="65" w:type="dxa"/>
              <w:right w:w="75" w:type="dxa"/>
            </w:tcMar>
            <w:vAlign w:val="center"/>
          </w:tcPr>
          <w:p w14:paraId="1773E7A5"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548A6B00" w14:textId="77777777" w:rsidR="008442E4" w:rsidRDefault="00CB488A">
            <w:pPr>
              <w:spacing w:after="0" w:line="240" w:lineRule="auto"/>
            </w:pPr>
            <w:r>
              <w:rPr>
                <w:color w:val="1F2B2C"/>
                <w:sz w:val="12"/>
              </w:rPr>
              <w:t>Ni uz potpitanja ne pokazuje da uspoređuje odnose slike i teksta u njemu bliskim medijima.</w:t>
            </w:r>
          </w:p>
        </w:tc>
        <w:tc>
          <w:tcPr>
            <w:tcW w:w="2030" w:type="dxa"/>
            <w:shd w:val="clear" w:color="auto" w:fill="FFF3D6"/>
            <w:tcMar>
              <w:top w:w="65" w:type="dxa"/>
              <w:left w:w="75" w:type="dxa"/>
              <w:bottom w:w="65" w:type="dxa"/>
              <w:right w:w="75" w:type="dxa"/>
            </w:tcMar>
            <w:vAlign w:val="center"/>
          </w:tcPr>
          <w:p w14:paraId="5D37B278" w14:textId="77777777" w:rsidR="008442E4" w:rsidRDefault="00CB488A">
            <w:pPr>
              <w:spacing w:after="0" w:line="240" w:lineRule="auto"/>
            </w:pPr>
            <w:r>
              <w:rPr>
                <w:color w:val="1F2B2C"/>
                <w:sz w:val="12"/>
              </w:rPr>
              <w:t>Uz jasna pitanja uspoređuje odnose slike i teksta u njemu bliskim medijima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CC68CC5" w14:textId="77777777" w:rsidR="008442E4" w:rsidRDefault="00CB488A">
            <w:pPr>
              <w:spacing w:after="0" w:line="240" w:lineRule="auto"/>
            </w:pPr>
            <w:r>
              <w:rPr>
                <w:color w:val="1F2B2C"/>
                <w:sz w:val="12"/>
              </w:rPr>
              <w:t>Uz povremenu pomoć uspoređuje odnose slike i teksta u njemu bliskim medijima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8133FFA" w14:textId="77777777" w:rsidR="008442E4" w:rsidRDefault="00CB488A">
            <w:pPr>
              <w:spacing w:after="0" w:line="240" w:lineRule="auto"/>
            </w:pPr>
            <w:r>
              <w:rPr>
                <w:color w:val="1F2B2C"/>
                <w:sz w:val="12"/>
              </w:rPr>
              <w:t>Uspoređuje odnose slike i teksta u njemu bliskim medijima.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58A2E91" w14:textId="77777777" w:rsidR="008442E4" w:rsidRDefault="00CB488A">
            <w:pPr>
              <w:spacing w:after="0" w:line="240" w:lineRule="auto"/>
            </w:pPr>
            <w:r>
              <w:rPr>
                <w:color w:val="1F2B2C"/>
                <w:sz w:val="12"/>
              </w:rPr>
              <w:t>Uspoređuje odnose slike i teksta u njemu bliskim medijima. Odgovor je precizan i cjelovit, sadrži zaključak i povezuje sadržaj s novom situacijom.</w:t>
            </w:r>
          </w:p>
        </w:tc>
      </w:tr>
      <w:tr w:rsidR="008442E4" w14:paraId="02E695DF" w14:textId="77777777">
        <w:trPr>
          <w:cantSplit/>
        </w:trPr>
        <w:tc>
          <w:tcPr>
            <w:tcW w:w="3300" w:type="dxa"/>
            <w:shd w:val="clear" w:color="auto" w:fill="F7FAF9"/>
            <w:tcMar>
              <w:top w:w="65" w:type="dxa"/>
              <w:left w:w="75" w:type="dxa"/>
              <w:bottom w:w="65" w:type="dxa"/>
              <w:right w:w="75" w:type="dxa"/>
            </w:tcMar>
            <w:vAlign w:val="center"/>
          </w:tcPr>
          <w:p w14:paraId="44DDC100" w14:textId="77777777" w:rsidR="008442E4" w:rsidRDefault="00CB488A">
            <w:pPr>
              <w:spacing w:after="0" w:line="240" w:lineRule="auto"/>
            </w:pPr>
            <w:r>
              <w:rPr>
                <w:color w:val="1F2B2C"/>
                <w:sz w:val="14"/>
              </w:rPr>
              <w:t>Koristi različite odnose slike i teksta u izražavanju vlastitih ideja.</w:t>
            </w:r>
          </w:p>
        </w:tc>
        <w:tc>
          <w:tcPr>
            <w:tcW w:w="2100" w:type="dxa"/>
            <w:shd w:val="clear" w:color="auto" w:fill="E8F1F0"/>
            <w:tcMar>
              <w:top w:w="65" w:type="dxa"/>
              <w:left w:w="75" w:type="dxa"/>
              <w:bottom w:w="65" w:type="dxa"/>
              <w:right w:w="75" w:type="dxa"/>
            </w:tcMar>
            <w:vAlign w:val="center"/>
          </w:tcPr>
          <w:p w14:paraId="0A41F81E"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1FD84595" w14:textId="77777777" w:rsidR="008442E4" w:rsidRDefault="00CB488A">
            <w:pPr>
              <w:spacing w:after="0" w:line="240" w:lineRule="auto"/>
            </w:pPr>
            <w:r>
              <w:rPr>
                <w:color w:val="1F2B2C"/>
                <w:sz w:val="12"/>
              </w:rPr>
              <w:t>Ni uz stalnu pomoć ne pokazuje da koristi različite odnose slike i teksta u izražavanju vlastitih ideja.</w:t>
            </w:r>
          </w:p>
        </w:tc>
        <w:tc>
          <w:tcPr>
            <w:tcW w:w="2030" w:type="dxa"/>
            <w:shd w:val="clear" w:color="auto" w:fill="FFF3D6"/>
            <w:tcMar>
              <w:top w:w="65" w:type="dxa"/>
              <w:left w:w="75" w:type="dxa"/>
              <w:bottom w:w="65" w:type="dxa"/>
              <w:right w:w="75" w:type="dxa"/>
            </w:tcMar>
            <w:vAlign w:val="center"/>
          </w:tcPr>
          <w:p w14:paraId="46F21ED3" w14:textId="77777777" w:rsidR="008442E4" w:rsidRDefault="00CB488A">
            <w:pPr>
              <w:spacing w:after="0" w:line="240" w:lineRule="auto"/>
            </w:pPr>
            <w:r>
              <w:rPr>
                <w:color w:val="1F2B2C"/>
                <w:sz w:val="12"/>
              </w:rPr>
              <w:t>Uz model i stalnu pomoć koristi različite odnose slike i teksta u izražavanju vlastitih ideja samo povremeno i nesigurno; česte su pogreške ili odstupanja.</w:t>
            </w:r>
          </w:p>
        </w:tc>
        <w:tc>
          <w:tcPr>
            <w:tcW w:w="2030" w:type="dxa"/>
            <w:shd w:val="clear" w:color="auto" w:fill="EAF4E5"/>
            <w:tcMar>
              <w:top w:w="65" w:type="dxa"/>
              <w:left w:w="75" w:type="dxa"/>
              <w:bottom w:w="65" w:type="dxa"/>
              <w:right w:w="75" w:type="dxa"/>
            </w:tcMar>
            <w:vAlign w:val="center"/>
          </w:tcPr>
          <w:p w14:paraId="5195593F" w14:textId="77777777" w:rsidR="008442E4" w:rsidRDefault="00CB488A">
            <w:pPr>
              <w:spacing w:after="0" w:line="240" w:lineRule="auto"/>
            </w:pPr>
            <w:r>
              <w:rPr>
                <w:color w:val="1F2B2C"/>
                <w:sz w:val="12"/>
              </w:rPr>
              <w:t>Uz povremenu pomoć koristi različite odnose slike i teksta u izražavanju vlastitih ideja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98DA27F" w14:textId="77777777" w:rsidR="008442E4" w:rsidRDefault="00CB488A">
            <w:pPr>
              <w:spacing w:after="0" w:line="240" w:lineRule="auto"/>
            </w:pPr>
            <w:r>
              <w:rPr>
                <w:color w:val="1F2B2C"/>
                <w:sz w:val="12"/>
              </w:rPr>
              <w:t>Koristi različite odnose slike i teksta u izražavanju vlastitih ideja.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99FCF74" w14:textId="77777777" w:rsidR="008442E4" w:rsidRDefault="00CB488A">
            <w:pPr>
              <w:spacing w:after="0" w:line="240" w:lineRule="auto"/>
            </w:pPr>
            <w:r>
              <w:rPr>
                <w:color w:val="1F2B2C"/>
                <w:sz w:val="12"/>
              </w:rPr>
              <w:t>Koristi različite odnose slike i teksta u izražavanju vlastitih ideja. Radnju izvodi sigurno, precizno i dosljedno, uključujući novu ili složeniju situaciju.</w:t>
            </w:r>
          </w:p>
        </w:tc>
      </w:tr>
    </w:tbl>
    <w:p w14:paraId="631041BC" w14:textId="77777777" w:rsidR="008442E4" w:rsidRDefault="00CB488A">
      <w:pPr>
        <w:keepNext/>
        <w:spacing w:before="60" w:after="40" w:line="240" w:lineRule="auto"/>
      </w:pPr>
      <w:r>
        <w:rPr>
          <w:b/>
          <w:color w:val="8A6D12"/>
          <w:sz w:val="15"/>
        </w:rPr>
        <w:t>Opisne razine praćenja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0DF0CDAD" w14:textId="77777777">
        <w:trPr>
          <w:cantSplit/>
        </w:trPr>
        <w:tc>
          <w:tcPr>
            <w:tcW w:w="3300" w:type="dxa"/>
            <w:shd w:val="clear" w:color="auto" w:fill="2F5D62"/>
            <w:tcMar>
              <w:top w:w="65" w:type="dxa"/>
              <w:left w:w="75" w:type="dxa"/>
              <w:bottom w:w="65" w:type="dxa"/>
              <w:right w:w="75" w:type="dxa"/>
            </w:tcMar>
            <w:vAlign w:val="center"/>
          </w:tcPr>
          <w:p w14:paraId="01B6AC35"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7F92EBD"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D82FF6D" w14:textId="77777777" w:rsidR="008442E4" w:rsidRDefault="00CB488A">
            <w:pPr>
              <w:keepNext/>
              <w:spacing w:after="0" w:line="240" w:lineRule="auto"/>
              <w:jc w:val="center"/>
            </w:pPr>
            <w:r>
              <w:rPr>
                <w:b/>
                <w:color w:val="FFFFFF"/>
                <w:sz w:val="13"/>
              </w:rPr>
              <w:t>Početna razina</w:t>
            </w:r>
          </w:p>
        </w:tc>
        <w:tc>
          <w:tcPr>
            <w:tcW w:w="2030" w:type="dxa"/>
            <w:shd w:val="clear" w:color="auto" w:fill="BF9000"/>
            <w:tcMar>
              <w:top w:w="65" w:type="dxa"/>
              <w:left w:w="75" w:type="dxa"/>
              <w:bottom w:w="65" w:type="dxa"/>
              <w:right w:w="75" w:type="dxa"/>
            </w:tcMar>
            <w:vAlign w:val="center"/>
          </w:tcPr>
          <w:p w14:paraId="758DBF41" w14:textId="77777777" w:rsidR="008442E4" w:rsidRDefault="00CB488A">
            <w:pPr>
              <w:keepNext/>
              <w:spacing w:after="0" w:line="240" w:lineRule="auto"/>
              <w:jc w:val="center"/>
            </w:pPr>
            <w:r>
              <w:rPr>
                <w:b/>
                <w:color w:val="FFFFFF"/>
                <w:sz w:val="13"/>
              </w:rPr>
              <w:t>Uz znatnu potporu</w:t>
            </w:r>
          </w:p>
        </w:tc>
        <w:tc>
          <w:tcPr>
            <w:tcW w:w="2030" w:type="dxa"/>
            <w:shd w:val="clear" w:color="auto" w:fill="548235"/>
            <w:tcMar>
              <w:top w:w="65" w:type="dxa"/>
              <w:left w:w="75" w:type="dxa"/>
              <w:bottom w:w="65" w:type="dxa"/>
              <w:right w:w="75" w:type="dxa"/>
            </w:tcMar>
            <w:vAlign w:val="center"/>
          </w:tcPr>
          <w:p w14:paraId="59EF0577" w14:textId="77777777" w:rsidR="008442E4" w:rsidRDefault="00CB488A">
            <w:pPr>
              <w:keepNext/>
              <w:spacing w:after="0" w:line="240" w:lineRule="auto"/>
              <w:jc w:val="center"/>
            </w:pPr>
            <w:r>
              <w:rPr>
                <w:b/>
                <w:color w:val="FFFFFF"/>
                <w:sz w:val="13"/>
              </w:rPr>
              <w:t>Razvijajuća razina</w:t>
            </w:r>
          </w:p>
        </w:tc>
        <w:tc>
          <w:tcPr>
            <w:tcW w:w="2030" w:type="dxa"/>
            <w:shd w:val="clear" w:color="auto" w:fill="2F75B5"/>
            <w:tcMar>
              <w:top w:w="65" w:type="dxa"/>
              <w:left w:w="75" w:type="dxa"/>
              <w:bottom w:w="65" w:type="dxa"/>
              <w:right w:w="75" w:type="dxa"/>
            </w:tcMar>
            <w:vAlign w:val="center"/>
          </w:tcPr>
          <w:p w14:paraId="41B192CD" w14:textId="77777777" w:rsidR="008442E4" w:rsidRDefault="00CB488A">
            <w:pPr>
              <w:keepNext/>
              <w:spacing w:after="0" w:line="240" w:lineRule="auto"/>
              <w:jc w:val="center"/>
            </w:pPr>
            <w:r>
              <w:rPr>
                <w:b/>
                <w:color w:val="FFFFFF"/>
                <w:sz w:val="13"/>
              </w:rPr>
              <w:t>Samostalna razina</w:t>
            </w:r>
          </w:p>
        </w:tc>
        <w:tc>
          <w:tcPr>
            <w:tcW w:w="2032" w:type="dxa"/>
            <w:shd w:val="clear" w:color="auto" w:fill="7030A0"/>
            <w:tcMar>
              <w:top w:w="65" w:type="dxa"/>
              <w:left w:w="75" w:type="dxa"/>
              <w:bottom w:w="65" w:type="dxa"/>
              <w:right w:w="75" w:type="dxa"/>
            </w:tcMar>
            <w:vAlign w:val="center"/>
          </w:tcPr>
          <w:p w14:paraId="5459A3E1" w14:textId="77777777" w:rsidR="008442E4" w:rsidRDefault="00CB488A">
            <w:pPr>
              <w:keepNext/>
              <w:spacing w:after="0" w:line="240" w:lineRule="auto"/>
              <w:jc w:val="center"/>
            </w:pPr>
            <w:r>
              <w:rPr>
                <w:b/>
                <w:color w:val="FFFFFF"/>
                <w:sz w:val="13"/>
              </w:rPr>
              <w:t>Iznimno razvijena</w:t>
            </w:r>
          </w:p>
        </w:tc>
      </w:tr>
      <w:tr w:rsidR="008442E4" w14:paraId="61176DA4" w14:textId="77777777">
        <w:trPr>
          <w:cantSplit/>
        </w:trPr>
        <w:tc>
          <w:tcPr>
            <w:tcW w:w="2032" w:type="dxa"/>
            <w:gridSpan w:val="7"/>
            <w:shd w:val="clear" w:color="auto" w:fill="8A6D12"/>
            <w:tcMar>
              <w:top w:w="60" w:type="dxa"/>
              <w:left w:w="90" w:type="dxa"/>
              <w:bottom w:w="60" w:type="dxa"/>
              <w:right w:w="90" w:type="dxa"/>
            </w:tcMar>
          </w:tcPr>
          <w:p w14:paraId="6A0F1EA4" w14:textId="77777777" w:rsidR="008442E4" w:rsidRDefault="00CB488A">
            <w:pPr>
              <w:keepNext/>
              <w:spacing w:after="0" w:line="240" w:lineRule="auto"/>
            </w:pPr>
            <w:r>
              <w:rPr>
                <w:b/>
                <w:color w:val="FFFFFF"/>
                <w:sz w:val="14"/>
              </w:rPr>
              <w:t>OŠ LK C.2.2.  Učenik povezuje umjetničko djelo s iskustvima iz svakodnevnoga života te društvenim kontekstom.</w:t>
            </w:r>
            <w:r>
              <w:rPr>
                <w:i/>
                <w:color w:val="FFFAE1"/>
                <w:sz w:val="13"/>
              </w:rPr>
              <w:t xml:space="preserve">  •  opisno praćenje, bez redovitoga brojčanog vrednovanja</w:t>
            </w:r>
          </w:p>
        </w:tc>
      </w:tr>
      <w:tr w:rsidR="008442E4" w14:paraId="73C02854" w14:textId="77777777">
        <w:trPr>
          <w:cantSplit/>
        </w:trPr>
        <w:tc>
          <w:tcPr>
            <w:tcW w:w="3300" w:type="dxa"/>
            <w:shd w:val="clear" w:color="auto" w:fill="F7FAF9"/>
            <w:tcMar>
              <w:top w:w="65" w:type="dxa"/>
              <w:left w:w="75" w:type="dxa"/>
              <w:bottom w:w="65" w:type="dxa"/>
              <w:right w:w="75" w:type="dxa"/>
            </w:tcMar>
            <w:vAlign w:val="center"/>
          </w:tcPr>
          <w:p w14:paraId="5AD61447" w14:textId="77777777" w:rsidR="008442E4" w:rsidRDefault="00CB488A">
            <w:pPr>
              <w:spacing w:after="0" w:line="240" w:lineRule="auto"/>
            </w:pPr>
            <w:r>
              <w:rPr>
                <w:color w:val="1F2B2C"/>
                <w:sz w:val="14"/>
              </w:rPr>
              <w:t>Povezuje vizualni, likovni i tematski sadržaj umjetničkoga djela s iskustvom iz svakodnevnoga života.</w:t>
            </w:r>
          </w:p>
        </w:tc>
        <w:tc>
          <w:tcPr>
            <w:tcW w:w="2100" w:type="dxa"/>
            <w:shd w:val="clear" w:color="auto" w:fill="E8F1F0"/>
            <w:tcMar>
              <w:top w:w="65" w:type="dxa"/>
              <w:left w:w="75" w:type="dxa"/>
              <w:bottom w:w="65" w:type="dxa"/>
              <w:right w:w="75" w:type="dxa"/>
            </w:tcMar>
            <w:vAlign w:val="center"/>
          </w:tcPr>
          <w:p w14:paraId="61D4D09E"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3C541BA9" w14:textId="77777777" w:rsidR="008442E4" w:rsidRDefault="00CB488A">
            <w:pPr>
              <w:spacing w:after="0" w:line="240" w:lineRule="auto"/>
            </w:pPr>
            <w:r>
              <w:rPr>
                <w:color w:val="1F2B2C"/>
                <w:sz w:val="12"/>
              </w:rPr>
              <w:t>Ni uz stalno usmjeravanje ne pokazuje da povezuje vizualni, likovni i tematski sadržaj umjetničkoga djela s iskustvom iz svakodnevnoga života.</w:t>
            </w:r>
          </w:p>
        </w:tc>
        <w:tc>
          <w:tcPr>
            <w:tcW w:w="2030" w:type="dxa"/>
            <w:shd w:val="clear" w:color="auto" w:fill="FFF3D6"/>
            <w:tcMar>
              <w:top w:w="65" w:type="dxa"/>
              <w:left w:w="75" w:type="dxa"/>
              <w:bottom w:w="65" w:type="dxa"/>
              <w:right w:w="75" w:type="dxa"/>
            </w:tcMar>
            <w:vAlign w:val="center"/>
          </w:tcPr>
          <w:p w14:paraId="01B5E935" w14:textId="77777777" w:rsidR="008442E4" w:rsidRDefault="00CB488A">
            <w:pPr>
              <w:spacing w:after="0" w:line="240" w:lineRule="auto"/>
            </w:pPr>
            <w:r>
              <w:rPr>
                <w:color w:val="1F2B2C"/>
                <w:sz w:val="12"/>
              </w:rPr>
              <w:t>Uz jasne korake i znatnu potporu povezuje vizualni, likovni i tematski sadržaj umjetničkoga djela s iskustvom iz svakodnevnoga života samo djelomično i na jednostavnome zadatku.</w:t>
            </w:r>
          </w:p>
        </w:tc>
        <w:tc>
          <w:tcPr>
            <w:tcW w:w="2030" w:type="dxa"/>
            <w:shd w:val="clear" w:color="auto" w:fill="EAF4E5"/>
            <w:tcMar>
              <w:top w:w="65" w:type="dxa"/>
              <w:left w:w="75" w:type="dxa"/>
              <w:bottom w:w="65" w:type="dxa"/>
              <w:right w:w="75" w:type="dxa"/>
            </w:tcMar>
            <w:vAlign w:val="center"/>
          </w:tcPr>
          <w:p w14:paraId="3AC03C51" w14:textId="77777777" w:rsidR="008442E4" w:rsidRDefault="00CB488A">
            <w:pPr>
              <w:spacing w:after="0" w:line="240" w:lineRule="auto"/>
            </w:pPr>
            <w:r>
              <w:rPr>
                <w:color w:val="1F2B2C"/>
                <w:sz w:val="12"/>
              </w:rPr>
              <w:t>Uz povremeni poticaj povezuje vizualni, likovni i tematski sadržaj umjetničkoga djela s iskustvom iz svakodnevnoga života na poznatome primjeru te pokazuje napredak.</w:t>
            </w:r>
          </w:p>
        </w:tc>
        <w:tc>
          <w:tcPr>
            <w:tcW w:w="2030" w:type="dxa"/>
            <w:shd w:val="clear" w:color="auto" w:fill="E7F0F8"/>
            <w:tcMar>
              <w:top w:w="65" w:type="dxa"/>
              <w:left w:w="75" w:type="dxa"/>
              <w:bottom w:w="65" w:type="dxa"/>
              <w:right w:w="75" w:type="dxa"/>
            </w:tcMar>
            <w:vAlign w:val="center"/>
          </w:tcPr>
          <w:p w14:paraId="7BD6D3C1" w14:textId="77777777" w:rsidR="008442E4" w:rsidRDefault="00CB488A">
            <w:pPr>
              <w:spacing w:after="0" w:line="240" w:lineRule="auto"/>
            </w:pPr>
            <w:r>
              <w:rPr>
                <w:color w:val="1F2B2C"/>
                <w:sz w:val="12"/>
              </w:rPr>
              <w:t>Povezuje vizualni, likovni i tematski sadržaj umjetničkoga djela s iskustvom iz svakodnevnoga života.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7B868C45" w14:textId="77777777" w:rsidR="008442E4" w:rsidRDefault="00CB488A">
            <w:pPr>
              <w:spacing w:after="0" w:line="240" w:lineRule="auto"/>
            </w:pPr>
            <w:r>
              <w:rPr>
                <w:color w:val="1F2B2C"/>
                <w:sz w:val="12"/>
              </w:rPr>
              <w:t>Povezuje vizualni, likovni i tematski sadržaj umjetničkoga djela s iskustvom iz svakodnevnoga života. Pritom pokazuje iznimnu samostalnost i promišljenost te ostvarenje povezuje s novim iskustvima.</w:t>
            </w:r>
          </w:p>
        </w:tc>
      </w:tr>
      <w:tr w:rsidR="008442E4" w14:paraId="74539969" w14:textId="77777777">
        <w:trPr>
          <w:cantSplit/>
        </w:trPr>
        <w:tc>
          <w:tcPr>
            <w:tcW w:w="3300" w:type="dxa"/>
            <w:shd w:val="clear" w:color="auto" w:fill="F7FAF9"/>
            <w:tcMar>
              <w:top w:w="65" w:type="dxa"/>
              <w:left w:w="75" w:type="dxa"/>
              <w:bottom w:w="65" w:type="dxa"/>
              <w:right w:w="75" w:type="dxa"/>
            </w:tcMar>
            <w:vAlign w:val="center"/>
          </w:tcPr>
          <w:p w14:paraId="2DD802B2" w14:textId="77777777" w:rsidR="008442E4" w:rsidRDefault="00CB488A">
            <w:pPr>
              <w:spacing w:after="0" w:line="240" w:lineRule="auto"/>
            </w:pPr>
            <w:r>
              <w:rPr>
                <w:color w:val="1F2B2C"/>
                <w:sz w:val="14"/>
              </w:rPr>
              <w:t>Prepoznaje i imenuje različite sadržaje iz svoje okoline kao produkt likovnoga ili vizualnoga izražavanja.</w:t>
            </w:r>
          </w:p>
        </w:tc>
        <w:tc>
          <w:tcPr>
            <w:tcW w:w="2100" w:type="dxa"/>
            <w:shd w:val="clear" w:color="auto" w:fill="E8F1F0"/>
            <w:tcMar>
              <w:top w:w="65" w:type="dxa"/>
              <w:left w:w="75" w:type="dxa"/>
              <w:bottom w:w="65" w:type="dxa"/>
              <w:right w:w="75" w:type="dxa"/>
            </w:tcMar>
            <w:vAlign w:val="center"/>
          </w:tcPr>
          <w:p w14:paraId="52EC3AF5" w14:textId="77777777" w:rsidR="008442E4" w:rsidRDefault="00CB488A">
            <w:pPr>
              <w:spacing w:after="0" w:line="240" w:lineRule="auto"/>
            </w:pPr>
            <w:r>
              <w:rPr>
                <w:color w:val="1F2B2C"/>
                <w:sz w:val="13"/>
              </w:rPr>
              <w:t>Likovni rad i mapa radova; razgovor; promatranje procesa i uporabe materijala.</w:t>
            </w:r>
          </w:p>
        </w:tc>
        <w:tc>
          <w:tcPr>
            <w:tcW w:w="2030" w:type="dxa"/>
            <w:shd w:val="clear" w:color="auto" w:fill="FCE8E8"/>
            <w:tcMar>
              <w:top w:w="65" w:type="dxa"/>
              <w:left w:w="75" w:type="dxa"/>
              <w:bottom w:w="65" w:type="dxa"/>
              <w:right w:w="75" w:type="dxa"/>
            </w:tcMar>
            <w:vAlign w:val="center"/>
          </w:tcPr>
          <w:p w14:paraId="4B9EB01B" w14:textId="77777777" w:rsidR="008442E4" w:rsidRDefault="00CB488A">
            <w:pPr>
              <w:spacing w:after="0" w:line="240" w:lineRule="auto"/>
            </w:pPr>
            <w:r>
              <w:rPr>
                <w:color w:val="1F2B2C"/>
                <w:sz w:val="12"/>
              </w:rPr>
              <w:t>Ni uz stalno usmjeravanje ne pokazuje da prepoznaje i imenuje različite sadržaje iz svoje okoline kao produkt likovnoga ili vizualnoga izražavanja.</w:t>
            </w:r>
          </w:p>
        </w:tc>
        <w:tc>
          <w:tcPr>
            <w:tcW w:w="2030" w:type="dxa"/>
            <w:shd w:val="clear" w:color="auto" w:fill="FFF3D6"/>
            <w:tcMar>
              <w:top w:w="65" w:type="dxa"/>
              <w:left w:w="75" w:type="dxa"/>
              <w:bottom w:w="65" w:type="dxa"/>
              <w:right w:w="75" w:type="dxa"/>
            </w:tcMar>
            <w:vAlign w:val="center"/>
          </w:tcPr>
          <w:p w14:paraId="21D6D341" w14:textId="77777777" w:rsidR="008442E4" w:rsidRDefault="00CB488A">
            <w:pPr>
              <w:spacing w:after="0" w:line="240" w:lineRule="auto"/>
            </w:pPr>
            <w:r>
              <w:rPr>
                <w:color w:val="1F2B2C"/>
                <w:sz w:val="12"/>
              </w:rPr>
              <w:t>Uz jasne korake i znatnu potporu prepoznaje i imenuje različite sadržaje iz svoje okoline kao produkt likovnoga ili vizualnoga izražavanja samo djelomično i na jednostavnome zadatku.</w:t>
            </w:r>
          </w:p>
        </w:tc>
        <w:tc>
          <w:tcPr>
            <w:tcW w:w="2030" w:type="dxa"/>
            <w:shd w:val="clear" w:color="auto" w:fill="EAF4E5"/>
            <w:tcMar>
              <w:top w:w="65" w:type="dxa"/>
              <w:left w:w="75" w:type="dxa"/>
              <w:bottom w:w="65" w:type="dxa"/>
              <w:right w:w="75" w:type="dxa"/>
            </w:tcMar>
            <w:vAlign w:val="center"/>
          </w:tcPr>
          <w:p w14:paraId="4973171D" w14:textId="77777777" w:rsidR="008442E4" w:rsidRDefault="00CB488A">
            <w:pPr>
              <w:spacing w:after="0" w:line="240" w:lineRule="auto"/>
            </w:pPr>
            <w:r>
              <w:rPr>
                <w:color w:val="1F2B2C"/>
                <w:sz w:val="12"/>
              </w:rPr>
              <w:t>Uz povremeni poticaj prepoznaje i imenuje različite sadržaje iz svoje okoline kao produkt likovnoga ili vizualnoga izražavanja na poznatome primjeru te pokazuje napredak.</w:t>
            </w:r>
          </w:p>
        </w:tc>
        <w:tc>
          <w:tcPr>
            <w:tcW w:w="2030" w:type="dxa"/>
            <w:shd w:val="clear" w:color="auto" w:fill="E7F0F8"/>
            <w:tcMar>
              <w:top w:w="65" w:type="dxa"/>
              <w:left w:w="75" w:type="dxa"/>
              <w:bottom w:w="65" w:type="dxa"/>
              <w:right w:w="75" w:type="dxa"/>
            </w:tcMar>
            <w:vAlign w:val="center"/>
          </w:tcPr>
          <w:p w14:paraId="5F4A9DB5" w14:textId="77777777" w:rsidR="008442E4" w:rsidRDefault="00CB488A">
            <w:pPr>
              <w:spacing w:after="0" w:line="240" w:lineRule="auto"/>
            </w:pPr>
            <w:r>
              <w:rPr>
                <w:color w:val="1F2B2C"/>
                <w:sz w:val="12"/>
              </w:rPr>
              <w:t>Prepoznaje i imenuje različite sadržaje iz svoje okoline kao produkt likovnoga ili vizualnoga izražavanja. Pritom je samostalan i ustrajan te objašnjava svoj izbor ili postupak.</w:t>
            </w:r>
          </w:p>
        </w:tc>
        <w:tc>
          <w:tcPr>
            <w:tcW w:w="2032" w:type="dxa"/>
            <w:shd w:val="clear" w:color="auto" w:fill="F1E7F7"/>
            <w:tcMar>
              <w:top w:w="65" w:type="dxa"/>
              <w:left w:w="75" w:type="dxa"/>
              <w:bottom w:w="65" w:type="dxa"/>
              <w:right w:w="75" w:type="dxa"/>
            </w:tcMar>
            <w:vAlign w:val="center"/>
          </w:tcPr>
          <w:p w14:paraId="4C91115A" w14:textId="77777777" w:rsidR="008442E4" w:rsidRDefault="00CB488A">
            <w:pPr>
              <w:spacing w:after="0" w:line="240" w:lineRule="auto"/>
            </w:pPr>
            <w:r>
              <w:rPr>
                <w:color w:val="1F2B2C"/>
                <w:sz w:val="12"/>
              </w:rPr>
              <w:t>Prepoznaje i imenuje različite sadržaje iz svoje okoline kao produkt likovnoga ili vizualnoga izražavanja. Pritom pokazuje iznimnu samostalnost i promišljenost te ostvarenje povezuje s novim iskustvima.</w:t>
            </w:r>
          </w:p>
        </w:tc>
      </w:tr>
    </w:tbl>
    <w:p w14:paraId="46314AAE" w14:textId="77777777" w:rsidR="008442E4" w:rsidRDefault="00CB488A">
      <w:r>
        <w:br w:type="page"/>
      </w:r>
    </w:p>
    <w:p w14:paraId="6C0AC083" w14:textId="77777777" w:rsidR="008442E4" w:rsidRDefault="00CB488A">
      <w:pPr>
        <w:keepNext/>
        <w:spacing w:after="0" w:line="240" w:lineRule="auto"/>
        <w:jc w:val="center"/>
      </w:pPr>
      <w:r>
        <w:rPr>
          <w:b/>
          <w:color w:val="2F5D62"/>
          <w:sz w:val="29"/>
        </w:rPr>
        <w:lastRenderedPageBreak/>
        <w:t xml:space="preserve">Kriteriji vrednovanja – Glazbena kultura, 2. </w:t>
      </w:r>
      <w:proofErr w:type="spellStart"/>
      <w:r>
        <w:rPr>
          <w:b/>
          <w:color w:val="2F5D62"/>
          <w:sz w:val="29"/>
        </w:rPr>
        <w:t>razred</w:t>
      </w:r>
      <w:proofErr w:type="spellEnd"/>
      <w:r>
        <w:rPr>
          <w:b/>
          <w:color w:val="2F5D62"/>
          <w:sz w:val="29"/>
        </w:rPr>
        <w:t xml:space="preserve"> OŠ</w:t>
      </w:r>
    </w:p>
    <w:p w14:paraId="059241B5" w14:textId="77777777" w:rsidR="000146A7" w:rsidRDefault="000146A7">
      <w:pPr>
        <w:keepNext/>
        <w:spacing w:before="100" w:after="40" w:line="240" w:lineRule="auto"/>
        <w:rPr>
          <w:color w:val="5A6363"/>
          <w:sz w:val="14"/>
        </w:rPr>
      </w:pPr>
    </w:p>
    <w:p w14:paraId="2807A798" w14:textId="4D4C5CD5" w:rsidR="008442E4" w:rsidRDefault="00CB488A">
      <w:pPr>
        <w:keepNext/>
        <w:spacing w:before="100" w:after="40" w:line="240" w:lineRule="auto"/>
      </w:pPr>
      <w:r>
        <w:rPr>
          <w:b/>
          <w:color w:val="2F5D62"/>
          <w:sz w:val="19"/>
        </w:rPr>
        <w:t>A. Slušanje i upoznavanje glazbe</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1AF6AD7B" w14:textId="77777777">
        <w:trPr>
          <w:cantSplit/>
        </w:trPr>
        <w:tc>
          <w:tcPr>
            <w:tcW w:w="3300" w:type="dxa"/>
            <w:shd w:val="clear" w:color="auto" w:fill="2F5D62"/>
            <w:tcMar>
              <w:top w:w="65" w:type="dxa"/>
              <w:left w:w="75" w:type="dxa"/>
              <w:bottom w:w="65" w:type="dxa"/>
              <w:right w:w="75" w:type="dxa"/>
            </w:tcMar>
            <w:vAlign w:val="center"/>
          </w:tcPr>
          <w:p w14:paraId="48B53D9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C08E614"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C6F82C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CF7F8C2"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00F11B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D27F1F3"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079C7E7" w14:textId="77777777" w:rsidR="008442E4" w:rsidRDefault="00CB488A">
            <w:pPr>
              <w:keepNext/>
              <w:spacing w:after="0" w:line="240" w:lineRule="auto"/>
              <w:jc w:val="center"/>
            </w:pPr>
            <w:r>
              <w:rPr>
                <w:b/>
                <w:color w:val="FFFFFF"/>
                <w:sz w:val="13"/>
              </w:rPr>
              <w:t>Odličan (5)</w:t>
            </w:r>
          </w:p>
        </w:tc>
      </w:tr>
      <w:tr w:rsidR="008442E4" w14:paraId="71FD383E" w14:textId="77777777">
        <w:trPr>
          <w:cantSplit/>
        </w:trPr>
        <w:tc>
          <w:tcPr>
            <w:tcW w:w="2032" w:type="dxa"/>
            <w:gridSpan w:val="7"/>
            <w:shd w:val="clear" w:color="auto" w:fill="3F777B"/>
            <w:tcMar>
              <w:top w:w="60" w:type="dxa"/>
              <w:left w:w="90" w:type="dxa"/>
              <w:bottom w:w="60" w:type="dxa"/>
              <w:right w:w="90" w:type="dxa"/>
            </w:tcMar>
          </w:tcPr>
          <w:p w14:paraId="046A02E2" w14:textId="77777777" w:rsidR="008442E4" w:rsidRDefault="00CB488A">
            <w:pPr>
              <w:keepNext/>
              <w:spacing w:after="0" w:line="240" w:lineRule="auto"/>
            </w:pPr>
            <w:r>
              <w:rPr>
                <w:b/>
                <w:color w:val="FFFFFF"/>
                <w:sz w:val="14"/>
              </w:rPr>
              <w:t>OŠ GK A.2.1.  Učenik poznaje određeni broj skladbi.</w:t>
            </w:r>
          </w:p>
        </w:tc>
      </w:tr>
      <w:tr w:rsidR="008442E4" w14:paraId="7AF094A9" w14:textId="77777777">
        <w:trPr>
          <w:cantSplit/>
        </w:trPr>
        <w:tc>
          <w:tcPr>
            <w:tcW w:w="3300" w:type="dxa"/>
            <w:shd w:val="clear" w:color="auto" w:fill="F7FAF9"/>
            <w:tcMar>
              <w:top w:w="65" w:type="dxa"/>
              <w:left w:w="75" w:type="dxa"/>
              <w:bottom w:w="65" w:type="dxa"/>
              <w:right w:w="75" w:type="dxa"/>
            </w:tcMar>
            <w:vAlign w:val="center"/>
          </w:tcPr>
          <w:p w14:paraId="1A639FCE" w14:textId="77777777" w:rsidR="008442E4" w:rsidRDefault="00CB488A">
            <w:pPr>
              <w:spacing w:after="0" w:line="240" w:lineRule="auto"/>
            </w:pPr>
            <w:r>
              <w:rPr>
                <w:color w:val="1F2B2C"/>
                <w:sz w:val="14"/>
              </w:rPr>
              <w:t>Poznaje kraće cjelovite skladbe različitih vrsta glazbe.</w:t>
            </w:r>
          </w:p>
        </w:tc>
        <w:tc>
          <w:tcPr>
            <w:tcW w:w="2100" w:type="dxa"/>
            <w:shd w:val="clear" w:color="auto" w:fill="E8F1F0"/>
            <w:tcMar>
              <w:top w:w="65" w:type="dxa"/>
              <w:left w:w="75" w:type="dxa"/>
              <w:bottom w:w="65" w:type="dxa"/>
              <w:right w:w="75" w:type="dxa"/>
            </w:tcMar>
            <w:vAlign w:val="center"/>
          </w:tcPr>
          <w:p w14:paraId="7AF67048"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B3E812D" w14:textId="77777777" w:rsidR="008442E4" w:rsidRDefault="00CB488A">
            <w:pPr>
              <w:spacing w:after="0" w:line="240" w:lineRule="auto"/>
            </w:pPr>
            <w:r>
              <w:rPr>
                <w:color w:val="1F2B2C"/>
                <w:sz w:val="12"/>
              </w:rPr>
              <w:t>Ni uz stalnu pomoć ne pokazuje da poznaje kraće cjelovite skladbe različitih vrsta glazbe.</w:t>
            </w:r>
          </w:p>
        </w:tc>
        <w:tc>
          <w:tcPr>
            <w:tcW w:w="2030" w:type="dxa"/>
            <w:shd w:val="clear" w:color="auto" w:fill="FFF3D6"/>
            <w:tcMar>
              <w:top w:w="65" w:type="dxa"/>
              <w:left w:w="75" w:type="dxa"/>
              <w:bottom w:w="65" w:type="dxa"/>
              <w:right w:w="75" w:type="dxa"/>
            </w:tcMar>
            <w:vAlign w:val="center"/>
          </w:tcPr>
          <w:p w14:paraId="07EE8154" w14:textId="77777777" w:rsidR="008442E4" w:rsidRDefault="00CB488A">
            <w:pPr>
              <w:spacing w:after="0" w:line="240" w:lineRule="auto"/>
            </w:pPr>
            <w:r>
              <w:rPr>
                <w:color w:val="1F2B2C"/>
                <w:sz w:val="12"/>
              </w:rPr>
              <w:t>Uz ponuđeni primjer i stalnu pomoć poznaje kraće cjelovite skladbe različitih vrsta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63E42F28" w14:textId="77777777" w:rsidR="008442E4" w:rsidRDefault="00CB488A">
            <w:pPr>
              <w:spacing w:after="0" w:line="240" w:lineRule="auto"/>
            </w:pPr>
            <w:r>
              <w:rPr>
                <w:color w:val="1F2B2C"/>
                <w:sz w:val="12"/>
              </w:rPr>
              <w:t>Uz povremenu pomoć poznaje kraće cjelovite skladbe različitih vrsta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3F201D9" w14:textId="77777777" w:rsidR="008442E4" w:rsidRDefault="00CB488A">
            <w:pPr>
              <w:spacing w:after="0" w:line="240" w:lineRule="auto"/>
            </w:pPr>
            <w:r>
              <w:rPr>
                <w:color w:val="1F2B2C"/>
                <w:sz w:val="12"/>
              </w:rPr>
              <w:t>Poznaje kraće cjelovite skladbe različitih vrsta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363DC663" w14:textId="77777777" w:rsidR="008442E4" w:rsidRDefault="00CB488A">
            <w:pPr>
              <w:spacing w:after="0" w:line="240" w:lineRule="auto"/>
            </w:pPr>
            <w:r>
              <w:rPr>
                <w:color w:val="1F2B2C"/>
                <w:sz w:val="12"/>
              </w:rPr>
              <w:t>Poznaje kraće cjelovite skladbe različitih vrsta glazbe. Odgovor obrazlaže sigurno i precizno te znanje primjenjuje na novome primjeru.</w:t>
            </w:r>
          </w:p>
        </w:tc>
      </w:tr>
      <w:tr w:rsidR="008442E4" w14:paraId="3F42928D" w14:textId="77777777">
        <w:trPr>
          <w:cantSplit/>
        </w:trPr>
        <w:tc>
          <w:tcPr>
            <w:tcW w:w="3300" w:type="dxa"/>
            <w:shd w:val="clear" w:color="auto" w:fill="F7FAF9"/>
            <w:tcMar>
              <w:top w:w="65" w:type="dxa"/>
              <w:left w:w="75" w:type="dxa"/>
              <w:bottom w:w="65" w:type="dxa"/>
              <w:right w:w="75" w:type="dxa"/>
            </w:tcMar>
            <w:vAlign w:val="center"/>
          </w:tcPr>
          <w:p w14:paraId="7A840948" w14:textId="77777777" w:rsidR="008442E4" w:rsidRDefault="00CB488A">
            <w:pPr>
              <w:spacing w:after="0" w:line="240" w:lineRule="auto"/>
            </w:pPr>
            <w:r>
              <w:rPr>
                <w:color w:val="1F2B2C"/>
                <w:sz w:val="14"/>
              </w:rPr>
              <w:t>Poznaje stavke ili ulomke skladbi različitih vrsta glazbe.</w:t>
            </w:r>
          </w:p>
        </w:tc>
        <w:tc>
          <w:tcPr>
            <w:tcW w:w="2100" w:type="dxa"/>
            <w:shd w:val="clear" w:color="auto" w:fill="E8F1F0"/>
            <w:tcMar>
              <w:top w:w="65" w:type="dxa"/>
              <w:left w:w="75" w:type="dxa"/>
              <w:bottom w:w="65" w:type="dxa"/>
              <w:right w:w="75" w:type="dxa"/>
            </w:tcMar>
            <w:vAlign w:val="center"/>
          </w:tcPr>
          <w:p w14:paraId="366512F5"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E9507F6" w14:textId="77777777" w:rsidR="008442E4" w:rsidRDefault="00CB488A">
            <w:pPr>
              <w:spacing w:after="0" w:line="240" w:lineRule="auto"/>
            </w:pPr>
            <w:r>
              <w:rPr>
                <w:color w:val="1F2B2C"/>
                <w:sz w:val="12"/>
              </w:rPr>
              <w:t>Ni uz stalnu pomoć ne pokazuje da poznaje stavke ili ulomke skladbi različitih vrsta glazbe.</w:t>
            </w:r>
          </w:p>
        </w:tc>
        <w:tc>
          <w:tcPr>
            <w:tcW w:w="2030" w:type="dxa"/>
            <w:shd w:val="clear" w:color="auto" w:fill="FFF3D6"/>
            <w:tcMar>
              <w:top w:w="65" w:type="dxa"/>
              <w:left w:w="75" w:type="dxa"/>
              <w:bottom w:w="65" w:type="dxa"/>
              <w:right w:w="75" w:type="dxa"/>
            </w:tcMar>
            <w:vAlign w:val="center"/>
          </w:tcPr>
          <w:p w14:paraId="165F42BC" w14:textId="77777777" w:rsidR="008442E4" w:rsidRDefault="00CB488A">
            <w:pPr>
              <w:spacing w:after="0" w:line="240" w:lineRule="auto"/>
            </w:pPr>
            <w:r>
              <w:rPr>
                <w:color w:val="1F2B2C"/>
                <w:sz w:val="12"/>
              </w:rPr>
              <w:t>Uz ponuđeni primjer i stalnu pomoć poznaje stavke ili ulomke skladbi različitih vrsta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5F8FDC05" w14:textId="77777777" w:rsidR="008442E4" w:rsidRDefault="00CB488A">
            <w:pPr>
              <w:spacing w:after="0" w:line="240" w:lineRule="auto"/>
            </w:pPr>
            <w:r>
              <w:rPr>
                <w:color w:val="1F2B2C"/>
                <w:sz w:val="12"/>
              </w:rPr>
              <w:t>Uz povremenu pomoć poznaje stavke ili ulomke skladbi različitih vrsta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CF88EB9" w14:textId="77777777" w:rsidR="008442E4" w:rsidRDefault="00CB488A">
            <w:pPr>
              <w:spacing w:after="0" w:line="240" w:lineRule="auto"/>
            </w:pPr>
            <w:r>
              <w:rPr>
                <w:color w:val="1F2B2C"/>
                <w:sz w:val="12"/>
              </w:rPr>
              <w:t>Poznaje stavke ili ulomke skladbi različitih vrsta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5688200E" w14:textId="77777777" w:rsidR="008442E4" w:rsidRDefault="00CB488A">
            <w:pPr>
              <w:spacing w:after="0" w:line="240" w:lineRule="auto"/>
            </w:pPr>
            <w:r>
              <w:rPr>
                <w:color w:val="1F2B2C"/>
                <w:sz w:val="12"/>
              </w:rPr>
              <w:t>Poznaje stavke ili ulomke skladbi različitih vrsta glazbe. Odgovor obrazlaže sigurno i precizno te znanje primjenjuje na novome primjeru.</w:t>
            </w:r>
          </w:p>
        </w:tc>
      </w:tr>
      <w:tr w:rsidR="008442E4" w14:paraId="1EBEF040" w14:textId="77777777">
        <w:trPr>
          <w:cantSplit/>
        </w:trPr>
        <w:tc>
          <w:tcPr>
            <w:tcW w:w="3300" w:type="dxa"/>
            <w:shd w:val="clear" w:color="auto" w:fill="F7FAF9"/>
            <w:tcMar>
              <w:top w:w="65" w:type="dxa"/>
              <w:left w:w="75" w:type="dxa"/>
              <w:bottom w:w="65" w:type="dxa"/>
              <w:right w:w="75" w:type="dxa"/>
            </w:tcMar>
            <w:vAlign w:val="center"/>
          </w:tcPr>
          <w:p w14:paraId="77FD006A" w14:textId="77777777" w:rsidR="008442E4" w:rsidRDefault="00CB488A">
            <w:pPr>
              <w:spacing w:after="0" w:line="240" w:lineRule="auto"/>
            </w:pPr>
            <w:r>
              <w:rPr>
                <w:color w:val="1F2B2C"/>
                <w:sz w:val="14"/>
              </w:rPr>
              <w:t>Prepoznaje skladbe klasične, tradicijske, popularne, jazz i filmske glazbe.</w:t>
            </w:r>
          </w:p>
        </w:tc>
        <w:tc>
          <w:tcPr>
            <w:tcW w:w="2100" w:type="dxa"/>
            <w:shd w:val="clear" w:color="auto" w:fill="E8F1F0"/>
            <w:tcMar>
              <w:top w:w="65" w:type="dxa"/>
              <w:left w:w="75" w:type="dxa"/>
              <w:bottom w:w="65" w:type="dxa"/>
              <w:right w:w="75" w:type="dxa"/>
            </w:tcMar>
            <w:vAlign w:val="center"/>
          </w:tcPr>
          <w:p w14:paraId="4005D081"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3A1CB137" w14:textId="77777777" w:rsidR="008442E4" w:rsidRDefault="00CB488A">
            <w:pPr>
              <w:spacing w:after="0" w:line="240" w:lineRule="auto"/>
            </w:pPr>
            <w:r>
              <w:rPr>
                <w:color w:val="1F2B2C"/>
                <w:sz w:val="12"/>
              </w:rPr>
              <w:t>Ni uz stalnu pomoć ne pokazuje da prepoznaje skladbe klasične, tradicijske, popularne, jazz i filmske glazbe.</w:t>
            </w:r>
          </w:p>
        </w:tc>
        <w:tc>
          <w:tcPr>
            <w:tcW w:w="2030" w:type="dxa"/>
            <w:shd w:val="clear" w:color="auto" w:fill="FFF3D6"/>
            <w:tcMar>
              <w:top w:w="65" w:type="dxa"/>
              <w:left w:w="75" w:type="dxa"/>
              <w:bottom w:w="65" w:type="dxa"/>
              <w:right w:w="75" w:type="dxa"/>
            </w:tcMar>
            <w:vAlign w:val="center"/>
          </w:tcPr>
          <w:p w14:paraId="79C76857" w14:textId="77777777" w:rsidR="008442E4" w:rsidRDefault="00CB488A">
            <w:pPr>
              <w:spacing w:after="0" w:line="240" w:lineRule="auto"/>
            </w:pPr>
            <w:r>
              <w:rPr>
                <w:color w:val="1F2B2C"/>
                <w:sz w:val="12"/>
              </w:rPr>
              <w:t>Uz ponuđeni primjer i stalnu pomoć prepoznaje skladbe klasične, tradicijske, popularne, jazz i filmske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71FAB7E1" w14:textId="77777777" w:rsidR="008442E4" w:rsidRDefault="00CB488A">
            <w:pPr>
              <w:spacing w:after="0" w:line="240" w:lineRule="auto"/>
            </w:pPr>
            <w:r>
              <w:rPr>
                <w:color w:val="1F2B2C"/>
                <w:sz w:val="12"/>
              </w:rPr>
              <w:t>Uz povremenu pomoć prepoznaje skladbe klasične, tradicijske, popularne, jazz i filmske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A6D30B2" w14:textId="77777777" w:rsidR="008442E4" w:rsidRDefault="00CB488A">
            <w:pPr>
              <w:spacing w:after="0" w:line="240" w:lineRule="auto"/>
            </w:pPr>
            <w:r>
              <w:rPr>
                <w:color w:val="1F2B2C"/>
                <w:sz w:val="12"/>
              </w:rPr>
              <w:t>Prepoznaje skladbe klasične, tradicijske, popularne, jazz i filmske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09F1DD2E" w14:textId="77777777" w:rsidR="008442E4" w:rsidRDefault="00CB488A">
            <w:pPr>
              <w:spacing w:after="0" w:line="240" w:lineRule="auto"/>
            </w:pPr>
            <w:r>
              <w:rPr>
                <w:color w:val="1F2B2C"/>
                <w:sz w:val="12"/>
              </w:rPr>
              <w:t>Prepoznaje skladbe klasične, tradicijske, popularne, jazz i filmske glazbe. Odgovor obrazlaže sigurno i precizno te znanje primjenjuje na novome primjeru.</w:t>
            </w:r>
          </w:p>
        </w:tc>
      </w:tr>
      <w:tr w:rsidR="008442E4" w14:paraId="69B3DB81" w14:textId="77777777">
        <w:trPr>
          <w:cantSplit/>
        </w:trPr>
        <w:tc>
          <w:tcPr>
            <w:tcW w:w="3300" w:type="dxa"/>
            <w:shd w:val="clear" w:color="auto" w:fill="F7FAF9"/>
            <w:tcMar>
              <w:top w:w="65" w:type="dxa"/>
              <w:left w:w="75" w:type="dxa"/>
              <w:bottom w:w="65" w:type="dxa"/>
              <w:right w:w="75" w:type="dxa"/>
            </w:tcMar>
            <w:vAlign w:val="center"/>
          </w:tcPr>
          <w:p w14:paraId="1E13861E" w14:textId="77777777" w:rsidR="008442E4" w:rsidRDefault="00CB488A">
            <w:pPr>
              <w:spacing w:after="0" w:line="240" w:lineRule="auto"/>
            </w:pPr>
            <w:r>
              <w:rPr>
                <w:color w:val="1F2B2C"/>
                <w:sz w:val="14"/>
              </w:rPr>
              <w:t>Pamti naziv skladbe i, prema mogućnostima, ime skladatelja.</w:t>
            </w:r>
          </w:p>
        </w:tc>
        <w:tc>
          <w:tcPr>
            <w:tcW w:w="2100" w:type="dxa"/>
            <w:shd w:val="clear" w:color="auto" w:fill="E8F1F0"/>
            <w:tcMar>
              <w:top w:w="65" w:type="dxa"/>
              <w:left w:w="75" w:type="dxa"/>
              <w:bottom w:w="65" w:type="dxa"/>
              <w:right w:w="75" w:type="dxa"/>
            </w:tcMar>
            <w:vAlign w:val="center"/>
          </w:tcPr>
          <w:p w14:paraId="6E0CEF95"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1501A4C" w14:textId="77777777" w:rsidR="008442E4" w:rsidRDefault="00CB488A">
            <w:pPr>
              <w:spacing w:after="0" w:line="240" w:lineRule="auto"/>
            </w:pPr>
            <w:r>
              <w:rPr>
                <w:color w:val="1F2B2C"/>
                <w:sz w:val="12"/>
              </w:rPr>
              <w:t>Ni uz stalnu pomoć ne pokazuje da pamti naziv skladbe i, prema mogućnostima, ime skladatelja.</w:t>
            </w:r>
          </w:p>
        </w:tc>
        <w:tc>
          <w:tcPr>
            <w:tcW w:w="2030" w:type="dxa"/>
            <w:shd w:val="clear" w:color="auto" w:fill="FFF3D6"/>
            <w:tcMar>
              <w:top w:w="65" w:type="dxa"/>
              <w:left w:w="75" w:type="dxa"/>
              <w:bottom w:w="65" w:type="dxa"/>
              <w:right w:w="75" w:type="dxa"/>
            </w:tcMar>
            <w:vAlign w:val="center"/>
          </w:tcPr>
          <w:p w14:paraId="790D9020" w14:textId="77777777" w:rsidR="008442E4" w:rsidRDefault="00CB488A">
            <w:pPr>
              <w:spacing w:after="0" w:line="240" w:lineRule="auto"/>
            </w:pPr>
            <w:r>
              <w:rPr>
                <w:color w:val="1F2B2C"/>
                <w:sz w:val="12"/>
              </w:rPr>
              <w:t>Uz ponuđeni primjer i stalnu pomoć pamti naziv skladbe i, prema mogućnostima, ime skladatelja samo djelomično; često zamjenjuje pojmove ili obilježja.</w:t>
            </w:r>
          </w:p>
        </w:tc>
        <w:tc>
          <w:tcPr>
            <w:tcW w:w="2030" w:type="dxa"/>
            <w:shd w:val="clear" w:color="auto" w:fill="EAF4E5"/>
            <w:tcMar>
              <w:top w:w="65" w:type="dxa"/>
              <w:left w:w="75" w:type="dxa"/>
              <w:bottom w:w="65" w:type="dxa"/>
              <w:right w:w="75" w:type="dxa"/>
            </w:tcMar>
            <w:vAlign w:val="center"/>
          </w:tcPr>
          <w:p w14:paraId="185F1683" w14:textId="77777777" w:rsidR="008442E4" w:rsidRDefault="00CB488A">
            <w:pPr>
              <w:spacing w:after="0" w:line="240" w:lineRule="auto"/>
            </w:pPr>
            <w:r>
              <w:rPr>
                <w:color w:val="1F2B2C"/>
                <w:sz w:val="12"/>
              </w:rPr>
              <w:t>Uz povremenu pomoć pamti naziv skladbe i, prema mogućnostima, ime skladatelja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2EF5A69" w14:textId="77777777" w:rsidR="008442E4" w:rsidRDefault="00CB488A">
            <w:pPr>
              <w:spacing w:after="0" w:line="240" w:lineRule="auto"/>
            </w:pPr>
            <w:r>
              <w:rPr>
                <w:color w:val="1F2B2C"/>
                <w:sz w:val="12"/>
              </w:rPr>
              <w:t>Pamti naziv skladbe i, prema mogućnostima, ime skladatelja. To čini samostalno i točno te navodi odgovarajući primjer.</w:t>
            </w:r>
          </w:p>
        </w:tc>
        <w:tc>
          <w:tcPr>
            <w:tcW w:w="2032" w:type="dxa"/>
            <w:shd w:val="clear" w:color="auto" w:fill="F1E7F7"/>
            <w:tcMar>
              <w:top w:w="65" w:type="dxa"/>
              <w:left w:w="75" w:type="dxa"/>
              <w:bottom w:w="65" w:type="dxa"/>
              <w:right w:w="75" w:type="dxa"/>
            </w:tcMar>
            <w:vAlign w:val="center"/>
          </w:tcPr>
          <w:p w14:paraId="036C382D" w14:textId="77777777" w:rsidR="008442E4" w:rsidRDefault="00CB488A">
            <w:pPr>
              <w:spacing w:after="0" w:line="240" w:lineRule="auto"/>
            </w:pPr>
            <w:r>
              <w:rPr>
                <w:color w:val="1F2B2C"/>
                <w:sz w:val="12"/>
              </w:rPr>
              <w:t>Pamti naziv skladbe i, prema mogućnostima, ime skladatelja. Odgovor obrazlaže sigurno i precizno te znanje primjenjuje na novome primjeru.</w:t>
            </w:r>
          </w:p>
        </w:tc>
      </w:tr>
      <w:tr w:rsidR="008442E4" w14:paraId="47659269" w14:textId="77777777">
        <w:trPr>
          <w:cantSplit/>
        </w:trPr>
        <w:tc>
          <w:tcPr>
            <w:tcW w:w="3300" w:type="dxa"/>
            <w:shd w:val="clear" w:color="auto" w:fill="2F5D62"/>
            <w:tcMar>
              <w:top w:w="65" w:type="dxa"/>
              <w:left w:w="75" w:type="dxa"/>
              <w:bottom w:w="65" w:type="dxa"/>
              <w:right w:w="75" w:type="dxa"/>
            </w:tcMar>
            <w:vAlign w:val="center"/>
          </w:tcPr>
          <w:p w14:paraId="33F8D6CE"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C5568BC"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39FF493"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A76840B"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3FB46F44"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81D524F"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7EB4291" w14:textId="77777777" w:rsidR="008442E4" w:rsidRDefault="00CB488A">
            <w:pPr>
              <w:keepNext/>
              <w:spacing w:after="0" w:line="240" w:lineRule="auto"/>
              <w:jc w:val="center"/>
            </w:pPr>
            <w:r>
              <w:rPr>
                <w:b/>
                <w:color w:val="FFFFFF"/>
                <w:sz w:val="13"/>
              </w:rPr>
              <w:t>Odličan (5)</w:t>
            </w:r>
          </w:p>
        </w:tc>
      </w:tr>
      <w:tr w:rsidR="008442E4" w14:paraId="2D9268D5" w14:textId="77777777">
        <w:trPr>
          <w:cantSplit/>
        </w:trPr>
        <w:tc>
          <w:tcPr>
            <w:tcW w:w="2032" w:type="dxa"/>
            <w:gridSpan w:val="7"/>
            <w:shd w:val="clear" w:color="auto" w:fill="3F777B"/>
            <w:tcMar>
              <w:top w:w="60" w:type="dxa"/>
              <w:left w:w="90" w:type="dxa"/>
              <w:bottom w:w="60" w:type="dxa"/>
              <w:right w:w="90" w:type="dxa"/>
            </w:tcMar>
          </w:tcPr>
          <w:p w14:paraId="1EAEA8E7" w14:textId="77777777" w:rsidR="008442E4" w:rsidRDefault="00CB488A">
            <w:pPr>
              <w:keepNext/>
              <w:spacing w:after="0" w:line="240" w:lineRule="auto"/>
            </w:pPr>
            <w:r>
              <w:rPr>
                <w:b/>
                <w:color w:val="FFFFFF"/>
                <w:sz w:val="14"/>
              </w:rPr>
              <w:t>OŠ GK A.2.2.  Učenik temeljem slušanja razlikuje pojedine glazbeno-izražajne sastavnice.</w:t>
            </w:r>
          </w:p>
        </w:tc>
      </w:tr>
      <w:tr w:rsidR="008442E4" w14:paraId="7C601F4B" w14:textId="77777777">
        <w:trPr>
          <w:cantSplit/>
        </w:trPr>
        <w:tc>
          <w:tcPr>
            <w:tcW w:w="3300" w:type="dxa"/>
            <w:shd w:val="clear" w:color="auto" w:fill="F7FAF9"/>
            <w:tcMar>
              <w:top w:w="65" w:type="dxa"/>
              <w:left w:w="75" w:type="dxa"/>
              <w:bottom w:w="65" w:type="dxa"/>
              <w:right w:w="75" w:type="dxa"/>
            </w:tcMar>
            <w:vAlign w:val="center"/>
          </w:tcPr>
          <w:p w14:paraId="64CC6EB8" w14:textId="77777777" w:rsidR="008442E4" w:rsidRDefault="00CB488A">
            <w:pPr>
              <w:spacing w:after="0" w:line="240" w:lineRule="auto"/>
            </w:pPr>
            <w:r>
              <w:rPr>
                <w:color w:val="1F2B2C"/>
                <w:sz w:val="14"/>
              </w:rPr>
              <w:t>Slušanjem razlikuje metar i dobe.</w:t>
            </w:r>
          </w:p>
        </w:tc>
        <w:tc>
          <w:tcPr>
            <w:tcW w:w="2100" w:type="dxa"/>
            <w:shd w:val="clear" w:color="auto" w:fill="E8F1F0"/>
            <w:tcMar>
              <w:top w:w="65" w:type="dxa"/>
              <w:left w:w="75" w:type="dxa"/>
              <w:bottom w:w="65" w:type="dxa"/>
              <w:right w:w="75" w:type="dxa"/>
            </w:tcMar>
            <w:vAlign w:val="center"/>
          </w:tcPr>
          <w:p w14:paraId="11C083A8"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21876C58" w14:textId="77777777" w:rsidR="008442E4" w:rsidRDefault="00CB488A">
            <w:pPr>
              <w:spacing w:after="0" w:line="240" w:lineRule="auto"/>
            </w:pPr>
            <w:r>
              <w:rPr>
                <w:color w:val="1F2B2C"/>
                <w:sz w:val="12"/>
              </w:rPr>
              <w:t>Ni uz stalnu pomoć ne pokazuje da slušanjem razlikuje metar i dobe.</w:t>
            </w:r>
          </w:p>
        </w:tc>
        <w:tc>
          <w:tcPr>
            <w:tcW w:w="2030" w:type="dxa"/>
            <w:shd w:val="clear" w:color="auto" w:fill="FFF3D6"/>
            <w:tcMar>
              <w:top w:w="65" w:type="dxa"/>
              <w:left w:w="75" w:type="dxa"/>
              <w:bottom w:w="65" w:type="dxa"/>
              <w:right w:w="75" w:type="dxa"/>
            </w:tcMar>
            <w:vAlign w:val="center"/>
          </w:tcPr>
          <w:p w14:paraId="63543B2B" w14:textId="77777777" w:rsidR="008442E4" w:rsidRDefault="00CB488A">
            <w:pPr>
              <w:spacing w:after="0" w:line="240" w:lineRule="auto"/>
            </w:pPr>
            <w:r>
              <w:rPr>
                <w:color w:val="1F2B2C"/>
                <w:sz w:val="12"/>
              </w:rPr>
              <w:t>Uz ponuđeni primjer i stalnu pomoć slušanjem razlikuje metar i dobe samo djelomično; često zamjenjuje pojmove ili obilježja.</w:t>
            </w:r>
          </w:p>
        </w:tc>
        <w:tc>
          <w:tcPr>
            <w:tcW w:w="2030" w:type="dxa"/>
            <w:shd w:val="clear" w:color="auto" w:fill="EAF4E5"/>
            <w:tcMar>
              <w:top w:w="65" w:type="dxa"/>
              <w:left w:w="75" w:type="dxa"/>
              <w:bottom w:w="65" w:type="dxa"/>
              <w:right w:w="75" w:type="dxa"/>
            </w:tcMar>
            <w:vAlign w:val="center"/>
          </w:tcPr>
          <w:p w14:paraId="316EBA3D" w14:textId="77777777" w:rsidR="008442E4" w:rsidRDefault="00CB488A">
            <w:pPr>
              <w:spacing w:after="0" w:line="240" w:lineRule="auto"/>
            </w:pPr>
            <w:r>
              <w:rPr>
                <w:color w:val="1F2B2C"/>
                <w:sz w:val="12"/>
              </w:rPr>
              <w:t>Uz povremenu pomoć slušanjem razlikuje metar i dobe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FEB72EC" w14:textId="77777777" w:rsidR="008442E4" w:rsidRDefault="00CB488A">
            <w:pPr>
              <w:spacing w:after="0" w:line="240" w:lineRule="auto"/>
            </w:pPr>
            <w:r>
              <w:rPr>
                <w:color w:val="1F2B2C"/>
                <w:sz w:val="12"/>
              </w:rPr>
              <w:t>Slušanjem razlikuje metar i dobe. To čini samostalno i točno te navodi odgovarajući primjer.</w:t>
            </w:r>
          </w:p>
        </w:tc>
        <w:tc>
          <w:tcPr>
            <w:tcW w:w="2032" w:type="dxa"/>
            <w:shd w:val="clear" w:color="auto" w:fill="F1E7F7"/>
            <w:tcMar>
              <w:top w:w="65" w:type="dxa"/>
              <w:left w:w="75" w:type="dxa"/>
              <w:bottom w:w="65" w:type="dxa"/>
              <w:right w:w="75" w:type="dxa"/>
            </w:tcMar>
            <w:vAlign w:val="center"/>
          </w:tcPr>
          <w:p w14:paraId="06A4D3DB" w14:textId="77777777" w:rsidR="008442E4" w:rsidRDefault="00CB488A">
            <w:pPr>
              <w:spacing w:after="0" w:line="240" w:lineRule="auto"/>
            </w:pPr>
            <w:r>
              <w:rPr>
                <w:color w:val="1F2B2C"/>
                <w:sz w:val="12"/>
              </w:rPr>
              <w:t>Slušanjem razlikuje metar i dobe. Odgovor obrazlaže sigurno i precizno te znanje primjenjuje na novome primjeru.</w:t>
            </w:r>
          </w:p>
        </w:tc>
      </w:tr>
      <w:tr w:rsidR="008442E4" w14:paraId="076AC4A9" w14:textId="77777777">
        <w:trPr>
          <w:cantSplit/>
        </w:trPr>
        <w:tc>
          <w:tcPr>
            <w:tcW w:w="3300" w:type="dxa"/>
            <w:shd w:val="clear" w:color="auto" w:fill="F7FAF9"/>
            <w:tcMar>
              <w:top w:w="65" w:type="dxa"/>
              <w:left w:w="75" w:type="dxa"/>
              <w:bottom w:w="65" w:type="dxa"/>
              <w:right w:w="75" w:type="dxa"/>
            </w:tcMar>
            <w:vAlign w:val="center"/>
          </w:tcPr>
          <w:p w14:paraId="0E9D7CEE" w14:textId="77777777" w:rsidR="008442E4" w:rsidRDefault="00CB488A">
            <w:pPr>
              <w:spacing w:after="0" w:line="240" w:lineRule="auto"/>
            </w:pPr>
            <w:r>
              <w:rPr>
                <w:color w:val="1F2B2C"/>
                <w:sz w:val="14"/>
              </w:rPr>
              <w:t>Slušanjem razlikuje tempo: brz, umjeren i spor.</w:t>
            </w:r>
          </w:p>
        </w:tc>
        <w:tc>
          <w:tcPr>
            <w:tcW w:w="2100" w:type="dxa"/>
            <w:shd w:val="clear" w:color="auto" w:fill="E8F1F0"/>
            <w:tcMar>
              <w:top w:w="65" w:type="dxa"/>
              <w:left w:w="75" w:type="dxa"/>
              <w:bottom w:w="65" w:type="dxa"/>
              <w:right w:w="75" w:type="dxa"/>
            </w:tcMar>
            <w:vAlign w:val="center"/>
          </w:tcPr>
          <w:p w14:paraId="4ACE7387"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6D32DD4E" w14:textId="77777777" w:rsidR="008442E4" w:rsidRDefault="00CB488A">
            <w:pPr>
              <w:spacing w:after="0" w:line="240" w:lineRule="auto"/>
            </w:pPr>
            <w:r>
              <w:rPr>
                <w:color w:val="1F2B2C"/>
                <w:sz w:val="12"/>
              </w:rPr>
              <w:t>Ni uz stalnu pomoć ne pokazuje da slušanjem razlikuje tempo: brz, umjeren i spor.</w:t>
            </w:r>
          </w:p>
        </w:tc>
        <w:tc>
          <w:tcPr>
            <w:tcW w:w="2030" w:type="dxa"/>
            <w:shd w:val="clear" w:color="auto" w:fill="FFF3D6"/>
            <w:tcMar>
              <w:top w:w="65" w:type="dxa"/>
              <w:left w:w="75" w:type="dxa"/>
              <w:bottom w:w="65" w:type="dxa"/>
              <w:right w:w="75" w:type="dxa"/>
            </w:tcMar>
            <w:vAlign w:val="center"/>
          </w:tcPr>
          <w:p w14:paraId="5360DC51" w14:textId="77777777" w:rsidR="008442E4" w:rsidRDefault="00CB488A">
            <w:pPr>
              <w:spacing w:after="0" w:line="240" w:lineRule="auto"/>
            </w:pPr>
            <w:r>
              <w:rPr>
                <w:color w:val="1F2B2C"/>
                <w:sz w:val="12"/>
              </w:rPr>
              <w:t>Uz ponuđeni primjer i stalnu pomoć slušanjem razlikuje tempo: brz, umjeren i spor samo djelomično; često zamjenjuje pojmove ili obilježja.</w:t>
            </w:r>
          </w:p>
        </w:tc>
        <w:tc>
          <w:tcPr>
            <w:tcW w:w="2030" w:type="dxa"/>
            <w:shd w:val="clear" w:color="auto" w:fill="EAF4E5"/>
            <w:tcMar>
              <w:top w:w="65" w:type="dxa"/>
              <w:left w:w="75" w:type="dxa"/>
              <w:bottom w:w="65" w:type="dxa"/>
              <w:right w:w="75" w:type="dxa"/>
            </w:tcMar>
            <w:vAlign w:val="center"/>
          </w:tcPr>
          <w:p w14:paraId="45F0E751" w14:textId="77777777" w:rsidR="008442E4" w:rsidRDefault="00CB488A">
            <w:pPr>
              <w:spacing w:after="0" w:line="240" w:lineRule="auto"/>
            </w:pPr>
            <w:r>
              <w:rPr>
                <w:color w:val="1F2B2C"/>
                <w:sz w:val="12"/>
              </w:rPr>
              <w:t>Uz povremenu pomoć slušanjem razlikuje tempo: brz, umjeren i spor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5E6EABD" w14:textId="77777777" w:rsidR="008442E4" w:rsidRDefault="00CB488A">
            <w:pPr>
              <w:spacing w:after="0" w:line="240" w:lineRule="auto"/>
            </w:pPr>
            <w:r>
              <w:rPr>
                <w:color w:val="1F2B2C"/>
                <w:sz w:val="12"/>
              </w:rPr>
              <w:t>Slušanjem razlikuje tempo: brz, umjeren i spor. To čini samostalno i točno te navodi odgovarajući primjer.</w:t>
            </w:r>
          </w:p>
        </w:tc>
        <w:tc>
          <w:tcPr>
            <w:tcW w:w="2032" w:type="dxa"/>
            <w:shd w:val="clear" w:color="auto" w:fill="F1E7F7"/>
            <w:tcMar>
              <w:top w:w="65" w:type="dxa"/>
              <w:left w:w="75" w:type="dxa"/>
              <w:bottom w:w="65" w:type="dxa"/>
              <w:right w:w="75" w:type="dxa"/>
            </w:tcMar>
            <w:vAlign w:val="center"/>
          </w:tcPr>
          <w:p w14:paraId="46C8261B" w14:textId="77777777" w:rsidR="008442E4" w:rsidRDefault="00CB488A">
            <w:pPr>
              <w:spacing w:after="0" w:line="240" w:lineRule="auto"/>
            </w:pPr>
            <w:r>
              <w:rPr>
                <w:color w:val="1F2B2C"/>
                <w:sz w:val="12"/>
              </w:rPr>
              <w:t>Slušanjem razlikuje tempo: brz, umjeren i spor. Odgovor obrazlaže sigurno i precizno te znanje primjenjuje na novome primjeru.</w:t>
            </w:r>
          </w:p>
        </w:tc>
      </w:tr>
      <w:tr w:rsidR="008442E4" w14:paraId="4F706B4C" w14:textId="77777777">
        <w:trPr>
          <w:cantSplit/>
        </w:trPr>
        <w:tc>
          <w:tcPr>
            <w:tcW w:w="3300" w:type="dxa"/>
            <w:shd w:val="clear" w:color="auto" w:fill="F7FAF9"/>
            <w:tcMar>
              <w:top w:w="65" w:type="dxa"/>
              <w:left w:w="75" w:type="dxa"/>
              <w:bottom w:w="65" w:type="dxa"/>
              <w:right w:w="75" w:type="dxa"/>
            </w:tcMar>
            <w:vAlign w:val="center"/>
          </w:tcPr>
          <w:p w14:paraId="26073B9F" w14:textId="77777777" w:rsidR="008442E4" w:rsidRDefault="00CB488A">
            <w:pPr>
              <w:spacing w:after="0" w:line="240" w:lineRule="auto"/>
            </w:pPr>
            <w:r>
              <w:rPr>
                <w:color w:val="1F2B2C"/>
                <w:sz w:val="14"/>
              </w:rPr>
              <w:t>Slušanjem razlikuje visinu tona: visoko, srednje i duboko.</w:t>
            </w:r>
          </w:p>
        </w:tc>
        <w:tc>
          <w:tcPr>
            <w:tcW w:w="2100" w:type="dxa"/>
            <w:shd w:val="clear" w:color="auto" w:fill="E8F1F0"/>
            <w:tcMar>
              <w:top w:w="65" w:type="dxa"/>
              <w:left w:w="75" w:type="dxa"/>
              <w:bottom w:w="65" w:type="dxa"/>
              <w:right w:w="75" w:type="dxa"/>
            </w:tcMar>
            <w:vAlign w:val="center"/>
          </w:tcPr>
          <w:p w14:paraId="7E870D63"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1E198BDF" w14:textId="77777777" w:rsidR="008442E4" w:rsidRDefault="00CB488A">
            <w:pPr>
              <w:spacing w:after="0" w:line="240" w:lineRule="auto"/>
            </w:pPr>
            <w:r>
              <w:rPr>
                <w:color w:val="1F2B2C"/>
                <w:sz w:val="12"/>
              </w:rPr>
              <w:t>Ni uz stalnu pomoć ne pokazuje da slušanjem razlikuje visinu tona: visoko, srednje i duboko.</w:t>
            </w:r>
          </w:p>
        </w:tc>
        <w:tc>
          <w:tcPr>
            <w:tcW w:w="2030" w:type="dxa"/>
            <w:shd w:val="clear" w:color="auto" w:fill="FFF3D6"/>
            <w:tcMar>
              <w:top w:w="65" w:type="dxa"/>
              <w:left w:w="75" w:type="dxa"/>
              <w:bottom w:w="65" w:type="dxa"/>
              <w:right w:w="75" w:type="dxa"/>
            </w:tcMar>
            <w:vAlign w:val="center"/>
          </w:tcPr>
          <w:p w14:paraId="5517BC0F" w14:textId="77777777" w:rsidR="008442E4" w:rsidRDefault="00CB488A">
            <w:pPr>
              <w:spacing w:after="0" w:line="240" w:lineRule="auto"/>
            </w:pPr>
            <w:r>
              <w:rPr>
                <w:color w:val="1F2B2C"/>
                <w:sz w:val="12"/>
              </w:rPr>
              <w:t>Uz ponuđeni primjer i stalnu pomoć slušanjem razlikuje visinu tona: visoko, srednje i duboko samo djelomično; često zamjenjuje pojmove ili obilježja.</w:t>
            </w:r>
          </w:p>
        </w:tc>
        <w:tc>
          <w:tcPr>
            <w:tcW w:w="2030" w:type="dxa"/>
            <w:shd w:val="clear" w:color="auto" w:fill="EAF4E5"/>
            <w:tcMar>
              <w:top w:w="65" w:type="dxa"/>
              <w:left w:w="75" w:type="dxa"/>
              <w:bottom w:w="65" w:type="dxa"/>
              <w:right w:w="75" w:type="dxa"/>
            </w:tcMar>
            <w:vAlign w:val="center"/>
          </w:tcPr>
          <w:p w14:paraId="0A966152" w14:textId="77777777" w:rsidR="008442E4" w:rsidRDefault="00CB488A">
            <w:pPr>
              <w:spacing w:after="0" w:line="240" w:lineRule="auto"/>
            </w:pPr>
            <w:r>
              <w:rPr>
                <w:color w:val="1F2B2C"/>
                <w:sz w:val="12"/>
              </w:rPr>
              <w:t>Uz povremenu pomoć slušanjem razlikuje visinu tona: visoko, srednje i duboko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6204069" w14:textId="77777777" w:rsidR="008442E4" w:rsidRDefault="00CB488A">
            <w:pPr>
              <w:spacing w:after="0" w:line="240" w:lineRule="auto"/>
            </w:pPr>
            <w:r>
              <w:rPr>
                <w:color w:val="1F2B2C"/>
                <w:sz w:val="12"/>
              </w:rPr>
              <w:t>Slušanjem razlikuje visinu tona: visoko, srednje i duboko. To čini samostalno i točno te navodi odgovarajući primjer.</w:t>
            </w:r>
          </w:p>
        </w:tc>
        <w:tc>
          <w:tcPr>
            <w:tcW w:w="2032" w:type="dxa"/>
            <w:shd w:val="clear" w:color="auto" w:fill="F1E7F7"/>
            <w:tcMar>
              <w:top w:w="65" w:type="dxa"/>
              <w:left w:w="75" w:type="dxa"/>
              <w:bottom w:w="65" w:type="dxa"/>
              <w:right w:w="75" w:type="dxa"/>
            </w:tcMar>
            <w:vAlign w:val="center"/>
          </w:tcPr>
          <w:p w14:paraId="5E53C9C5" w14:textId="77777777" w:rsidR="008442E4" w:rsidRDefault="00CB488A">
            <w:pPr>
              <w:spacing w:after="0" w:line="240" w:lineRule="auto"/>
            </w:pPr>
            <w:r>
              <w:rPr>
                <w:color w:val="1F2B2C"/>
                <w:sz w:val="12"/>
              </w:rPr>
              <w:t>Slušanjem razlikuje visinu tona: visoko, srednje i duboko. Odgovor obrazlaže sigurno i precizno te znanje primjenjuje na novome primjeru.</w:t>
            </w:r>
          </w:p>
        </w:tc>
      </w:tr>
      <w:tr w:rsidR="008442E4" w14:paraId="386D3BAA" w14:textId="77777777">
        <w:trPr>
          <w:cantSplit/>
        </w:trPr>
        <w:tc>
          <w:tcPr>
            <w:tcW w:w="3300" w:type="dxa"/>
            <w:shd w:val="clear" w:color="auto" w:fill="F7FAF9"/>
            <w:tcMar>
              <w:top w:w="65" w:type="dxa"/>
              <w:left w:w="75" w:type="dxa"/>
              <w:bottom w:w="65" w:type="dxa"/>
              <w:right w:w="75" w:type="dxa"/>
            </w:tcMar>
            <w:vAlign w:val="center"/>
          </w:tcPr>
          <w:p w14:paraId="26D12F8F" w14:textId="77777777" w:rsidR="008442E4" w:rsidRDefault="00CB488A">
            <w:pPr>
              <w:spacing w:after="0" w:line="240" w:lineRule="auto"/>
            </w:pPr>
            <w:r>
              <w:rPr>
                <w:color w:val="1F2B2C"/>
                <w:sz w:val="14"/>
              </w:rPr>
              <w:lastRenderedPageBreak/>
              <w:t>Slušanjem razlikuje dinamiku: glasno, srednje glasno i tiho.</w:t>
            </w:r>
          </w:p>
        </w:tc>
        <w:tc>
          <w:tcPr>
            <w:tcW w:w="2100" w:type="dxa"/>
            <w:shd w:val="clear" w:color="auto" w:fill="E8F1F0"/>
            <w:tcMar>
              <w:top w:w="65" w:type="dxa"/>
              <w:left w:w="75" w:type="dxa"/>
              <w:bottom w:w="65" w:type="dxa"/>
              <w:right w:w="75" w:type="dxa"/>
            </w:tcMar>
            <w:vAlign w:val="center"/>
          </w:tcPr>
          <w:p w14:paraId="421A3879"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2F5444A" w14:textId="77777777" w:rsidR="008442E4" w:rsidRDefault="00CB488A">
            <w:pPr>
              <w:spacing w:after="0" w:line="240" w:lineRule="auto"/>
            </w:pPr>
            <w:r>
              <w:rPr>
                <w:color w:val="1F2B2C"/>
                <w:sz w:val="12"/>
              </w:rPr>
              <w:t>Ni uz stalnu pomoć ne pokazuje da slušanjem razlikuje dinamiku: glasno, srednje glasno i tiho.</w:t>
            </w:r>
          </w:p>
        </w:tc>
        <w:tc>
          <w:tcPr>
            <w:tcW w:w="2030" w:type="dxa"/>
            <w:shd w:val="clear" w:color="auto" w:fill="FFF3D6"/>
            <w:tcMar>
              <w:top w:w="65" w:type="dxa"/>
              <w:left w:w="75" w:type="dxa"/>
              <w:bottom w:w="65" w:type="dxa"/>
              <w:right w:w="75" w:type="dxa"/>
            </w:tcMar>
            <w:vAlign w:val="center"/>
          </w:tcPr>
          <w:p w14:paraId="1649858E" w14:textId="77777777" w:rsidR="008442E4" w:rsidRDefault="00CB488A">
            <w:pPr>
              <w:spacing w:after="0" w:line="240" w:lineRule="auto"/>
            </w:pPr>
            <w:r>
              <w:rPr>
                <w:color w:val="1F2B2C"/>
                <w:sz w:val="12"/>
              </w:rPr>
              <w:t>Uz ponuđeni primjer i stalnu pomoć slušanjem razlikuje dinamiku: glasno, srednje glasno i tiho samo djelomično; često zamjenjuje pojmove ili obilježja.</w:t>
            </w:r>
          </w:p>
        </w:tc>
        <w:tc>
          <w:tcPr>
            <w:tcW w:w="2030" w:type="dxa"/>
            <w:shd w:val="clear" w:color="auto" w:fill="EAF4E5"/>
            <w:tcMar>
              <w:top w:w="65" w:type="dxa"/>
              <w:left w:w="75" w:type="dxa"/>
              <w:bottom w:w="65" w:type="dxa"/>
              <w:right w:w="75" w:type="dxa"/>
            </w:tcMar>
            <w:vAlign w:val="center"/>
          </w:tcPr>
          <w:p w14:paraId="1D9554AF" w14:textId="77777777" w:rsidR="008442E4" w:rsidRDefault="00CB488A">
            <w:pPr>
              <w:spacing w:after="0" w:line="240" w:lineRule="auto"/>
            </w:pPr>
            <w:r>
              <w:rPr>
                <w:color w:val="1F2B2C"/>
                <w:sz w:val="12"/>
              </w:rPr>
              <w:t>Uz povremenu pomoć slušanjem razlikuje dinamiku: glasno, srednje glasno i tiho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4DE7B9E" w14:textId="77777777" w:rsidR="008442E4" w:rsidRDefault="00CB488A">
            <w:pPr>
              <w:spacing w:after="0" w:line="240" w:lineRule="auto"/>
            </w:pPr>
            <w:r>
              <w:rPr>
                <w:color w:val="1F2B2C"/>
                <w:sz w:val="12"/>
              </w:rPr>
              <w:t>Slušanjem razlikuje dinamiku: glasno, srednje glasno i tiho. To čini samostalno i točno te navodi odgovarajući primjer.</w:t>
            </w:r>
          </w:p>
        </w:tc>
        <w:tc>
          <w:tcPr>
            <w:tcW w:w="2032" w:type="dxa"/>
            <w:shd w:val="clear" w:color="auto" w:fill="F1E7F7"/>
            <w:tcMar>
              <w:top w:w="65" w:type="dxa"/>
              <w:left w:w="75" w:type="dxa"/>
              <w:bottom w:w="65" w:type="dxa"/>
              <w:right w:w="75" w:type="dxa"/>
            </w:tcMar>
            <w:vAlign w:val="center"/>
          </w:tcPr>
          <w:p w14:paraId="66391F28" w14:textId="77777777" w:rsidR="008442E4" w:rsidRDefault="00CB488A">
            <w:pPr>
              <w:spacing w:after="0" w:line="240" w:lineRule="auto"/>
            </w:pPr>
            <w:r>
              <w:rPr>
                <w:color w:val="1F2B2C"/>
                <w:sz w:val="12"/>
              </w:rPr>
              <w:t>Slušanjem razlikuje dinamiku: glasno, srednje glasno i tiho. Odgovor obrazlaže sigurno i precizno te znanje primjenjuje na novome primjeru.</w:t>
            </w:r>
          </w:p>
        </w:tc>
      </w:tr>
      <w:tr w:rsidR="008442E4" w14:paraId="032F061D" w14:textId="77777777">
        <w:trPr>
          <w:cantSplit/>
        </w:trPr>
        <w:tc>
          <w:tcPr>
            <w:tcW w:w="3300" w:type="dxa"/>
            <w:shd w:val="clear" w:color="auto" w:fill="F7FAF9"/>
            <w:tcMar>
              <w:top w:w="65" w:type="dxa"/>
              <w:left w:w="75" w:type="dxa"/>
              <w:bottom w:w="65" w:type="dxa"/>
              <w:right w:w="75" w:type="dxa"/>
            </w:tcMar>
            <w:vAlign w:val="center"/>
          </w:tcPr>
          <w:p w14:paraId="5196C572" w14:textId="77777777" w:rsidR="008442E4" w:rsidRDefault="00CB488A">
            <w:pPr>
              <w:spacing w:after="0" w:line="240" w:lineRule="auto"/>
            </w:pPr>
            <w:r>
              <w:rPr>
                <w:color w:val="1F2B2C"/>
                <w:sz w:val="14"/>
              </w:rPr>
              <w:t>Slušanjem razlikuje boju i broj izvođača.</w:t>
            </w:r>
          </w:p>
        </w:tc>
        <w:tc>
          <w:tcPr>
            <w:tcW w:w="2100" w:type="dxa"/>
            <w:shd w:val="clear" w:color="auto" w:fill="E8F1F0"/>
            <w:tcMar>
              <w:top w:w="65" w:type="dxa"/>
              <w:left w:w="75" w:type="dxa"/>
              <w:bottom w:w="65" w:type="dxa"/>
              <w:right w:w="75" w:type="dxa"/>
            </w:tcMar>
            <w:vAlign w:val="center"/>
          </w:tcPr>
          <w:p w14:paraId="20217457"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3E7903D9" w14:textId="77777777" w:rsidR="008442E4" w:rsidRDefault="00CB488A">
            <w:pPr>
              <w:spacing w:after="0" w:line="240" w:lineRule="auto"/>
            </w:pPr>
            <w:r>
              <w:rPr>
                <w:color w:val="1F2B2C"/>
                <w:sz w:val="12"/>
              </w:rPr>
              <w:t>Ni uz stalnu pomoć ne pokazuje da slušanjem razlikuje boju i broj izvođača.</w:t>
            </w:r>
          </w:p>
        </w:tc>
        <w:tc>
          <w:tcPr>
            <w:tcW w:w="2030" w:type="dxa"/>
            <w:shd w:val="clear" w:color="auto" w:fill="FFF3D6"/>
            <w:tcMar>
              <w:top w:w="65" w:type="dxa"/>
              <w:left w:w="75" w:type="dxa"/>
              <w:bottom w:w="65" w:type="dxa"/>
              <w:right w:w="75" w:type="dxa"/>
            </w:tcMar>
            <w:vAlign w:val="center"/>
          </w:tcPr>
          <w:p w14:paraId="4395784B" w14:textId="77777777" w:rsidR="008442E4" w:rsidRDefault="00CB488A">
            <w:pPr>
              <w:spacing w:after="0" w:line="240" w:lineRule="auto"/>
            </w:pPr>
            <w:r>
              <w:rPr>
                <w:color w:val="1F2B2C"/>
                <w:sz w:val="12"/>
              </w:rPr>
              <w:t>Uz ponuđeni primjer i stalnu pomoć slušanjem razlikuje boju i broj izvođača samo djelomično; često zamjenjuje pojmove ili obilježja.</w:t>
            </w:r>
          </w:p>
        </w:tc>
        <w:tc>
          <w:tcPr>
            <w:tcW w:w="2030" w:type="dxa"/>
            <w:shd w:val="clear" w:color="auto" w:fill="EAF4E5"/>
            <w:tcMar>
              <w:top w:w="65" w:type="dxa"/>
              <w:left w:w="75" w:type="dxa"/>
              <w:bottom w:w="65" w:type="dxa"/>
              <w:right w:w="75" w:type="dxa"/>
            </w:tcMar>
            <w:vAlign w:val="center"/>
          </w:tcPr>
          <w:p w14:paraId="5834B4A1" w14:textId="77777777" w:rsidR="008442E4" w:rsidRDefault="00CB488A">
            <w:pPr>
              <w:spacing w:after="0" w:line="240" w:lineRule="auto"/>
            </w:pPr>
            <w:r>
              <w:rPr>
                <w:color w:val="1F2B2C"/>
                <w:sz w:val="12"/>
              </w:rPr>
              <w:t>Uz povremenu pomoć slušanjem razlikuje boju i broj izvođača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9026717" w14:textId="77777777" w:rsidR="008442E4" w:rsidRDefault="00CB488A">
            <w:pPr>
              <w:spacing w:after="0" w:line="240" w:lineRule="auto"/>
            </w:pPr>
            <w:r>
              <w:rPr>
                <w:color w:val="1F2B2C"/>
                <w:sz w:val="12"/>
              </w:rPr>
              <w:t>Slušanjem razlikuje boju i broj izvođača. To čini samostalno i točno te navodi odgovarajući primjer.</w:t>
            </w:r>
          </w:p>
        </w:tc>
        <w:tc>
          <w:tcPr>
            <w:tcW w:w="2032" w:type="dxa"/>
            <w:shd w:val="clear" w:color="auto" w:fill="F1E7F7"/>
            <w:tcMar>
              <w:top w:w="65" w:type="dxa"/>
              <w:left w:w="75" w:type="dxa"/>
              <w:bottom w:w="65" w:type="dxa"/>
              <w:right w:w="75" w:type="dxa"/>
            </w:tcMar>
            <w:vAlign w:val="center"/>
          </w:tcPr>
          <w:p w14:paraId="6C39DF0E" w14:textId="77777777" w:rsidR="008442E4" w:rsidRDefault="00CB488A">
            <w:pPr>
              <w:spacing w:after="0" w:line="240" w:lineRule="auto"/>
            </w:pPr>
            <w:r>
              <w:rPr>
                <w:color w:val="1F2B2C"/>
                <w:sz w:val="12"/>
              </w:rPr>
              <w:t>Slušanjem razlikuje boju i broj izvođača. Odgovor obrazlaže sigurno i precizno te znanje primjenjuje na novome primjeru.</w:t>
            </w:r>
          </w:p>
        </w:tc>
      </w:tr>
    </w:tbl>
    <w:p w14:paraId="3E0A3AE9" w14:textId="77777777" w:rsidR="008442E4" w:rsidRDefault="00CB488A">
      <w:pPr>
        <w:keepNext/>
        <w:spacing w:before="100" w:after="40" w:line="240" w:lineRule="auto"/>
      </w:pPr>
      <w:r>
        <w:rPr>
          <w:b/>
          <w:color w:val="2F5D62"/>
          <w:sz w:val="19"/>
        </w:rPr>
        <w:t>B. Izražavanje glazbom i uz glazbu</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47FA6732" w14:textId="77777777">
        <w:trPr>
          <w:cantSplit/>
        </w:trPr>
        <w:tc>
          <w:tcPr>
            <w:tcW w:w="3300" w:type="dxa"/>
            <w:shd w:val="clear" w:color="auto" w:fill="2F5D62"/>
            <w:tcMar>
              <w:top w:w="65" w:type="dxa"/>
              <w:left w:w="75" w:type="dxa"/>
              <w:bottom w:w="65" w:type="dxa"/>
              <w:right w:w="75" w:type="dxa"/>
            </w:tcMar>
            <w:vAlign w:val="center"/>
          </w:tcPr>
          <w:p w14:paraId="2982D537"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B3A5DEC"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931F064"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BDFF501"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9C72EE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95F6AC0"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C8F13E0" w14:textId="77777777" w:rsidR="008442E4" w:rsidRDefault="00CB488A">
            <w:pPr>
              <w:keepNext/>
              <w:spacing w:after="0" w:line="240" w:lineRule="auto"/>
              <w:jc w:val="center"/>
            </w:pPr>
            <w:r>
              <w:rPr>
                <w:b/>
                <w:color w:val="FFFFFF"/>
                <w:sz w:val="13"/>
              </w:rPr>
              <w:t>Odličan (5)</w:t>
            </w:r>
          </w:p>
        </w:tc>
      </w:tr>
      <w:tr w:rsidR="008442E4" w14:paraId="2F216651" w14:textId="77777777">
        <w:trPr>
          <w:cantSplit/>
        </w:trPr>
        <w:tc>
          <w:tcPr>
            <w:tcW w:w="2032" w:type="dxa"/>
            <w:gridSpan w:val="7"/>
            <w:shd w:val="clear" w:color="auto" w:fill="3F777B"/>
            <w:tcMar>
              <w:top w:w="60" w:type="dxa"/>
              <w:left w:w="90" w:type="dxa"/>
              <w:bottom w:w="60" w:type="dxa"/>
              <w:right w:w="90" w:type="dxa"/>
            </w:tcMar>
          </w:tcPr>
          <w:p w14:paraId="6C55B583" w14:textId="77777777" w:rsidR="008442E4" w:rsidRDefault="00CB488A">
            <w:pPr>
              <w:keepNext/>
              <w:spacing w:after="0" w:line="240" w:lineRule="auto"/>
            </w:pPr>
            <w:r>
              <w:rPr>
                <w:b/>
                <w:color w:val="FFFFFF"/>
                <w:sz w:val="14"/>
              </w:rPr>
              <w:t>OŠ GK B.2.1.  Učenik sudjeluje u zajedničkoj izvedbi glazbe.</w:t>
            </w:r>
          </w:p>
        </w:tc>
      </w:tr>
      <w:tr w:rsidR="008442E4" w14:paraId="24065E98" w14:textId="77777777">
        <w:trPr>
          <w:cantSplit/>
        </w:trPr>
        <w:tc>
          <w:tcPr>
            <w:tcW w:w="3300" w:type="dxa"/>
            <w:shd w:val="clear" w:color="auto" w:fill="F7FAF9"/>
            <w:tcMar>
              <w:top w:w="65" w:type="dxa"/>
              <w:left w:w="75" w:type="dxa"/>
              <w:bottom w:w="65" w:type="dxa"/>
              <w:right w:w="75" w:type="dxa"/>
            </w:tcMar>
            <w:vAlign w:val="center"/>
          </w:tcPr>
          <w:p w14:paraId="2F5EF157" w14:textId="77777777" w:rsidR="008442E4" w:rsidRDefault="00CB488A">
            <w:pPr>
              <w:spacing w:after="0" w:line="240" w:lineRule="auto"/>
            </w:pPr>
            <w:r>
              <w:rPr>
                <w:color w:val="1F2B2C"/>
                <w:sz w:val="14"/>
              </w:rPr>
              <w:t>Sudjeluje u zajedničkoj izvedbi glazbe.</w:t>
            </w:r>
          </w:p>
        </w:tc>
        <w:tc>
          <w:tcPr>
            <w:tcW w:w="2100" w:type="dxa"/>
            <w:shd w:val="clear" w:color="auto" w:fill="E8F1F0"/>
            <w:tcMar>
              <w:top w:w="65" w:type="dxa"/>
              <w:left w:w="75" w:type="dxa"/>
              <w:bottom w:w="65" w:type="dxa"/>
              <w:right w:w="75" w:type="dxa"/>
            </w:tcMar>
            <w:vAlign w:val="center"/>
          </w:tcPr>
          <w:p w14:paraId="685D6E1F"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63567B18" w14:textId="77777777" w:rsidR="008442E4" w:rsidRDefault="00CB488A">
            <w:pPr>
              <w:spacing w:after="0" w:line="240" w:lineRule="auto"/>
            </w:pPr>
            <w:r>
              <w:rPr>
                <w:color w:val="1F2B2C"/>
                <w:sz w:val="12"/>
              </w:rPr>
              <w:t>Ni uz poticaj ne pokazuje da sudjeluje u zajedničkoj izvedbi glazbe ili pritom ne poštuje osnovna pravila i sigurnost.</w:t>
            </w:r>
          </w:p>
        </w:tc>
        <w:tc>
          <w:tcPr>
            <w:tcW w:w="2030" w:type="dxa"/>
            <w:shd w:val="clear" w:color="auto" w:fill="FFF3D6"/>
            <w:tcMar>
              <w:top w:w="65" w:type="dxa"/>
              <w:left w:w="75" w:type="dxa"/>
              <w:bottom w:w="65" w:type="dxa"/>
              <w:right w:w="75" w:type="dxa"/>
            </w:tcMar>
            <w:vAlign w:val="center"/>
          </w:tcPr>
          <w:p w14:paraId="07BD2DC6" w14:textId="77777777" w:rsidR="008442E4" w:rsidRDefault="00CB488A">
            <w:pPr>
              <w:spacing w:after="0" w:line="240" w:lineRule="auto"/>
            </w:pPr>
            <w:r>
              <w:rPr>
                <w:color w:val="1F2B2C"/>
                <w:sz w:val="12"/>
              </w:rPr>
              <w:t>Uz stalno ohrabrivanje sudjeluje u zajedničkoj izvedbi glazbe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7F91C78A" w14:textId="77777777" w:rsidR="008442E4" w:rsidRDefault="00CB488A">
            <w:pPr>
              <w:spacing w:after="0" w:line="240" w:lineRule="auto"/>
            </w:pPr>
            <w:r>
              <w:rPr>
                <w:color w:val="1F2B2C"/>
                <w:sz w:val="12"/>
              </w:rPr>
              <w:t>Uz povremeni poticaj sudjeluje u zajedničkoj izvedbi glazbe; uglavnom poštuje pravila i izvršava dogovoreni zadatak.</w:t>
            </w:r>
          </w:p>
        </w:tc>
        <w:tc>
          <w:tcPr>
            <w:tcW w:w="2030" w:type="dxa"/>
            <w:shd w:val="clear" w:color="auto" w:fill="E7F0F8"/>
            <w:tcMar>
              <w:top w:w="65" w:type="dxa"/>
              <w:left w:w="75" w:type="dxa"/>
              <w:bottom w:w="65" w:type="dxa"/>
              <w:right w:w="75" w:type="dxa"/>
            </w:tcMar>
            <w:vAlign w:val="center"/>
          </w:tcPr>
          <w:p w14:paraId="16A0E555" w14:textId="77777777" w:rsidR="008442E4" w:rsidRDefault="00CB488A">
            <w:pPr>
              <w:spacing w:after="0" w:line="240" w:lineRule="auto"/>
            </w:pPr>
            <w:r>
              <w:rPr>
                <w:color w:val="1F2B2C"/>
                <w:sz w:val="12"/>
              </w:rPr>
              <w:t>Sudjeluje u zajedničkoj izvedbi glazbe.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358AAC72" w14:textId="77777777" w:rsidR="008442E4" w:rsidRDefault="00CB488A">
            <w:pPr>
              <w:spacing w:after="0" w:line="240" w:lineRule="auto"/>
            </w:pPr>
            <w:r>
              <w:rPr>
                <w:color w:val="1F2B2C"/>
                <w:sz w:val="12"/>
              </w:rPr>
              <w:t>Sudjeluje u zajedničkoj izvedbi glazbe. Pritom je dosljedan, odgovoran i poticajan, pokazuje ustrajnost i pridonosi uspjehu skupine.</w:t>
            </w:r>
          </w:p>
        </w:tc>
      </w:tr>
      <w:tr w:rsidR="008442E4" w14:paraId="13D85C79" w14:textId="77777777">
        <w:trPr>
          <w:cantSplit/>
        </w:trPr>
        <w:tc>
          <w:tcPr>
            <w:tcW w:w="3300" w:type="dxa"/>
            <w:shd w:val="clear" w:color="auto" w:fill="F7FAF9"/>
            <w:tcMar>
              <w:top w:w="65" w:type="dxa"/>
              <w:left w:w="75" w:type="dxa"/>
              <w:bottom w:w="65" w:type="dxa"/>
              <w:right w:w="75" w:type="dxa"/>
            </w:tcMar>
            <w:vAlign w:val="center"/>
          </w:tcPr>
          <w:p w14:paraId="2367A425" w14:textId="77777777" w:rsidR="008442E4" w:rsidRDefault="00CB488A">
            <w:pPr>
              <w:spacing w:after="0" w:line="240" w:lineRule="auto"/>
            </w:pPr>
            <w:r>
              <w:rPr>
                <w:color w:val="1F2B2C"/>
                <w:sz w:val="14"/>
              </w:rPr>
              <w:t>Usklađuje vlastitu izvedbu s izvedbama drugih učenika.</w:t>
            </w:r>
          </w:p>
        </w:tc>
        <w:tc>
          <w:tcPr>
            <w:tcW w:w="2100" w:type="dxa"/>
            <w:shd w:val="clear" w:color="auto" w:fill="E8F1F0"/>
            <w:tcMar>
              <w:top w:w="65" w:type="dxa"/>
              <w:left w:w="75" w:type="dxa"/>
              <w:bottom w:w="65" w:type="dxa"/>
              <w:right w:w="75" w:type="dxa"/>
            </w:tcMar>
            <w:vAlign w:val="center"/>
          </w:tcPr>
          <w:p w14:paraId="5A10D863"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34A299A" w14:textId="77777777" w:rsidR="008442E4" w:rsidRDefault="00CB488A">
            <w:pPr>
              <w:spacing w:after="0" w:line="240" w:lineRule="auto"/>
            </w:pPr>
            <w:r>
              <w:rPr>
                <w:color w:val="1F2B2C"/>
                <w:sz w:val="12"/>
              </w:rPr>
              <w:t>Ni uz stalnu pomoć ne pokazuje da usklađuje vlastitu izvedbu s izvedbama drugih učenika.</w:t>
            </w:r>
          </w:p>
        </w:tc>
        <w:tc>
          <w:tcPr>
            <w:tcW w:w="2030" w:type="dxa"/>
            <w:shd w:val="clear" w:color="auto" w:fill="FFF3D6"/>
            <w:tcMar>
              <w:top w:w="65" w:type="dxa"/>
              <w:left w:w="75" w:type="dxa"/>
              <w:bottom w:w="65" w:type="dxa"/>
              <w:right w:w="75" w:type="dxa"/>
            </w:tcMar>
            <w:vAlign w:val="center"/>
          </w:tcPr>
          <w:p w14:paraId="5F2AD867" w14:textId="77777777" w:rsidR="008442E4" w:rsidRDefault="00CB488A">
            <w:pPr>
              <w:spacing w:after="0" w:line="240" w:lineRule="auto"/>
            </w:pPr>
            <w:r>
              <w:rPr>
                <w:color w:val="1F2B2C"/>
                <w:sz w:val="12"/>
              </w:rPr>
              <w:t>Uz model i stalnu pomoć usklađuje vlastitu izvedbu s izvedbama drugih učenika samo povremeno i nesigurno; česte su pogreške ili odstupanja.</w:t>
            </w:r>
          </w:p>
        </w:tc>
        <w:tc>
          <w:tcPr>
            <w:tcW w:w="2030" w:type="dxa"/>
            <w:shd w:val="clear" w:color="auto" w:fill="EAF4E5"/>
            <w:tcMar>
              <w:top w:w="65" w:type="dxa"/>
              <w:left w:w="75" w:type="dxa"/>
              <w:bottom w:w="65" w:type="dxa"/>
              <w:right w:w="75" w:type="dxa"/>
            </w:tcMar>
            <w:vAlign w:val="center"/>
          </w:tcPr>
          <w:p w14:paraId="09BCD0FF" w14:textId="77777777" w:rsidR="008442E4" w:rsidRDefault="00CB488A">
            <w:pPr>
              <w:spacing w:after="0" w:line="240" w:lineRule="auto"/>
            </w:pPr>
            <w:r>
              <w:rPr>
                <w:color w:val="1F2B2C"/>
                <w:sz w:val="12"/>
              </w:rPr>
              <w:t>Uz povremenu pomoć usklađuje vlastitu izvedbu s izvedbama drugih učenika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BAA777E" w14:textId="77777777" w:rsidR="008442E4" w:rsidRDefault="00CB488A">
            <w:pPr>
              <w:spacing w:after="0" w:line="240" w:lineRule="auto"/>
            </w:pPr>
            <w:r>
              <w:rPr>
                <w:color w:val="1F2B2C"/>
                <w:sz w:val="12"/>
              </w:rPr>
              <w:t>Usklađuje vlastitu izvedbu s izvedbama drugih učenika.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5B6E0BC" w14:textId="77777777" w:rsidR="008442E4" w:rsidRDefault="00CB488A">
            <w:pPr>
              <w:spacing w:after="0" w:line="240" w:lineRule="auto"/>
            </w:pPr>
            <w:r>
              <w:rPr>
                <w:color w:val="1F2B2C"/>
                <w:sz w:val="12"/>
              </w:rPr>
              <w:t>Usklađuje vlastitu izvedbu s izvedbama drugih učenika. Radnju izvodi sigurno, precizno i dosljedno, uključujući novu ili složeniju situaciju.</w:t>
            </w:r>
          </w:p>
        </w:tc>
      </w:tr>
      <w:tr w:rsidR="008442E4" w14:paraId="0198E418" w14:textId="77777777">
        <w:trPr>
          <w:cantSplit/>
        </w:trPr>
        <w:tc>
          <w:tcPr>
            <w:tcW w:w="3300" w:type="dxa"/>
            <w:shd w:val="clear" w:color="auto" w:fill="F7FAF9"/>
            <w:tcMar>
              <w:top w:w="65" w:type="dxa"/>
              <w:left w:w="75" w:type="dxa"/>
              <w:bottom w:w="65" w:type="dxa"/>
              <w:right w:w="75" w:type="dxa"/>
            </w:tcMar>
            <w:vAlign w:val="center"/>
          </w:tcPr>
          <w:p w14:paraId="6E604F11" w14:textId="77777777" w:rsidR="008442E4" w:rsidRDefault="00CB488A">
            <w:pPr>
              <w:spacing w:after="0" w:line="240" w:lineRule="auto"/>
            </w:pPr>
            <w:r>
              <w:rPr>
                <w:color w:val="1F2B2C"/>
                <w:sz w:val="14"/>
              </w:rPr>
              <w:t>Vrednuje vlastitu izvedbu.</w:t>
            </w:r>
          </w:p>
        </w:tc>
        <w:tc>
          <w:tcPr>
            <w:tcW w:w="2100" w:type="dxa"/>
            <w:shd w:val="clear" w:color="auto" w:fill="E8F1F0"/>
            <w:tcMar>
              <w:top w:w="65" w:type="dxa"/>
              <w:left w:w="75" w:type="dxa"/>
              <w:bottom w:w="65" w:type="dxa"/>
              <w:right w:w="75" w:type="dxa"/>
            </w:tcMar>
            <w:vAlign w:val="center"/>
          </w:tcPr>
          <w:p w14:paraId="7FC63975"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72972820" w14:textId="77777777" w:rsidR="008442E4" w:rsidRDefault="00CB488A">
            <w:pPr>
              <w:spacing w:after="0" w:line="240" w:lineRule="auto"/>
            </w:pPr>
            <w:r>
              <w:rPr>
                <w:color w:val="1F2B2C"/>
                <w:sz w:val="12"/>
              </w:rPr>
              <w:t>Ni uz potpitanja ne pokazuje da vrednuje vlastitu izvedbu.</w:t>
            </w:r>
          </w:p>
        </w:tc>
        <w:tc>
          <w:tcPr>
            <w:tcW w:w="2030" w:type="dxa"/>
            <w:shd w:val="clear" w:color="auto" w:fill="FFF3D6"/>
            <w:tcMar>
              <w:top w:w="65" w:type="dxa"/>
              <w:left w:w="75" w:type="dxa"/>
              <w:bottom w:w="65" w:type="dxa"/>
              <w:right w:w="75" w:type="dxa"/>
            </w:tcMar>
            <w:vAlign w:val="center"/>
          </w:tcPr>
          <w:p w14:paraId="2BEB3FC0" w14:textId="77777777" w:rsidR="008442E4" w:rsidRDefault="00CB488A">
            <w:pPr>
              <w:spacing w:after="0" w:line="240" w:lineRule="auto"/>
            </w:pPr>
            <w:r>
              <w:rPr>
                <w:color w:val="1F2B2C"/>
                <w:sz w:val="12"/>
              </w:rPr>
              <w:t>Uz jasna pitanja vrednuje vlastitu izvedbu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AF9606B" w14:textId="77777777" w:rsidR="008442E4" w:rsidRDefault="00CB488A">
            <w:pPr>
              <w:spacing w:after="0" w:line="240" w:lineRule="auto"/>
            </w:pPr>
            <w:r>
              <w:rPr>
                <w:color w:val="1F2B2C"/>
                <w:sz w:val="12"/>
              </w:rPr>
              <w:t>Uz povremenu pomoć vrednuje vlastitu izvedbu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BF4E780" w14:textId="77777777" w:rsidR="008442E4" w:rsidRDefault="00CB488A">
            <w:pPr>
              <w:spacing w:after="0" w:line="240" w:lineRule="auto"/>
            </w:pPr>
            <w:r>
              <w:rPr>
                <w:color w:val="1F2B2C"/>
                <w:sz w:val="12"/>
              </w:rPr>
              <w:t>Vrednuje vlastitu izvedbu.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D61F24B" w14:textId="77777777" w:rsidR="008442E4" w:rsidRDefault="00CB488A">
            <w:pPr>
              <w:spacing w:after="0" w:line="240" w:lineRule="auto"/>
            </w:pPr>
            <w:r>
              <w:rPr>
                <w:color w:val="1F2B2C"/>
                <w:sz w:val="12"/>
              </w:rPr>
              <w:t>Vrednuje vlastitu izvedbu. Odgovor je precizan i cjelovit, sadrži zaključak i povezuje sadržaj s novom situacijom.</w:t>
            </w:r>
          </w:p>
        </w:tc>
      </w:tr>
      <w:tr w:rsidR="008442E4" w14:paraId="03867C10" w14:textId="77777777">
        <w:trPr>
          <w:cantSplit/>
        </w:trPr>
        <w:tc>
          <w:tcPr>
            <w:tcW w:w="3300" w:type="dxa"/>
            <w:shd w:val="clear" w:color="auto" w:fill="F7FAF9"/>
            <w:tcMar>
              <w:top w:w="65" w:type="dxa"/>
              <w:left w:w="75" w:type="dxa"/>
              <w:bottom w:w="65" w:type="dxa"/>
              <w:right w:w="75" w:type="dxa"/>
            </w:tcMar>
            <w:vAlign w:val="center"/>
          </w:tcPr>
          <w:p w14:paraId="61730CB6" w14:textId="77777777" w:rsidR="008442E4" w:rsidRDefault="00CB488A">
            <w:pPr>
              <w:spacing w:after="0" w:line="240" w:lineRule="auto"/>
            </w:pPr>
            <w:r>
              <w:rPr>
                <w:color w:val="1F2B2C"/>
                <w:sz w:val="14"/>
              </w:rPr>
              <w:t>Vrednuje izvedbe drugih učenika i zajedničku izvedbu.</w:t>
            </w:r>
          </w:p>
        </w:tc>
        <w:tc>
          <w:tcPr>
            <w:tcW w:w="2100" w:type="dxa"/>
            <w:shd w:val="clear" w:color="auto" w:fill="E8F1F0"/>
            <w:tcMar>
              <w:top w:w="65" w:type="dxa"/>
              <w:left w:w="75" w:type="dxa"/>
              <w:bottom w:w="65" w:type="dxa"/>
              <w:right w:w="75" w:type="dxa"/>
            </w:tcMar>
            <w:vAlign w:val="center"/>
          </w:tcPr>
          <w:p w14:paraId="15BB9177"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7C83E06" w14:textId="77777777" w:rsidR="008442E4" w:rsidRDefault="00CB488A">
            <w:pPr>
              <w:spacing w:after="0" w:line="240" w:lineRule="auto"/>
            </w:pPr>
            <w:r>
              <w:rPr>
                <w:color w:val="1F2B2C"/>
                <w:sz w:val="12"/>
              </w:rPr>
              <w:t>Ni uz potpitanja ne pokazuje da vrednuje izvedbe drugih učenika i zajedničku izvedbu.</w:t>
            </w:r>
          </w:p>
        </w:tc>
        <w:tc>
          <w:tcPr>
            <w:tcW w:w="2030" w:type="dxa"/>
            <w:shd w:val="clear" w:color="auto" w:fill="FFF3D6"/>
            <w:tcMar>
              <w:top w:w="65" w:type="dxa"/>
              <w:left w:w="75" w:type="dxa"/>
              <w:bottom w:w="65" w:type="dxa"/>
              <w:right w:w="75" w:type="dxa"/>
            </w:tcMar>
            <w:vAlign w:val="center"/>
          </w:tcPr>
          <w:p w14:paraId="38004412" w14:textId="77777777" w:rsidR="008442E4" w:rsidRDefault="00CB488A">
            <w:pPr>
              <w:spacing w:after="0" w:line="240" w:lineRule="auto"/>
            </w:pPr>
            <w:r>
              <w:rPr>
                <w:color w:val="1F2B2C"/>
                <w:sz w:val="12"/>
              </w:rPr>
              <w:t>Uz jasna pitanja vrednuje izvedbe drugih učenika i zajedničku izvedbu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D4042D9" w14:textId="77777777" w:rsidR="008442E4" w:rsidRDefault="00CB488A">
            <w:pPr>
              <w:spacing w:after="0" w:line="240" w:lineRule="auto"/>
            </w:pPr>
            <w:r>
              <w:rPr>
                <w:color w:val="1F2B2C"/>
                <w:sz w:val="12"/>
              </w:rPr>
              <w:t>Uz povremenu pomoć vrednuje izvedbe drugih učenika i zajedničku izvedbu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55176A5" w14:textId="77777777" w:rsidR="008442E4" w:rsidRDefault="00CB488A">
            <w:pPr>
              <w:spacing w:after="0" w:line="240" w:lineRule="auto"/>
            </w:pPr>
            <w:r>
              <w:rPr>
                <w:color w:val="1F2B2C"/>
                <w:sz w:val="12"/>
              </w:rPr>
              <w:t>Vrednuje izvedbe drugih učenika i zajedničku izvedbu.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1415C80" w14:textId="77777777" w:rsidR="008442E4" w:rsidRDefault="00CB488A">
            <w:pPr>
              <w:spacing w:after="0" w:line="240" w:lineRule="auto"/>
            </w:pPr>
            <w:r>
              <w:rPr>
                <w:color w:val="1F2B2C"/>
                <w:sz w:val="12"/>
              </w:rPr>
              <w:t>Vrednuje izvedbe drugih učenika i zajedničku izvedbu. Odgovor je precizan i cjelovit, sadrži zaključak i povezuje sadržaj s novom situacijom.</w:t>
            </w:r>
          </w:p>
        </w:tc>
      </w:tr>
      <w:tr w:rsidR="008442E4" w14:paraId="6062CC50" w14:textId="77777777">
        <w:trPr>
          <w:cantSplit/>
        </w:trPr>
        <w:tc>
          <w:tcPr>
            <w:tcW w:w="3300" w:type="dxa"/>
            <w:shd w:val="clear" w:color="auto" w:fill="2F5D62"/>
            <w:tcMar>
              <w:top w:w="65" w:type="dxa"/>
              <w:left w:w="75" w:type="dxa"/>
              <w:bottom w:w="65" w:type="dxa"/>
              <w:right w:w="75" w:type="dxa"/>
            </w:tcMar>
            <w:vAlign w:val="center"/>
          </w:tcPr>
          <w:p w14:paraId="595211F5"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C87BAEC"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E1ABE2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2FEF1BC"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98C78E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D0764A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FAD249F" w14:textId="77777777" w:rsidR="008442E4" w:rsidRDefault="00CB488A">
            <w:pPr>
              <w:keepNext/>
              <w:spacing w:after="0" w:line="240" w:lineRule="auto"/>
              <w:jc w:val="center"/>
            </w:pPr>
            <w:r>
              <w:rPr>
                <w:b/>
                <w:color w:val="FFFFFF"/>
                <w:sz w:val="13"/>
              </w:rPr>
              <w:t>Odličan (5)</w:t>
            </w:r>
          </w:p>
        </w:tc>
      </w:tr>
      <w:tr w:rsidR="008442E4" w14:paraId="79886726" w14:textId="77777777">
        <w:trPr>
          <w:cantSplit/>
        </w:trPr>
        <w:tc>
          <w:tcPr>
            <w:tcW w:w="2032" w:type="dxa"/>
            <w:gridSpan w:val="7"/>
            <w:shd w:val="clear" w:color="auto" w:fill="3F777B"/>
            <w:tcMar>
              <w:top w:w="60" w:type="dxa"/>
              <w:left w:w="90" w:type="dxa"/>
              <w:bottom w:w="60" w:type="dxa"/>
              <w:right w:w="90" w:type="dxa"/>
            </w:tcMar>
          </w:tcPr>
          <w:p w14:paraId="49451020" w14:textId="77777777" w:rsidR="008442E4" w:rsidRDefault="00CB488A">
            <w:pPr>
              <w:keepNext/>
              <w:spacing w:after="0" w:line="240" w:lineRule="auto"/>
            </w:pPr>
            <w:r>
              <w:rPr>
                <w:b/>
                <w:color w:val="FFFFFF"/>
                <w:sz w:val="14"/>
              </w:rPr>
              <w:t>OŠ GK B.2.2.  Učenik pjeva/izvodi pjesme i brojalice.</w:t>
            </w:r>
          </w:p>
        </w:tc>
      </w:tr>
      <w:tr w:rsidR="008442E4" w14:paraId="4834A446" w14:textId="77777777">
        <w:trPr>
          <w:cantSplit/>
        </w:trPr>
        <w:tc>
          <w:tcPr>
            <w:tcW w:w="3300" w:type="dxa"/>
            <w:shd w:val="clear" w:color="auto" w:fill="F7FAF9"/>
            <w:tcMar>
              <w:top w:w="65" w:type="dxa"/>
              <w:left w:w="75" w:type="dxa"/>
              <w:bottom w:w="65" w:type="dxa"/>
              <w:right w:w="75" w:type="dxa"/>
            </w:tcMar>
            <w:vAlign w:val="center"/>
          </w:tcPr>
          <w:p w14:paraId="00EA209C" w14:textId="77777777" w:rsidR="008442E4" w:rsidRDefault="00CB488A">
            <w:pPr>
              <w:spacing w:after="0" w:line="240" w:lineRule="auto"/>
            </w:pPr>
            <w:r>
              <w:rPr>
                <w:color w:val="1F2B2C"/>
                <w:sz w:val="14"/>
              </w:rPr>
              <w:t>Pjeva ili izvodi pjesme i brojalice.</w:t>
            </w:r>
          </w:p>
        </w:tc>
        <w:tc>
          <w:tcPr>
            <w:tcW w:w="2100" w:type="dxa"/>
            <w:shd w:val="clear" w:color="auto" w:fill="E8F1F0"/>
            <w:tcMar>
              <w:top w:w="65" w:type="dxa"/>
              <w:left w:w="75" w:type="dxa"/>
              <w:bottom w:w="65" w:type="dxa"/>
              <w:right w:w="75" w:type="dxa"/>
            </w:tcMar>
            <w:vAlign w:val="center"/>
          </w:tcPr>
          <w:p w14:paraId="30F1A144"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40C48811" w14:textId="77777777" w:rsidR="008442E4" w:rsidRDefault="00CB488A">
            <w:pPr>
              <w:spacing w:after="0" w:line="240" w:lineRule="auto"/>
            </w:pPr>
            <w:r>
              <w:rPr>
                <w:color w:val="1F2B2C"/>
                <w:sz w:val="12"/>
              </w:rPr>
              <w:t>Ni uz stalnu pomoć ne pokazuje da pjeva ili izvodi pjesme i brojalice.</w:t>
            </w:r>
          </w:p>
        </w:tc>
        <w:tc>
          <w:tcPr>
            <w:tcW w:w="2030" w:type="dxa"/>
            <w:shd w:val="clear" w:color="auto" w:fill="FFF3D6"/>
            <w:tcMar>
              <w:top w:w="65" w:type="dxa"/>
              <w:left w:w="75" w:type="dxa"/>
              <w:bottom w:w="65" w:type="dxa"/>
              <w:right w:w="75" w:type="dxa"/>
            </w:tcMar>
            <w:vAlign w:val="center"/>
          </w:tcPr>
          <w:p w14:paraId="4EA4DBC3" w14:textId="77777777" w:rsidR="008442E4" w:rsidRDefault="00CB488A">
            <w:pPr>
              <w:spacing w:after="0" w:line="240" w:lineRule="auto"/>
            </w:pPr>
            <w:r>
              <w:rPr>
                <w:color w:val="1F2B2C"/>
                <w:sz w:val="12"/>
              </w:rPr>
              <w:t>Uz model i stalnu pomoć pjeva ili izvodi pjesme i brojalice samo povremeno i nesigurno; česte su pogreške ili odstupanja.</w:t>
            </w:r>
          </w:p>
        </w:tc>
        <w:tc>
          <w:tcPr>
            <w:tcW w:w="2030" w:type="dxa"/>
            <w:shd w:val="clear" w:color="auto" w:fill="EAF4E5"/>
            <w:tcMar>
              <w:top w:w="65" w:type="dxa"/>
              <w:left w:w="75" w:type="dxa"/>
              <w:bottom w:w="65" w:type="dxa"/>
              <w:right w:w="75" w:type="dxa"/>
            </w:tcMar>
            <w:vAlign w:val="center"/>
          </w:tcPr>
          <w:p w14:paraId="258FB96F" w14:textId="77777777" w:rsidR="008442E4" w:rsidRDefault="00CB488A">
            <w:pPr>
              <w:spacing w:after="0" w:line="240" w:lineRule="auto"/>
            </w:pPr>
            <w:r>
              <w:rPr>
                <w:color w:val="1F2B2C"/>
                <w:sz w:val="12"/>
              </w:rPr>
              <w:t>Uz povremenu pomoć pjeva ili izvodi pjesme i brojalice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5C998E4" w14:textId="77777777" w:rsidR="008442E4" w:rsidRDefault="00CB488A">
            <w:pPr>
              <w:spacing w:after="0" w:line="240" w:lineRule="auto"/>
            </w:pPr>
            <w:r>
              <w:rPr>
                <w:color w:val="1F2B2C"/>
                <w:sz w:val="12"/>
              </w:rPr>
              <w:t>Pjeva ili izvodi pjesme i brojalice.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1FB13D4" w14:textId="77777777" w:rsidR="008442E4" w:rsidRDefault="00CB488A">
            <w:pPr>
              <w:spacing w:after="0" w:line="240" w:lineRule="auto"/>
            </w:pPr>
            <w:r>
              <w:rPr>
                <w:color w:val="1F2B2C"/>
                <w:sz w:val="12"/>
              </w:rPr>
              <w:t>Pjeva ili izvodi pjesme i brojalice. Radnju izvodi sigurno, precizno i dosljedno, uključujući novu ili složeniju situaciju.</w:t>
            </w:r>
          </w:p>
        </w:tc>
      </w:tr>
      <w:tr w:rsidR="008442E4" w14:paraId="12D143E4" w14:textId="77777777">
        <w:trPr>
          <w:cantSplit/>
        </w:trPr>
        <w:tc>
          <w:tcPr>
            <w:tcW w:w="3300" w:type="dxa"/>
            <w:shd w:val="clear" w:color="auto" w:fill="F7FAF9"/>
            <w:tcMar>
              <w:top w:w="65" w:type="dxa"/>
              <w:left w:w="75" w:type="dxa"/>
              <w:bottom w:w="65" w:type="dxa"/>
              <w:right w:w="75" w:type="dxa"/>
            </w:tcMar>
            <w:vAlign w:val="center"/>
          </w:tcPr>
          <w:p w14:paraId="268EFFCD" w14:textId="77777777" w:rsidR="008442E4" w:rsidRDefault="00CB488A">
            <w:pPr>
              <w:spacing w:after="0" w:line="240" w:lineRule="auto"/>
            </w:pPr>
            <w:r>
              <w:rPr>
                <w:color w:val="1F2B2C"/>
                <w:sz w:val="14"/>
              </w:rPr>
              <w:t>Pri pjevanju ili izvođenju uvažava metar i dobe.</w:t>
            </w:r>
          </w:p>
        </w:tc>
        <w:tc>
          <w:tcPr>
            <w:tcW w:w="2100" w:type="dxa"/>
            <w:shd w:val="clear" w:color="auto" w:fill="E8F1F0"/>
            <w:tcMar>
              <w:top w:w="65" w:type="dxa"/>
              <w:left w:w="75" w:type="dxa"/>
              <w:bottom w:w="65" w:type="dxa"/>
              <w:right w:w="75" w:type="dxa"/>
            </w:tcMar>
            <w:vAlign w:val="center"/>
          </w:tcPr>
          <w:p w14:paraId="56F8244D"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8958D18" w14:textId="77777777" w:rsidR="008442E4" w:rsidRDefault="00CB488A">
            <w:pPr>
              <w:spacing w:after="0" w:line="240" w:lineRule="auto"/>
            </w:pPr>
            <w:r>
              <w:rPr>
                <w:color w:val="1F2B2C"/>
                <w:sz w:val="12"/>
              </w:rPr>
              <w:t>Ni uz poticaj ne pokazuje da pri pjevanju ili izvođenju uvažava metar i dobe ili pritom ne poštuje osnovna pravila i sigurnost.</w:t>
            </w:r>
          </w:p>
        </w:tc>
        <w:tc>
          <w:tcPr>
            <w:tcW w:w="2030" w:type="dxa"/>
            <w:shd w:val="clear" w:color="auto" w:fill="FFF3D6"/>
            <w:tcMar>
              <w:top w:w="65" w:type="dxa"/>
              <w:left w:w="75" w:type="dxa"/>
              <w:bottom w:w="65" w:type="dxa"/>
              <w:right w:w="75" w:type="dxa"/>
            </w:tcMar>
            <w:vAlign w:val="center"/>
          </w:tcPr>
          <w:p w14:paraId="6C529381" w14:textId="77777777" w:rsidR="008442E4" w:rsidRDefault="00CB488A">
            <w:pPr>
              <w:spacing w:after="0" w:line="240" w:lineRule="auto"/>
            </w:pPr>
            <w:r>
              <w:rPr>
                <w:color w:val="1F2B2C"/>
                <w:sz w:val="12"/>
              </w:rPr>
              <w:t>Uz stalno ohrabrivanje pri pjevanju ili izvođenju uvažava metar i dobe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36F1A823" w14:textId="77777777" w:rsidR="008442E4" w:rsidRDefault="00CB488A">
            <w:pPr>
              <w:spacing w:after="0" w:line="240" w:lineRule="auto"/>
            </w:pPr>
            <w:r>
              <w:rPr>
                <w:color w:val="1F2B2C"/>
                <w:sz w:val="12"/>
              </w:rPr>
              <w:t>Uz povremeni poticaj pri pjevanju ili izvođenju uvažava metar i dobe; uglavnom poštuje pravila i izvršava dogovoreni zadatak.</w:t>
            </w:r>
          </w:p>
        </w:tc>
        <w:tc>
          <w:tcPr>
            <w:tcW w:w="2030" w:type="dxa"/>
            <w:shd w:val="clear" w:color="auto" w:fill="E7F0F8"/>
            <w:tcMar>
              <w:top w:w="65" w:type="dxa"/>
              <w:left w:w="75" w:type="dxa"/>
              <w:bottom w:w="65" w:type="dxa"/>
              <w:right w:w="75" w:type="dxa"/>
            </w:tcMar>
            <w:vAlign w:val="center"/>
          </w:tcPr>
          <w:p w14:paraId="6FCC0C52" w14:textId="77777777" w:rsidR="008442E4" w:rsidRDefault="00CB488A">
            <w:pPr>
              <w:spacing w:after="0" w:line="240" w:lineRule="auto"/>
            </w:pPr>
            <w:r>
              <w:rPr>
                <w:color w:val="1F2B2C"/>
                <w:sz w:val="12"/>
              </w:rPr>
              <w:t>Pri pjevanju ili izvođenju uvažava metar i dobe.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2019C2E" w14:textId="77777777" w:rsidR="008442E4" w:rsidRDefault="00CB488A">
            <w:pPr>
              <w:spacing w:after="0" w:line="240" w:lineRule="auto"/>
            </w:pPr>
            <w:r>
              <w:rPr>
                <w:color w:val="1F2B2C"/>
                <w:sz w:val="12"/>
              </w:rPr>
              <w:t>Pri pjevanju ili izvođenju uvažava metar i dobe. Pritom je dosljedan, odgovoran i poticajan, pokazuje ustrajnost i pridonosi uspjehu skupine.</w:t>
            </w:r>
          </w:p>
        </w:tc>
      </w:tr>
      <w:tr w:rsidR="008442E4" w14:paraId="549BED09" w14:textId="77777777">
        <w:trPr>
          <w:cantSplit/>
        </w:trPr>
        <w:tc>
          <w:tcPr>
            <w:tcW w:w="3300" w:type="dxa"/>
            <w:shd w:val="clear" w:color="auto" w:fill="F7FAF9"/>
            <w:tcMar>
              <w:top w:w="65" w:type="dxa"/>
              <w:left w:w="75" w:type="dxa"/>
              <w:bottom w:w="65" w:type="dxa"/>
              <w:right w:w="75" w:type="dxa"/>
            </w:tcMar>
            <w:vAlign w:val="center"/>
          </w:tcPr>
          <w:p w14:paraId="012637A2" w14:textId="77777777" w:rsidR="008442E4" w:rsidRDefault="00CB488A">
            <w:pPr>
              <w:spacing w:after="0" w:line="240" w:lineRule="auto"/>
            </w:pPr>
            <w:r>
              <w:rPr>
                <w:color w:val="1F2B2C"/>
                <w:sz w:val="14"/>
              </w:rPr>
              <w:lastRenderedPageBreak/>
              <w:t>Pri pjevanju ili izvođenju uvažava tempo.</w:t>
            </w:r>
          </w:p>
        </w:tc>
        <w:tc>
          <w:tcPr>
            <w:tcW w:w="2100" w:type="dxa"/>
            <w:shd w:val="clear" w:color="auto" w:fill="E8F1F0"/>
            <w:tcMar>
              <w:top w:w="65" w:type="dxa"/>
              <w:left w:w="75" w:type="dxa"/>
              <w:bottom w:w="65" w:type="dxa"/>
              <w:right w:w="75" w:type="dxa"/>
            </w:tcMar>
            <w:vAlign w:val="center"/>
          </w:tcPr>
          <w:p w14:paraId="3230F601"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1B5A4807" w14:textId="77777777" w:rsidR="008442E4" w:rsidRDefault="00CB488A">
            <w:pPr>
              <w:spacing w:after="0" w:line="240" w:lineRule="auto"/>
            </w:pPr>
            <w:r>
              <w:rPr>
                <w:color w:val="1F2B2C"/>
                <w:sz w:val="12"/>
              </w:rPr>
              <w:t>Ni uz poticaj ne pokazuje da pri pjevanju ili izvođenju uvažava tempo ili pritom ne poštuje osnovna pravila i sigurnost.</w:t>
            </w:r>
          </w:p>
        </w:tc>
        <w:tc>
          <w:tcPr>
            <w:tcW w:w="2030" w:type="dxa"/>
            <w:shd w:val="clear" w:color="auto" w:fill="FFF3D6"/>
            <w:tcMar>
              <w:top w:w="65" w:type="dxa"/>
              <w:left w:w="75" w:type="dxa"/>
              <w:bottom w:w="65" w:type="dxa"/>
              <w:right w:w="75" w:type="dxa"/>
            </w:tcMar>
            <w:vAlign w:val="center"/>
          </w:tcPr>
          <w:p w14:paraId="7189F457" w14:textId="77777777" w:rsidR="008442E4" w:rsidRDefault="00CB488A">
            <w:pPr>
              <w:spacing w:after="0" w:line="240" w:lineRule="auto"/>
            </w:pPr>
            <w:r>
              <w:rPr>
                <w:color w:val="1F2B2C"/>
                <w:sz w:val="12"/>
              </w:rPr>
              <w:t>Uz stalno ohrabrivanje pri pjevanju ili izvođenju uvažava tempo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546FB437" w14:textId="77777777" w:rsidR="008442E4" w:rsidRDefault="00CB488A">
            <w:pPr>
              <w:spacing w:after="0" w:line="240" w:lineRule="auto"/>
            </w:pPr>
            <w:r>
              <w:rPr>
                <w:color w:val="1F2B2C"/>
                <w:sz w:val="12"/>
              </w:rPr>
              <w:t>Uz povremeni poticaj pri pjevanju ili izvođenju uvažava tempo; uglavnom poštuje pravila i izvršava dogovoreni zadatak.</w:t>
            </w:r>
          </w:p>
        </w:tc>
        <w:tc>
          <w:tcPr>
            <w:tcW w:w="2030" w:type="dxa"/>
            <w:shd w:val="clear" w:color="auto" w:fill="E7F0F8"/>
            <w:tcMar>
              <w:top w:w="65" w:type="dxa"/>
              <w:left w:w="75" w:type="dxa"/>
              <w:bottom w:w="65" w:type="dxa"/>
              <w:right w:w="75" w:type="dxa"/>
            </w:tcMar>
            <w:vAlign w:val="center"/>
          </w:tcPr>
          <w:p w14:paraId="5C6174C6" w14:textId="77777777" w:rsidR="008442E4" w:rsidRDefault="00CB488A">
            <w:pPr>
              <w:spacing w:after="0" w:line="240" w:lineRule="auto"/>
            </w:pPr>
            <w:r>
              <w:rPr>
                <w:color w:val="1F2B2C"/>
                <w:sz w:val="12"/>
              </w:rPr>
              <w:t>Pri pjevanju ili izvođenju uvažava tempo.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1C9C51F" w14:textId="77777777" w:rsidR="008442E4" w:rsidRDefault="00CB488A">
            <w:pPr>
              <w:spacing w:after="0" w:line="240" w:lineRule="auto"/>
            </w:pPr>
            <w:r>
              <w:rPr>
                <w:color w:val="1F2B2C"/>
                <w:sz w:val="12"/>
              </w:rPr>
              <w:t>Pri pjevanju ili izvođenju uvažava tempo. Pritom je dosljedan, odgovoran i poticajan, pokazuje ustrajnost i pridonosi uspjehu skupine.</w:t>
            </w:r>
          </w:p>
        </w:tc>
      </w:tr>
      <w:tr w:rsidR="008442E4" w14:paraId="4F62FE4C" w14:textId="77777777">
        <w:trPr>
          <w:cantSplit/>
        </w:trPr>
        <w:tc>
          <w:tcPr>
            <w:tcW w:w="3300" w:type="dxa"/>
            <w:shd w:val="clear" w:color="auto" w:fill="F7FAF9"/>
            <w:tcMar>
              <w:top w:w="65" w:type="dxa"/>
              <w:left w:w="75" w:type="dxa"/>
              <w:bottom w:w="65" w:type="dxa"/>
              <w:right w:w="75" w:type="dxa"/>
            </w:tcMar>
            <w:vAlign w:val="center"/>
          </w:tcPr>
          <w:p w14:paraId="7CE143A3" w14:textId="77777777" w:rsidR="008442E4" w:rsidRDefault="00CB488A">
            <w:pPr>
              <w:spacing w:after="0" w:line="240" w:lineRule="auto"/>
            </w:pPr>
            <w:r>
              <w:rPr>
                <w:color w:val="1F2B2C"/>
                <w:sz w:val="14"/>
              </w:rPr>
              <w:t>Pri pjevanju ili izvođenju uvažava visinu tona.</w:t>
            </w:r>
          </w:p>
        </w:tc>
        <w:tc>
          <w:tcPr>
            <w:tcW w:w="2100" w:type="dxa"/>
            <w:shd w:val="clear" w:color="auto" w:fill="E8F1F0"/>
            <w:tcMar>
              <w:top w:w="65" w:type="dxa"/>
              <w:left w:w="75" w:type="dxa"/>
              <w:bottom w:w="65" w:type="dxa"/>
              <w:right w:w="75" w:type="dxa"/>
            </w:tcMar>
            <w:vAlign w:val="center"/>
          </w:tcPr>
          <w:p w14:paraId="68ECCE75"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FB93D49" w14:textId="77777777" w:rsidR="008442E4" w:rsidRDefault="00CB488A">
            <w:pPr>
              <w:spacing w:after="0" w:line="240" w:lineRule="auto"/>
            </w:pPr>
            <w:r>
              <w:rPr>
                <w:color w:val="1F2B2C"/>
                <w:sz w:val="12"/>
              </w:rPr>
              <w:t>Ni uz poticaj ne pokazuje da pri pjevanju ili izvođenju uvažava visinu tona ili pritom ne poštuje osnovna pravila i sigurnost.</w:t>
            </w:r>
          </w:p>
        </w:tc>
        <w:tc>
          <w:tcPr>
            <w:tcW w:w="2030" w:type="dxa"/>
            <w:shd w:val="clear" w:color="auto" w:fill="FFF3D6"/>
            <w:tcMar>
              <w:top w:w="65" w:type="dxa"/>
              <w:left w:w="75" w:type="dxa"/>
              <w:bottom w:w="65" w:type="dxa"/>
              <w:right w:w="75" w:type="dxa"/>
            </w:tcMar>
            <w:vAlign w:val="center"/>
          </w:tcPr>
          <w:p w14:paraId="6071111A" w14:textId="77777777" w:rsidR="008442E4" w:rsidRDefault="00CB488A">
            <w:pPr>
              <w:spacing w:after="0" w:line="240" w:lineRule="auto"/>
            </w:pPr>
            <w:r>
              <w:rPr>
                <w:color w:val="1F2B2C"/>
                <w:sz w:val="12"/>
              </w:rPr>
              <w:t>Uz stalno ohrabrivanje pri pjevanju ili izvođenju uvažava visinu tona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6CAA0EC0" w14:textId="77777777" w:rsidR="008442E4" w:rsidRDefault="00CB488A">
            <w:pPr>
              <w:spacing w:after="0" w:line="240" w:lineRule="auto"/>
            </w:pPr>
            <w:r>
              <w:rPr>
                <w:color w:val="1F2B2C"/>
                <w:sz w:val="12"/>
              </w:rPr>
              <w:t>Uz povremeni poticaj pri pjevanju ili izvođenju uvažava visinu tona; uglavnom poštuje pravila i izvršava dogovoreni zadatak.</w:t>
            </w:r>
          </w:p>
        </w:tc>
        <w:tc>
          <w:tcPr>
            <w:tcW w:w="2030" w:type="dxa"/>
            <w:shd w:val="clear" w:color="auto" w:fill="E7F0F8"/>
            <w:tcMar>
              <w:top w:w="65" w:type="dxa"/>
              <w:left w:w="75" w:type="dxa"/>
              <w:bottom w:w="65" w:type="dxa"/>
              <w:right w:w="75" w:type="dxa"/>
            </w:tcMar>
            <w:vAlign w:val="center"/>
          </w:tcPr>
          <w:p w14:paraId="5304C2B3" w14:textId="77777777" w:rsidR="008442E4" w:rsidRDefault="00CB488A">
            <w:pPr>
              <w:spacing w:after="0" w:line="240" w:lineRule="auto"/>
            </w:pPr>
            <w:r>
              <w:rPr>
                <w:color w:val="1F2B2C"/>
                <w:sz w:val="12"/>
              </w:rPr>
              <w:t>Pri pjevanju ili izvođenju uvažava visinu tona.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78AE3CE4" w14:textId="77777777" w:rsidR="008442E4" w:rsidRDefault="00CB488A">
            <w:pPr>
              <w:spacing w:after="0" w:line="240" w:lineRule="auto"/>
            </w:pPr>
            <w:r>
              <w:rPr>
                <w:color w:val="1F2B2C"/>
                <w:sz w:val="12"/>
              </w:rPr>
              <w:t>Pri pjevanju ili izvođenju uvažava visinu tona. Pritom je dosljedan, odgovoran i poticajan, pokazuje ustrajnost i pridonosi uspjehu skupine.</w:t>
            </w:r>
          </w:p>
        </w:tc>
      </w:tr>
      <w:tr w:rsidR="008442E4" w14:paraId="7A9F1A6A" w14:textId="77777777">
        <w:trPr>
          <w:cantSplit/>
        </w:trPr>
        <w:tc>
          <w:tcPr>
            <w:tcW w:w="3300" w:type="dxa"/>
            <w:shd w:val="clear" w:color="auto" w:fill="F7FAF9"/>
            <w:tcMar>
              <w:top w:w="65" w:type="dxa"/>
              <w:left w:w="75" w:type="dxa"/>
              <w:bottom w:w="65" w:type="dxa"/>
              <w:right w:w="75" w:type="dxa"/>
            </w:tcMar>
            <w:vAlign w:val="center"/>
          </w:tcPr>
          <w:p w14:paraId="23C29309" w14:textId="77777777" w:rsidR="008442E4" w:rsidRDefault="00CB488A">
            <w:pPr>
              <w:spacing w:after="0" w:line="240" w:lineRule="auto"/>
            </w:pPr>
            <w:r>
              <w:rPr>
                <w:color w:val="1F2B2C"/>
                <w:sz w:val="14"/>
              </w:rPr>
              <w:t>Pri pjevanju ili izvođenju uvažava dinamiku.</w:t>
            </w:r>
          </w:p>
        </w:tc>
        <w:tc>
          <w:tcPr>
            <w:tcW w:w="2100" w:type="dxa"/>
            <w:shd w:val="clear" w:color="auto" w:fill="E8F1F0"/>
            <w:tcMar>
              <w:top w:w="65" w:type="dxa"/>
              <w:left w:w="75" w:type="dxa"/>
              <w:bottom w:w="65" w:type="dxa"/>
              <w:right w:w="75" w:type="dxa"/>
            </w:tcMar>
            <w:vAlign w:val="center"/>
          </w:tcPr>
          <w:p w14:paraId="7A8F898C"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6F9CB26C" w14:textId="77777777" w:rsidR="008442E4" w:rsidRDefault="00CB488A">
            <w:pPr>
              <w:spacing w:after="0" w:line="240" w:lineRule="auto"/>
            </w:pPr>
            <w:r>
              <w:rPr>
                <w:color w:val="1F2B2C"/>
                <w:sz w:val="12"/>
              </w:rPr>
              <w:t>Ni uz poticaj ne pokazuje da pri pjevanju ili izvođenju uvažava dinamiku ili pritom ne poštuje osnovna pravila i sigurnost.</w:t>
            </w:r>
          </w:p>
        </w:tc>
        <w:tc>
          <w:tcPr>
            <w:tcW w:w="2030" w:type="dxa"/>
            <w:shd w:val="clear" w:color="auto" w:fill="FFF3D6"/>
            <w:tcMar>
              <w:top w:w="65" w:type="dxa"/>
              <w:left w:w="75" w:type="dxa"/>
              <w:bottom w:w="65" w:type="dxa"/>
              <w:right w:w="75" w:type="dxa"/>
            </w:tcMar>
            <w:vAlign w:val="center"/>
          </w:tcPr>
          <w:p w14:paraId="6975CF18" w14:textId="77777777" w:rsidR="008442E4" w:rsidRDefault="00CB488A">
            <w:pPr>
              <w:spacing w:after="0" w:line="240" w:lineRule="auto"/>
            </w:pPr>
            <w:r>
              <w:rPr>
                <w:color w:val="1F2B2C"/>
                <w:sz w:val="12"/>
              </w:rPr>
              <w:t>Uz stalno ohrabrivanje pri pjevanju ili izvođenju uvažava dinamiku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6796C147" w14:textId="77777777" w:rsidR="008442E4" w:rsidRDefault="00CB488A">
            <w:pPr>
              <w:spacing w:after="0" w:line="240" w:lineRule="auto"/>
            </w:pPr>
            <w:r>
              <w:rPr>
                <w:color w:val="1F2B2C"/>
                <w:sz w:val="12"/>
              </w:rPr>
              <w:t>Uz povremeni poticaj pri pjevanju ili izvođenju uvažava dinamiku; uglavnom poštuje pravila i izvršava dogovoreni zadatak.</w:t>
            </w:r>
          </w:p>
        </w:tc>
        <w:tc>
          <w:tcPr>
            <w:tcW w:w="2030" w:type="dxa"/>
            <w:shd w:val="clear" w:color="auto" w:fill="E7F0F8"/>
            <w:tcMar>
              <w:top w:w="65" w:type="dxa"/>
              <w:left w:w="75" w:type="dxa"/>
              <w:bottom w:w="65" w:type="dxa"/>
              <w:right w:w="75" w:type="dxa"/>
            </w:tcMar>
            <w:vAlign w:val="center"/>
          </w:tcPr>
          <w:p w14:paraId="1D81C0C6" w14:textId="77777777" w:rsidR="008442E4" w:rsidRDefault="00CB488A">
            <w:pPr>
              <w:spacing w:after="0" w:line="240" w:lineRule="auto"/>
            </w:pPr>
            <w:r>
              <w:rPr>
                <w:color w:val="1F2B2C"/>
                <w:sz w:val="12"/>
              </w:rPr>
              <w:t>Pri pjevanju ili izvođenju uvažava dinamiku.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15CD28B3" w14:textId="77777777" w:rsidR="008442E4" w:rsidRDefault="00CB488A">
            <w:pPr>
              <w:spacing w:after="0" w:line="240" w:lineRule="auto"/>
            </w:pPr>
            <w:r>
              <w:rPr>
                <w:color w:val="1F2B2C"/>
                <w:sz w:val="12"/>
              </w:rPr>
              <w:t>Pri pjevanju ili izvođenju uvažava dinamiku. Pritom je dosljedan, odgovoran i poticajan, pokazuje ustrajnost i pridonosi uspjehu skupine.</w:t>
            </w:r>
          </w:p>
        </w:tc>
      </w:tr>
      <w:tr w:rsidR="008442E4" w14:paraId="06F03591" w14:textId="77777777">
        <w:trPr>
          <w:cantSplit/>
        </w:trPr>
        <w:tc>
          <w:tcPr>
            <w:tcW w:w="3300" w:type="dxa"/>
            <w:shd w:val="clear" w:color="auto" w:fill="2F5D62"/>
            <w:tcMar>
              <w:top w:w="65" w:type="dxa"/>
              <w:left w:w="75" w:type="dxa"/>
              <w:bottom w:w="65" w:type="dxa"/>
              <w:right w:w="75" w:type="dxa"/>
            </w:tcMar>
            <w:vAlign w:val="center"/>
          </w:tcPr>
          <w:p w14:paraId="44C547F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F66F1D9"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B58FC3C"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FD13A93"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8C0FCC2"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2EAD72C6"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F18D6AB" w14:textId="77777777" w:rsidR="008442E4" w:rsidRDefault="00CB488A">
            <w:pPr>
              <w:keepNext/>
              <w:spacing w:after="0" w:line="240" w:lineRule="auto"/>
              <w:jc w:val="center"/>
            </w:pPr>
            <w:r>
              <w:rPr>
                <w:b/>
                <w:color w:val="FFFFFF"/>
                <w:sz w:val="13"/>
              </w:rPr>
              <w:t>Odličan (5)</w:t>
            </w:r>
          </w:p>
        </w:tc>
      </w:tr>
      <w:tr w:rsidR="008442E4" w14:paraId="677DDE85" w14:textId="77777777">
        <w:trPr>
          <w:cantSplit/>
        </w:trPr>
        <w:tc>
          <w:tcPr>
            <w:tcW w:w="2032" w:type="dxa"/>
            <w:gridSpan w:val="7"/>
            <w:shd w:val="clear" w:color="auto" w:fill="3F777B"/>
            <w:tcMar>
              <w:top w:w="60" w:type="dxa"/>
              <w:left w:w="90" w:type="dxa"/>
              <w:bottom w:w="60" w:type="dxa"/>
              <w:right w:w="90" w:type="dxa"/>
            </w:tcMar>
          </w:tcPr>
          <w:p w14:paraId="4843AE2D" w14:textId="77777777" w:rsidR="008442E4" w:rsidRDefault="00CB488A">
            <w:pPr>
              <w:keepNext/>
              <w:spacing w:after="0" w:line="240" w:lineRule="auto"/>
            </w:pPr>
            <w:r>
              <w:rPr>
                <w:b/>
                <w:color w:val="FFFFFF"/>
                <w:sz w:val="14"/>
              </w:rPr>
              <w:t>OŠ GK B.2.3.  Učenik izvodi glazbene igre uz pjevanje, slušanje glazbe i pokret uz glazbu.</w:t>
            </w:r>
          </w:p>
        </w:tc>
      </w:tr>
      <w:tr w:rsidR="008442E4" w14:paraId="67EDA089" w14:textId="77777777">
        <w:trPr>
          <w:cantSplit/>
        </w:trPr>
        <w:tc>
          <w:tcPr>
            <w:tcW w:w="3300" w:type="dxa"/>
            <w:shd w:val="clear" w:color="auto" w:fill="F7FAF9"/>
            <w:tcMar>
              <w:top w:w="65" w:type="dxa"/>
              <w:left w:w="75" w:type="dxa"/>
              <w:bottom w:w="65" w:type="dxa"/>
              <w:right w:w="75" w:type="dxa"/>
            </w:tcMar>
            <w:vAlign w:val="center"/>
          </w:tcPr>
          <w:p w14:paraId="62CE7CEA" w14:textId="77777777" w:rsidR="008442E4" w:rsidRDefault="00CB488A">
            <w:pPr>
              <w:spacing w:after="0" w:line="240" w:lineRule="auto"/>
            </w:pPr>
            <w:r>
              <w:rPr>
                <w:color w:val="1F2B2C"/>
                <w:sz w:val="14"/>
              </w:rPr>
              <w:t>Izvodi glazbene igre uz pjevanje.</w:t>
            </w:r>
          </w:p>
        </w:tc>
        <w:tc>
          <w:tcPr>
            <w:tcW w:w="2100" w:type="dxa"/>
            <w:shd w:val="clear" w:color="auto" w:fill="E8F1F0"/>
            <w:tcMar>
              <w:top w:w="65" w:type="dxa"/>
              <w:left w:w="75" w:type="dxa"/>
              <w:bottom w:w="65" w:type="dxa"/>
              <w:right w:w="75" w:type="dxa"/>
            </w:tcMar>
            <w:vAlign w:val="center"/>
          </w:tcPr>
          <w:p w14:paraId="269B0CBA"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25440EBE" w14:textId="77777777" w:rsidR="008442E4" w:rsidRDefault="00CB488A">
            <w:pPr>
              <w:spacing w:after="0" w:line="240" w:lineRule="auto"/>
            </w:pPr>
            <w:r>
              <w:rPr>
                <w:color w:val="1F2B2C"/>
                <w:sz w:val="12"/>
              </w:rPr>
              <w:t>Ni uz stalnu pomoć ne pokazuje da izvodi glazbene igre uz pjevanje.</w:t>
            </w:r>
          </w:p>
        </w:tc>
        <w:tc>
          <w:tcPr>
            <w:tcW w:w="2030" w:type="dxa"/>
            <w:shd w:val="clear" w:color="auto" w:fill="FFF3D6"/>
            <w:tcMar>
              <w:top w:w="65" w:type="dxa"/>
              <w:left w:w="75" w:type="dxa"/>
              <w:bottom w:w="65" w:type="dxa"/>
              <w:right w:w="75" w:type="dxa"/>
            </w:tcMar>
            <w:vAlign w:val="center"/>
          </w:tcPr>
          <w:p w14:paraId="3EF65A54" w14:textId="77777777" w:rsidR="008442E4" w:rsidRDefault="00CB488A">
            <w:pPr>
              <w:spacing w:after="0" w:line="240" w:lineRule="auto"/>
            </w:pPr>
            <w:r>
              <w:rPr>
                <w:color w:val="1F2B2C"/>
                <w:sz w:val="12"/>
              </w:rPr>
              <w:t>Uz model i stalnu pomoć izvodi glazbene igre uz pjevanje samo povremeno i nesigurno; česte su pogreške ili odstupanja.</w:t>
            </w:r>
          </w:p>
        </w:tc>
        <w:tc>
          <w:tcPr>
            <w:tcW w:w="2030" w:type="dxa"/>
            <w:shd w:val="clear" w:color="auto" w:fill="EAF4E5"/>
            <w:tcMar>
              <w:top w:w="65" w:type="dxa"/>
              <w:left w:w="75" w:type="dxa"/>
              <w:bottom w:w="65" w:type="dxa"/>
              <w:right w:w="75" w:type="dxa"/>
            </w:tcMar>
            <w:vAlign w:val="center"/>
          </w:tcPr>
          <w:p w14:paraId="0BF4110D" w14:textId="77777777" w:rsidR="008442E4" w:rsidRDefault="00CB488A">
            <w:pPr>
              <w:spacing w:after="0" w:line="240" w:lineRule="auto"/>
            </w:pPr>
            <w:r>
              <w:rPr>
                <w:color w:val="1F2B2C"/>
                <w:sz w:val="12"/>
              </w:rPr>
              <w:t>Uz povremenu pomoć izvodi glazbene igre uz pjevanje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D3ECC9B" w14:textId="77777777" w:rsidR="008442E4" w:rsidRDefault="00CB488A">
            <w:pPr>
              <w:spacing w:after="0" w:line="240" w:lineRule="auto"/>
            </w:pPr>
            <w:r>
              <w:rPr>
                <w:color w:val="1F2B2C"/>
                <w:sz w:val="12"/>
              </w:rPr>
              <w:t>Izvodi glazbene igre uz pjevanje.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D3C2894" w14:textId="77777777" w:rsidR="008442E4" w:rsidRDefault="00CB488A">
            <w:pPr>
              <w:spacing w:after="0" w:line="240" w:lineRule="auto"/>
            </w:pPr>
            <w:r>
              <w:rPr>
                <w:color w:val="1F2B2C"/>
                <w:sz w:val="12"/>
              </w:rPr>
              <w:t>Izvodi glazbene igre uz pjevanje. Radnju izvodi sigurno, precizno i dosljedno, uključujući novu ili složeniju situaciju.</w:t>
            </w:r>
          </w:p>
        </w:tc>
      </w:tr>
      <w:tr w:rsidR="008442E4" w14:paraId="24522639" w14:textId="77777777">
        <w:trPr>
          <w:cantSplit/>
        </w:trPr>
        <w:tc>
          <w:tcPr>
            <w:tcW w:w="3300" w:type="dxa"/>
            <w:shd w:val="clear" w:color="auto" w:fill="F7FAF9"/>
            <w:tcMar>
              <w:top w:w="65" w:type="dxa"/>
              <w:left w:w="75" w:type="dxa"/>
              <w:bottom w:w="65" w:type="dxa"/>
              <w:right w:w="75" w:type="dxa"/>
            </w:tcMar>
            <w:vAlign w:val="center"/>
          </w:tcPr>
          <w:p w14:paraId="2234A1C1" w14:textId="77777777" w:rsidR="008442E4" w:rsidRDefault="00CB488A">
            <w:pPr>
              <w:spacing w:after="0" w:line="240" w:lineRule="auto"/>
            </w:pPr>
            <w:r>
              <w:rPr>
                <w:color w:val="1F2B2C"/>
                <w:sz w:val="14"/>
              </w:rPr>
              <w:t>Izvodi glazbene igre s tonovima, melodijama i ritmovima.</w:t>
            </w:r>
          </w:p>
        </w:tc>
        <w:tc>
          <w:tcPr>
            <w:tcW w:w="2100" w:type="dxa"/>
            <w:shd w:val="clear" w:color="auto" w:fill="E8F1F0"/>
            <w:tcMar>
              <w:top w:w="65" w:type="dxa"/>
              <w:left w:w="75" w:type="dxa"/>
              <w:bottom w:w="65" w:type="dxa"/>
              <w:right w:w="75" w:type="dxa"/>
            </w:tcMar>
            <w:vAlign w:val="center"/>
          </w:tcPr>
          <w:p w14:paraId="582E37DD"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021EF75" w14:textId="77777777" w:rsidR="008442E4" w:rsidRDefault="00CB488A">
            <w:pPr>
              <w:spacing w:after="0" w:line="240" w:lineRule="auto"/>
            </w:pPr>
            <w:r>
              <w:rPr>
                <w:color w:val="1F2B2C"/>
                <w:sz w:val="12"/>
              </w:rPr>
              <w:t>Ni uz stalnu pomoć ne pokazuje da izvodi glazbene igre s tonovima, melodijama i ritmovima.</w:t>
            </w:r>
          </w:p>
        </w:tc>
        <w:tc>
          <w:tcPr>
            <w:tcW w:w="2030" w:type="dxa"/>
            <w:shd w:val="clear" w:color="auto" w:fill="FFF3D6"/>
            <w:tcMar>
              <w:top w:w="65" w:type="dxa"/>
              <w:left w:w="75" w:type="dxa"/>
              <w:bottom w:w="65" w:type="dxa"/>
              <w:right w:w="75" w:type="dxa"/>
            </w:tcMar>
            <w:vAlign w:val="center"/>
          </w:tcPr>
          <w:p w14:paraId="30EC0AA3" w14:textId="77777777" w:rsidR="008442E4" w:rsidRDefault="00CB488A">
            <w:pPr>
              <w:spacing w:after="0" w:line="240" w:lineRule="auto"/>
            </w:pPr>
            <w:r>
              <w:rPr>
                <w:color w:val="1F2B2C"/>
                <w:sz w:val="12"/>
              </w:rPr>
              <w:t>Uz model i stalnu pomoć izvodi glazbene igre s tonovima, melodijama i ritmovima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6A60CC5B" w14:textId="77777777" w:rsidR="008442E4" w:rsidRDefault="00CB488A">
            <w:pPr>
              <w:spacing w:after="0" w:line="240" w:lineRule="auto"/>
            </w:pPr>
            <w:r>
              <w:rPr>
                <w:color w:val="1F2B2C"/>
                <w:sz w:val="12"/>
              </w:rPr>
              <w:t>Uz povremenu pomoć izvodi glazbene igre s tonovima, melodijama i ritmovima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E8CAFAE" w14:textId="77777777" w:rsidR="008442E4" w:rsidRDefault="00CB488A">
            <w:pPr>
              <w:spacing w:after="0" w:line="240" w:lineRule="auto"/>
            </w:pPr>
            <w:r>
              <w:rPr>
                <w:color w:val="1F2B2C"/>
                <w:sz w:val="12"/>
              </w:rPr>
              <w:t>Izvodi glazbene igre s tonovima, melodijama i ritmovima.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63C59EA" w14:textId="77777777" w:rsidR="008442E4" w:rsidRDefault="00CB488A">
            <w:pPr>
              <w:spacing w:after="0" w:line="240" w:lineRule="auto"/>
            </w:pPr>
            <w:r>
              <w:rPr>
                <w:color w:val="1F2B2C"/>
                <w:sz w:val="12"/>
              </w:rPr>
              <w:t>Izvodi glazbene igre s tonovima, melodijama i ritmovima. Radnju izvodi sigurno, precizno i dosljedno, uključujući novu ili složeniju situaciju.</w:t>
            </w:r>
          </w:p>
        </w:tc>
      </w:tr>
      <w:tr w:rsidR="008442E4" w14:paraId="616047F2" w14:textId="77777777">
        <w:trPr>
          <w:cantSplit/>
        </w:trPr>
        <w:tc>
          <w:tcPr>
            <w:tcW w:w="3300" w:type="dxa"/>
            <w:shd w:val="clear" w:color="auto" w:fill="F7FAF9"/>
            <w:tcMar>
              <w:top w:w="65" w:type="dxa"/>
              <w:left w:w="75" w:type="dxa"/>
              <w:bottom w:w="65" w:type="dxa"/>
              <w:right w:w="75" w:type="dxa"/>
            </w:tcMar>
            <w:vAlign w:val="center"/>
          </w:tcPr>
          <w:p w14:paraId="7E9125BB" w14:textId="77777777" w:rsidR="008442E4" w:rsidRDefault="00CB488A">
            <w:pPr>
              <w:spacing w:after="0" w:line="240" w:lineRule="auto"/>
            </w:pPr>
            <w:r>
              <w:rPr>
                <w:color w:val="1F2B2C"/>
                <w:sz w:val="14"/>
              </w:rPr>
              <w:t>Izvodi glazbene igre uz slušanje glazbe.</w:t>
            </w:r>
          </w:p>
        </w:tc>
        <w:tc>
          <w:tcPr>
            <w:tcW w:w="2100" w:type="dxa"/>
            <w:shd w:val="clear" w:color="auto" w:fill="E8F1F0"/>
            <w:tcMar>
              <w:top w:w="65" w:type="dxa"/>
              <w:left w:w="75" w:type="dxa"/>
              <w:bottom w:w="65" w:type="dxa"/>
              <w:right w:w="75" w:type="dxa"/>
            </w:tcMar>
            <w:vAlign w:val="center"/>
          </w:tcPr>
          <w:p w14:paraId="21616CA6"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3191DD92" w14:textId="77777777" w:rsidR="008442E4" w:rsidRDefault="00CB488A">
            <w:pPr>
              <w:spacing w:after="0" w:line="240" w:lineRule="auto"/>
            </w:pPr>
            <w:r>
              <w:rPr>
                <w:color w:val="1F2B2C"/>
                <w:sz w:val="12"/>
              </w:rPr>
              <w:t>Ni uz stalnu pomoć ne pokazuje da izvodi glazbene igre uz slušanje glazbe.</w:t>
            </w:r>
          </w:p>
        </w:tc>
        <w:tc>
          <w:tcPr>
            <w:tcW w:w="2030" w:type="dxa"/>
            <w:shd w:val="clear" w:color="auto" w:fill="FFF3D6"/>
            <w:tcMar>
              <w:top w:w="65" w:type="dxa"/>
              <w:left w:w="75" w:type="dxa"/>
              <w:bottom w:w="65" w:type="dxa"/>
              <w:right w:w="75" w:type="dxa"/>
            </w:tcMar>
            <w:vAlign w:val="center"/>
          </w:tcPr>
          <w:p w14:paraId="43EDE588" w14:textId="77777777" w:rsidR="008442E4" w:rsidRDefault="00CB488A">
            <w:pPr>
              <w:spacing w:after="0" w:line="240" w:lineRule="auto"/>
            </w:pPr>
            <w:r>
              <w:rPr>
                <w:color w:val="1F2B2C"/>
                <w:sz w:val="12"/>
              </w:rPr>
              <w:t>Uz model i stalnu pomoć izvodi glazbene igre uz slušanje glazbe samo povremeno i nesigurno; česte su pogreške ili odstupanja.</w:t>
            </w:r>
          </w:p>
        </w:tc>
        <w:tc>
          <w:tcPr>
            <w:tcW w:w="2030" w:type="dxa"/>
            <w:shd w:val="clear" w:color="auto" w:fill="EAF4E5"/>
            <w:tcMar>
              <w:top w:w="65" w:type="dxa"/>
              <w:left w:w="75" w:type="dxa"/>
              <w:bottom w:w="65" w:type="dxa"/>
              <w:right w:w="75" w:type="dxa"/>
            </w:tcMar>
            <w:vAlign w:val="center"/>
          </w:tcPr>
          <w:p w14:paraId="188B74CA" w14:textId="77777777" w:rsidR="008442E4" w:rsidRDefault="00CB488A">
            <w:pPr>
              <w:spacing w:after="0" w:line="240" w:lineRule="auto"/>
            </w:pPr>
            <w:r>
              <w:rPr>
                <w:color w:val="1F2B2C"/>
                <w:sz w:val="12"/>
              </w:rPr>
              <w:t>Uz povremenu pomoć izvodi glazbene igre uz slušanje glazbe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90C2FD1" w14:textId="77777777" w:rsidR="008442E4" w:rsidRDefault="00CB488A">
            <w:pPr>
              <w:spacing w:after="0" w:line="240" w:lineRule="auto"/>
            </w:pPr>
            <w:r>
              <w:rPr>
                <w:color w:val="1F2B2C"/>
                <w:sz w:val="12"/>
              </w:rPr>
              <w:t>Izvodi glazbene igre uz slušanje glazbe.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39334E0" w14:textId="77777777" w:rsidR="008442E4" w:rsidRDefault="00CB488A">
            <w:pPr>
              <w:spacing w:after="0" w:line="240" w:lineRule="auto"/>
            </w:pPr>
            <w:r>
              <w:rPr>
                <w:color w:val="1F2B2C"/>
                <w:sz w:val="12"/>
              </w:rPr>
              <w:t>Izvodi glazbene igre uz slušanje glazbe. Radnju izvodi sigurno, precizno i dosljedno, uključujući novu ili složeniju situaciju.</w:t>
            </w:r>
          </w:p>
        </w:tc>
      </w:tr>
      <w:tr w:rsidR="008442E4" w14:paraId="665EEB9F" w14:textId="77777777">
        <w:trPr>
          <w:cantSplit/>
        </w:trPr>
        <w:tc>
          <w:tcPr>
            <w:tcW w:w="3300" w:type="dxa"/>
            <w:shd w:val="clear" w:color="auto" w:fill="F7FAF9"/>
            <w:tcMar>
              <w:top w:w="65" w:type="dxa"/>
              <w:left w:w="75" w:type="dxa"/>
              <w:bottom w:w="65" w:type="dxa"/>
              <w:right w:w="75" w:type="dxa"/>
            </w:tcMar>
            <w:vAlign w:val="center"/>
          </w:tcPr>
          <w:p w14:paraId="45B4EF32" w14:textId="77777777" w:rsidR="008442E4" w:rsidRDefault="00CB488A">
            <w:pPr>
              <w:spacing w:after="0" w:line="240" w:lineRule="auto"/>
            </w:pPr>
            <w:r>
              <w:rPr>
                <w:color w:val="1F2B2C"/>
                <w:sz w:val="14"/>
              </w:rPr>
              <w:t>Prati glazbu pokretom.</w:t>
            </w:r>
          </w:p>
        </w:tc>
        <w:tc>
          <w:tcPr>
            <w:tcW w:w="2100" w:type="dxa"/>
            <w:shd w:val="clear" w:color="auto" w:fill="E8F1F0"/>
            <w:tcMar>
              <w:top w:w="65" w:type="dxa"/>
              <w:left w:w="75" w:type="dxa"/>
              <w:bottom w:w="65" w:type="dxa"/>
              <w:right w:w="75" w:type="dxa"/>
            </w:tcMar>
            <w:vAlign w:val="center"/>
          </w:tcPr>
          <w:p w14:paraId="49493AAA"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195C5C02" w14:textId="77777777" w:rsidR="008442E4" w:rsidRDefault="00CB488A">
            <w:pPr>
              <w:spacing w:after="0" w:line="240" w:lineRule="auto"/>
            </w:pPr>
            <w:r>
              <w:rPr>
                <w:color w:val="1F2B2C"/>
                <w:sz w:val="12"/>
              </w:rPr>
              <w:t>Ni uz stalnu pomoć ne pokazuje da prati glazbu pokretom.</w:t>
            </w:r>
          </w:p>
        </w:tc>
        <w:tc>
          <w:tcPr>
            <w:tcW w:w="2030" w:type="dxa"/>
            <w:shd w:val="clear" w:color="auto" w:fill="FFF3D6"/>
            <w:tcMar>
              <w:top w:w="65" w:type="dxa"/>
              <w:left w:w="75" w:type="dxa"/>
              <w:bottom w:w="65" w:type="dxa"/>
              <w:right w:w="75" w:type="dxa"/>
            </w:tcMar>
            <w:vAlign w:val="center"/>
          </w:tcPr>
          <w:p w14:paraId="074280D0" w14:textId="77777777" w:rsidR="008442E4" w:rsidRDefault="00CB488A">
            <w:pPr>
              <w:spacing w:after="0" w:line="240" w:lineRule="auto"/>
            </w:pPr>
            <w:r>
              <w:rPr>
                <w:color w:val="1F2B2C"/>
                <w:sz w:val="12"/>
              </w:rPr>
              <w:t>Uz model i stalnu pomoć prati glazbu pokretom samo povremeno i nesigurno; česte su pogreške ili odstupanja.</w:t>
            </w:r>
          </w:p>
        </w:tc>
        <w:tc>
          <w:tcPr>
            <w:tcW w:w="2030" w:type="dxa"/>
            <w:shd w:val="clear" w:color="auto" w:fill="EAF4E5"/>
            <w:tcMar>
              <w:top w:w="65" w:type="dxa"/>
              <w:left w:w="75" w:type="dxa"/>
              <w:bottom w:w="65" w:type="dxa"/>
              <w:right w:w="75" w:type="dxa"/>
            </w:tcMar>
            <w:vAlign w:val="center"/>
          </w:tcPr>
          <w:p w14:paraId="1D545500" w14:textId="77777777" w:rsidR="008442E4" w:rsidRDefault="00CB488A">
            <w:pPr>
              <w:spacing w:after="0" w:line="240" w:lineRule="auto"/>
            </w:pPr>
            <w:r>
              <w:rPr>
                <w:color w:val="1F2B2C"/>
                <w:sz w:val="12"/>
              </w:rPr>
              <w:t>Uz povremenu pomoć prati glazbu pokretom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74DA5A2" w14:textId="77777777" w:rsidR="008442E4" w:rsidRDefault="00CB488A">
            <w:pPr>
              <w:spacing w:after="0" w:line="240" w:lineRule="auto"/>
            </w:pPr>
            <w:r>
              <w:rPr>
                <w:color w:val="1F2B2C"/>
                <w:sz w:val="12"/>
              </w:rPr>
              <w:t>Prati glazbu pokretom.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8D82061" w14:textId="77777777" w:rsidR="008442E4" w:rsidRDefault="00CB488A">
            <w:pPr>
              <w:spacing w:after="0" w:line="240" w:lineRule="auto"/>
            </w:pPr>
            <w:r>
              <w:rPr>
                <w:color w:val="1F2B2C"/>
                <w:sz w:val="12"/>
              </w:rPr>
              <w:t>Prati glazbu pokretom. Radnju izvodi sigurno, precizno i dosljedno, uključujući novu ili složeniju situaciju.</w:t>
            </w:r>
          </w:p>
        </w:tc>
      </w:tr>
      <w:tr w:rsidR="008442E4" w14:paraId="4DFC1B89" w14:textId="77777777">
        <w:trPr>
          <w:cantSplit/>
        </w:trPr>
        <w:tc>
          <w:tcPr>
            <w:tcW w:w="3300" w:type="dxa"/>
            <w:shd w:val="clear" w:color="auto" w:fill="F7FAF9"/>
            <w:tcMar>
              <w:top w:w="65" w:type="dxa"/>
              <w:left w:w="75" w:type="dxa"/>
              <w:bottom w:w="65" w:type="dxa"/>
              <w:right w:w="75" w:type="dxa"/>
            </w:tcMar>
            <w:vAlign w:val="center"/>
          </w:tcPr>
          <w:p w14:paraId="6282306A" w14:textId="77777777" w:rsidR="008442E4" w:rsidRDefault="00CB488A">
            <w:pPr>
              <w:spacing w:after="0" w:line="240" w:lineRule="auto"/>
            </w:pPr>
            <w:r>
              <w:rPr>
                <w:color w:val="1F2B2C"/>
                <w:sz w:val="14"/>
              </w:rPr>
              <w:t>U pokretu opaža i uvažava metar, tempo i dinamiku.</w:t>
            </w:r>
          </w:p>
        </w:tc>
        <w:tc>
          <w:tcPr>
            <w:tcW w:w="2100" w:type="dxa"/>
            <w:shd w:val="clear" w:color="auto" w:fill="E8F1F0"/>
            <w:tcMar>
              <w:top w:w="65" w:type="dxa"/>
              <w:left w:w="75" w:type="dxa"/>
              <w:bottom w:w="65" w:type="dxa"/>
              <w:right w:w="75" w:type="dxa"/>
            </w:tcMar>
            <w:vAlign w:val="center"/>
          </w:tcPr>
          <w:p w14:paraId="378843CD"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19DDB87" w14:textId="77777777" w:rsidR="008442E4" w:rsidRDefault="00CB488A">
            <w:pPr>
              <w:spacing w:after="0" w:line="240" w:lineRule="auto"/>
            </w:pPr>
            <w:r>
              <w:rPr>
                <w:color w:val="1F2B2C"/>
                <w:sz w:val="12"/>
              </w:rPr>
              <w:t>Ni uz poticaj ne pokazuje da u pokretu opaža i uvažava metar, tempo i dinamiku ili pritom ne poštuje osnovna pravila i sigurnost.</w:t>
            </w:r>
          </w:p>
        </w:tc>
        <w:tc>
          <w:tcPr>
            <w:tcW w:w="2030" w:type="dxa"/>
            <w:shd w:val="clear" w:color="auto" w:fill="FFF3D6"/>
            <w:tcMar>
              <w:top w:w="65" w:type="dxa"/>
              <w:left w:w="75" w:type="dxa"/>
              <w:bottom w:w="65" w:type="dxa"/>
              <w:right w:w="75" w:type="dxa"/>
            </w:tcMar>
            <w:vAlign w:val="center"/>
          </w:tcPr>
          <w:p w14:paraId="1FFB8B88" w14:textId="77777777" w:rsidR="008442E4" w:rsidRDefault="00CB488A">
            <w:pPr>
              <w:spacing w:after="0" w:line="240" w:lineRule="auto"/>
            </w:pPr>
            <w:r>
              <w:rPr>
                <w:color w:val="1F2B2C"/>
                <w:sz w:val="12"/>
              </w:rPr>
              <w:t>Uz stalno ohrabrivanje u pokretu opaža i uvažava metar, tempo i dinamiku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1024B0CF" w14:textId="77777777" w:rsidR="008442E4" w:rsidRDefault="00CB488A">
            <w:pPr>
              <w:spacing w:after="0" w:line="240" w:lineRule="auto"/>
            </w:pPr>
            <w:r>
              <w:rPr>
                <w:color w:val="1F2B2C"/>
                <w:sz w:val="12"/>
              </w:rPr>
              <w:t>Uz povremeni poticaj u pokretu opaža i uvažava metar, tempo i dinamiku; uglavnom poštuje pravila i izvršava dogovoreni zadatak.</w:t>
            </w:r>
          </w:p>
        </w:tc>
        <w:tc>
          <w:tcPr>
            <w:tcW w:w="2030" w:type="dxa"/>
            <w:shd w:val="clear" w:color="auto" w:fill="E7F0F8"/>
            <w:tcMar>
              <w:top w:w="65" w:type="dxa"/>
              <w:left w:w="75" w:type="dxa"/>
              <w:bottom w:w="65" w:type="dxa"/>
              <w:right w:w="75" w:type="dxa"/>
            </w:tcMar>
            <w:vAlign w:val="center"/>
          </w:tcPr>
          <w:p w14:paraId="6A9FB05A" w14:textId="77777777" w:rsidR="008442E4" w:rsidRDefault="00CB488A">
            <w:pPr>
              <w:spacing w:after="0" w:line="240" w:lineRule="auto"/>
            </w:pPr>
            <w:r>
              <w:rPr>
                <w:color w:val="1F2B2C"/>
                <w:sz w:val="12"/>
              </w:rPr>
              <w:t>U pokretu opaža i uvažava metar, tempo i dinamiku.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B3D6944" w14:textId="77777777" w:rsidR="008442E4" w:rsidRDefault="00CB488A">
            <w:pPr>
              <w:spacing w:after="0" w:line="240" w:lineRule="auto"/>
            </w:pPr>
            <w:r>
              <w:rPr>
                <w:color w:val="1F2B2C"/>
                <w:sz w:val="12"/>
              </w:rPr>
              <w:t>U pokretu opaža i uvažava metar, tempo i dinamiku. Pritom je dosljedan, odgovoran i poticajan, pokazuje ustrajnost i pridonosi uspjehu skupine.</w:t>
            </w:r>
          </w:p>
        </w:tc>
      </w:tr>
      <w:tr w:rsidR="008442E4" w14:paraId="3BD21E31" w14:textId="77777777">
        <w:trPr>
          <w:cantSplit/>
        </w:trPr>
        <w:tc>
          <w:tcPr>
            <w:tcW w:w="3300" w:type="dxa"/>
            <w:shd w:val="clear" w:color="auto" w:fill="2F5D62"/>
            <w:tcMar>
              <w:top w:w="65" w:type="dxa"/>
              <w:left w:w="75" w:type="dxa"/>
              <w:bottom w:w="65" w:type="dxa"/>
              <w:right w:w="75" w:type="dxa"/>
            </w:tcMar>
            <w:vAlign w:val="center"/>
          </w:tcPr>
          <w:p w14:paraId="5BB93BB2"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6C340F33"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4381B2E"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7776CBC"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B93248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6ED9D7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54BEEE8B" w14:textId="77777777" w:rsidR="008442E4" w:rsidRDefault="00CB488A">
            <w:pPr>
              <w:keepNext/>
              <w:spacing w:after="0" w:line="240" w:lineRule="auto"/>
              <w:jc w:val="center"/>
            </w:pPr>
            <w:r>
              <w:rPr>
                <w:b/>
                <w:color w:val="FFFFFF"/>
                <w:sz w:val="13"/>
              </w:rPr>
              <w:t>Odličan (5)</w:t>
            </w:r>
          </w:p>
        </w:tc>
      </w:tr>
      <w:tr w:rsidR="008442E4" w14:paraId="6A42A75C" w14:textId="77777777">
        <w:trPr>
          <w:cantSplit/>
        </w:trPr>
        <w:tc>
          <w:tcPr>
            <w:tcW w:w="2032" w:type="dxa"/>
            <w:gridSpan w:val="7"/>
            <w:shd w:val="clear" w:color="auto" w:fill="3F777B"/>
            <w:tcMar>
              <w:top w:w="60" w:type="dxa"/>
              <w:left w:w="90" w:type="dxa"/>
              <w:bottom w:w="60" w:type="dxa"/>
              <w:right w:w="90" w:type="dxa"/>
            </w:tcMar>
          </w:tcPr>
          <w:p w14:paraId="06DD1386" w14:textId="77777777" w:rsidR="008442E4" w:rsidRDefault="00CB488A">
            <w:pPr>
              <w:keepNext/>
              <w:spacing w:after="0" w:line="240" w:lineRule="auto"/>
            </w:pPr>
            <w:r>
              <w:rPr>
                <w:b/>
                <w:color w:val="FFFFFF"/>
                <w:sz w:val="14"/>
              </w:rPr>
              <w:t>OŠ GK B.2.4.  Učenik stvara/improvizira melodijske i ritamske cjeline te svira uz pjesme/brojalice koje izvodi.</w:t>
            </w:r>
          </w:p>
        </w:tc>
      </w:tr>
      <w:tr w:rsidR="008442E4" w14:paraId="5CEF5D1B" w14:textId="77777777">
        <w:trPr>
          <w:cantSplit/>
        </w:trPr>
        <w:tc>
          <w:tcPr>
            <w:tcW w:w="3300" w:type="dxa"/>
            <w:shd w:val="clear" w:color="auto" w:fill="F7FAF9"/>
            <w:tcMar>
              <w:top w:w="65" w:type="dxa"/>
              <w:left w:w="75" w:type="dxa"/>
              <w:bottom w:w="65" w:type="dxa"/>
              <w:right w:w="75" w:type="dxa"/>
            </w:tcMar>
            <w:vAlign w:val="center"/>
          </w:tcPr>
          <w:p w14:paraId="1A1B70A8" w14:textId="77777777" w:rsidR="008442E4" w:rsidRDefault="00CB488A">
            <w:pPr>
              <w:spacing w:after="0" w:line="240" w:lineRule="auto"/>
            </w:pPr>
            <w:r>
              <w:rPr>
                <w:color w:val="1F2B2C"/>
                <w:sz w:val="14"/>
              </w:rPr>
              <w:t>Stvara ili improvizira melodijske cjeline pjevanjem ili sviranjem.</w:t>
            </w:r>
          </w:p>
        </w:tc>
        <w:tc>
          <w:tcPr>
            <w:tcW w:w="2100" w:type="dxa"/>
            <w:shd w:val="clear" w:color="auto" w:fill="E8F1F0"/>
            <w:tcMar>
              <w:top w:w="65" w:type="dxa"/>
              <w:left w:w="75" w:type="dxa"/>
              <w:bottom w:w="65" w:type="dxa"/>
              <w:right w:w="75" w:type="dxa"/>
            </w:tcMar>
            <w:vAlign w:val="center"/>
          </w:tcPr>
          <w:p w14:paraId="29BD96A7"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6949524B" w14:textId="77777777" w:rsidR="008442E4" w:rsidRDefault="00CB488A">
            <w:pPr>
              <w:spacing w:after="0" w:line="240" w:lineRule="auto"/>
            </w:pPr>
            <w:r>
              <w:rPr>
                <w:color w:val="1F2B2C"/>
                <w:sz w:val="12"/>
              </w:rPr>
              <w:t>Ni uz stalnu pomoć ne pokazuje da stvara ili improvizira melodijske cjeline pjevanjem ili sviranjem; zapis, prikaz ili uradak ostaje nedovršen.</w:t>
            </w:r>
          </w:p>
        </w:tc>
        <w:tc>
          <w:tcPr>
            <w:tcW w:w="2030" w:type="dxa"/>
            <w:shd w:val="clear" w:color="auto" w:fill="FFF3D6"/>
            <w:tcMar>
              <w:top w:w="65" w:type="dxa"/>
              <w:left w:w="75" w:type="dxa"/>
              <w:bottom w:w="65" w:type="dxa"/>
              <w:right w:w="75" w:type="dxa"/>
            </w:tcMar>
            <w:vAlign w:val="center"/>
          </w:tcPr>
          <w:p w14:paraId="3CE6E7FB" w14:textId="77777777" w:rsidR="008442E4" w:rsidRDefault="00CB488A">
            <w:pPr>
              <w:spacing w:after="0" w:line="240" w:lineRule="auto"/>
            </w:pPr>
            <w:r>
              <w:rPr>
                <w:color w:val="1F2B2C"/>
                <w:sz w:val="12"/>
              </w:rPr>
              <w:t>Uz predložak i stalnu pomoć stvara ili improvizira melodijske cjeline pjevanjem ili sviranjem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15E4EC5" w14:textId="77777777" w:rsidR="008442E4" w:rsidRDefault="00CB488A">
            <w:pPr>
              <w:spacing w:after="0" w:line="240" w:lineRule="auto"/>
            </w:pPr>
            <w:r>
              <w:rPr>
                <w:color w:val="1F2B2C"/>
                <w:sz w:val="12"/>
              </w:rPr>
              <w:t>Uz povremenu pomoć stvara ili improvizira melodijske cjeline pjevanjem ili sviranjem; rezultat je razumljiv i uglavnom ispunjava zadane zahtjeve.</w:t>
            </w:r>
          </w:p>
        </w:tc>
        <w:tc>
          <w:tcPr>
            <w:tcW w:w="2030" w:type="dxa"/>
            <w:shd w:val="clear" w:color="auto" w:fill="E7F0F8"/>
            <w:tcMar>
              <w:top w:w="65" w:type="dxa"/>
              <w:left w:w="75" w:type="dxa"/>
              <w:bottom w:w="65" w:type="dxa"/>
              <w:right w:w="75" w:type="dxa"/>
            </w:tcMar>
            <w:vAlign w:val="center"/>
          </w:tcPr>
          <w:p w14:paraId="1A009317" w14:textId="77777777" w:rsidR="008442E4" w:rsidRDefault="00CB488A">
            <w:pPr>
              <w:spacing w:after="0" w:line="240" w:lineRule="auto"/>
            </w:pPr>
            <w:r>
              <w:rPr>
                <w:color w:val="1F2B2C"/>
                <w:sz w:val="12"/>
              </w:rPr>
              <w:t>Stvara ili improvizira melodijske cjeline pjevanjem ili sviranjem.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317A3B0" w14:textId="77777777" w:rsidR="008442E4" w:rsidRDefault="00CB488A">
            <w:pPr>
              <w:spacing w:after="0" w:line="240" w:lineRule="auto"/>
            </w:pPr>
            <w:r>
              <w:rPr>
                <w:color w:val="1F2B2C"/>
                <w:sz w:val="12"/>
              </w:rPr>
              <w:t>Stvara ili improvizira melodijske cjeline pjevanjem ili sviranjem. Rezultat je samostalan, precizan i stvaralački te ga učenik promišljeno dorađuje i predstavlja.</w:t>
            </w:r>
          </w:p>
        </w:tc>
      </w:tr>
      <w:tr w:rsidR="008442E4" w14:paraId="78433797" w14:textId="77777777">
        <w:trPr>
          <w:cantSplit/>
        </w:trPr>
        <w:tc>
          <w:tcPr>
            <w:tcW w:w="3300" w:type="dxa"/>
            <w:shd w:val="clear" w:color="auto" w:fill="F7FAF9"/>
            <w:tcMar>
              <w:top w:w="65" w:type="dxa"/>
              <w:left w:w="75" w:type="dxa"/>
              <w:bottom w:w="65" w:type="dxa"/>
              <w:right w:w="75" w:type="dxa"/>
            </w:tcMar>
            <w:vAlign w:val="center"/>
          </w:tcPr>
          <w:p w14:paraId="65D3C5E9" w14:textId="77777777" w:rsidR="008442E4" w:rsidRDefault="00CB488A">
            <w:pPr>
              <w:spacing w:after="0" w:line="240" w:lineRule="auto"/>
            </w:pPr>
            <w:r>
              <w:rPr>
                <w:color w:val="1F2B2C"/>
                <w:sz w:val="14"/>
              </w:rPr>
              <w:t>Stvara ili improvizira ritamske cjeline glasom.</w:t>
            </w:r>
          </w:p>
        </w:tc>
        <w:tc>
          <w:tcPr>
            <w:tcW w:w="2100" w:type="dxa"/>
            <w:shd w:val="clear" w:color="auto" w:fill="E8F1F0"/>
            <w:tcMar>
              <w:top w:w="65" w:type="dxa"/>
              <w:left w:w="75" w:type="dxa"/>
              <w:bottom w:w="65" w:type="dxa"/>
              <w:right w:w="75" w:type="dxa"/>
            </w:tcMar>
            <w:vAlign w:val="center"/>
          </w:tcPr>
          <w:p w14:paraId="085C6FDD"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D3C1A32" w14:textId="77777777" w:rsidR="008442E4" w:rsidRDefault="00CB488A">
            <w:pPr>
              <w:spacing w:after="0" w:line="240" w:lineRule="auto"/>
            </w:pPr>
            <w:r>
              <w:rPr>
                <w:color w:val="1F2B2C"/>
                <w:sz w:val="12"/>
              </w:rPr>
              <w:t>Ni uz stalnu pomoć ne pokazuje da stvara ili improvizira ritamske cjeline glasom; zapis, prikaz ili uradak ostaje nedovršen.</w:t>
            </w:r>
          </w:p>
        </w:tc>
        <w:tc>
          <w:tcPr>
            <w:tcW w:w="2030" w:type="dxa"/>
            <w:shd w:val="clear" w:color="auto" w:fill="FFF3D6"/>
            <w:tcMar>
              <w:top w:w="65" w:type="dxa"/>
              <w:left w:w="75" w:type="dxa"/>
              <w:bottom w:w="65" w:type="dxa"/>
              <w:right w:w="75" w:type="dxa"/>
            </w:tcMar>
            <w:vAlign w:val="center"/>
          </w:tcPr>
          <w:p w14:paraId="65C5D0BF" w14:textId="77777777" w:rsidR="008442E4" w:rsidRDefault="00CB488A">
            <w:pPr>
              <w:spacing w:after="0" w:line="240" w:lineRule="auto"/>
            </w:pPr>
            <w:r>
              <w:rPr>
                <w:color w:val="1F2B2C"/>
                <w:sz w:val="12"/>
              </w:rPr>
              <w:t>Uz predložak i stalnu pomoć stvara ili improvizira ritamske cjeline glasom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0E60E65" w14:textId="77777777" w:rsidR="008442E4" w:rsidRDefault="00CB488A">
            <w:pPr>
              <w:spacing w:after="0" w:line="240" w:lineRule="auto"/>
            </w:pPr>
            <w:r>
              <w:rPr>
                <w:color w:val="1F2B2C"/>
                <w:sz w:val="12"/>
              </w:rPr>
              <w:t>Uz povremenu pomoć stvara ili improvizira ritamske cjeline glasom; rezultat je razumljiv i uglavnom ispunjava zadane zahtjeve.</w:t>
            </w:r>
          </w:p>
        </w:tc>
        <w:tc>
          <w:tcPr>
            <w:tcW w:w="2030" w:type="dxa"/>
            <w:shd w:val="clear" w:color="auto" w:fill="E7F0F8"/>
            <w:tcMar>
              <w:top w:w="65" w:type="dxa"/>
              <w:left w:w="75" w:type="dxa"/>
              <w:bottom w:w="65" w:type="dxa"/>
              <w:right w:w="75" w:type="dxa"/>
            </w:tcMar>
            <w:vAlign w:val="center"/>
          </w:tcPr>
          <w:p w14:paraId="44C31ED2" w14:textId="77777777" w:rsidR="008442E4" w:rsidRDefault="00CB488A">
            <w:pPr>
              <w:spacing w:after="0" w:line="240" w:lineRule="auto"/>
            </w:pPr>
            <w:r>
              <w:rPr>
                <w:color w:val="1F2B2C"/>
                <w:sz w:val="12"/>
              </w:rPr>
              <w:t>Stvara ili improvizira ritamske cjeline glasom.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0C8227F2" w14:textId="77777777" w:rsidR="008442E4" w:rsidRDefault="00CB488A">
            <w:pPr>
              <w:spacing w:after="0" w:line="240" w:lineRule="auto"/>
            </w:pPr>
            <w:r>
              <w:rPr>
                <w:color w:val="1F2B2C"/>
                <w:sz w:val="12"/>
              </w:rPr>
              <w:t>Stvara ili improvizira ritamske cjeline glasom. Rezultat je samostalan, precizan i stvaralački te ga učenik promišljeno dorađuje i predstavlja.</w:t>
            </w:r>
          </w:p>
        </w:tc>
      </w:tr>
      <w:tr w:rsidR="008442E4" w14:paraId="2FD28E42" w14:textId="77777777">
        <w:trPr>
          <w:cantSplit/>
        </w:trPr>
        <w:tc>
          <w:tcPr>
            <w:tcW w:w="3300" w:type="dxa"/>
            <w:shd w:val="clear" w:color="auto" w:fill="F7FAF9"/>
            <w:tcMar>
              <w:top w:w="65" w:type="dxa"/>
              <w:left w:w="75" w:type="dxa"/>
              <w:bottom w:w="65" w:type="dxa"/>
              <w:right w:w="75" w:type="dxa"/>
            </w:tcMar>
            <w:vAlign w:val="center"/>
          </w:tcPr>
          <w:p w14:paraId="45B8A367" w14:textId="77777777" w:rsidR="008442E4" w:rsidRDefault="00CB488A">
            <w:pPr>
              <w:spacing w:after="0" w:line="240" w:lineRule="auto"/>
            </w:pPr>
            <w:r>
              <w:rPr>
                <w:color w:val="1F2B2C"/>
                <w:sz w:val="14"/>
              </w:rPr>
              <w:t>Stvara ili improvizira ritamske cjeline pokretom, pljeskanjem, lupkanjem ili koračanjem.</w:t>
            </w:r>
          </w:p>
        </w:tc>
        <w:tc>
          <w:tcPr>
            <w:tcW w:w="2100" w:type="dxa"/>
            <w:shd w:val="clear" w:color="auto" w:fill="E8F1F0"/>
            <w:tcMar>
              <w:top w:w="65" w:type="dxa"/>
              <w:left w:w="75" w:type="dxa"/>
              <w:bottom w:w="65" w:type="dxa"/>
              <w:right w:w="75" w:type="dxa"/>
            </w:tcMar>
            <w:vAlign w:val="center"/>
          </w:tcPr>
          <w:p w14:paraId="57617085"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02690CE" w14:textId="77777777" w:rsidR="008442E4" w:rsidRDefault="00CB488A">
            <w:pPr>
              <w:spacing w:after="0" w:line="240" w:lineRule="auto"/>
            </w:pPr>
            <w:r>
              <w:rPr>
                <w:color w:val="1F2B2C"/>
                <w:sz w:val="12"/>
              </w:rPr>
              <w:t>Ni uz stalnu pomoć ne pokazuje da stvara ili improvizira ritamske cjeline pokretom, pljeskanjem, lupkanjem ili koračanjem; zapis, prikaz ili uradak ostaje nedovršen.</w:t>
            </w:r>
          </w:p>
        </w:tc>
        <w:tc>
          <w:tcPr>
            <w:tcW w:w="2030" w:type="dxa"/>
            <w:shd w:val="clear" w:color="auto" w:fill="FFF3D6"/>
            <w:tcMar>
              <w:top w:w="65" w:type="dxa"/>
              <w:left w:w="75" w:type="dxa"/>
              <w:bottom w:w="65" w:type="dxa"/>
              <w:right w:w="75" w:type="dxa"/>
            </w:tcMar>
            <w:vAlign w:val="center"/>
          </w:tcPr>
          <w:p w14:paraId="728E1DA7" w14:textId="77777777" w:rsidR="008442E4" w:rsidRDefault="00CB488A">
            <w:pPr>
              <w:spacing w:after="0" w:line="240" w:lineRule="auto"/>
            </w:pPr>
            <w:r>
              <w:rPr>
                <w:color w:val="1F2B2C"/>
                <w:sz w:val="12"/>
              </w:rPr>
              <w:t>Uz predložak i stalnu pomoć stvara ili improvizira ritamske cjeline pokretom, pljeskanjem, lupkanjem ili koračanjem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5114824F" w14:textId="77777777" w:rsidR="008442E4" w:rsidRDefault="00CB488A">
            <w:pPr>
              <w:spacing w:after="0" w:line="240" w:lineRule="auto"/>
            </w:pPr>
            <w:r>
              <w:rPr>
                <w:color w:val="1F2B2C"/>
                <w:sz w:val="12"/>
              </w:rPr>
              <w:t>Uz povremenu pomoć stvara ili improvizira ritamske cjeline pokretom, pljeskanjem, lupkanjem ili koračanjem; rezultat je razumljiv i uglavnom ispunjava zadane zahtjeve.</w:t>
            </w:r>
          </w:p>
        </w:tc>
        <w:tc>
          <w:tcPr>
            <w:tcW w:w="2030" w:type="dxa"/>
            <w:shd w:val="clear" w:color="auto" w:fill="E7F0F8"/>
            <w:tcMar>
              <w:top w:w="65" w:type="dxa"/>
              <w:left w:w="75" w:type="dxa"/>
              <w:bottom w:w="65" w:type="dxa"/>
              <w:right w:w="75" w:type="dxa"/>
            </w:tcMar>
            <w:vAlign w:val="center"/>
          </w:tcPr>
          <w:p w14:paraId="1AD7E718" w14:textId="77777777" w:rsidR="008442E4" w:rsidRDefault="00CB488A">
            <w:pPr>
              <w:spacing w:after="0" w:line="240" w:lineRule="auto"/>
            </w:pPr>
            <w:r>
              <w:rPr>
                <w:color w:val="1F2B2C"/>
                <w:sz w:val="12"/>
              </w:rPr>
              <w:t>Stvara ili improvizira ritamske cjeline pokretom, pljeskanjem, lupkanjem ili koračanjem.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67C947C0" w14:textId="77777777" w:rsidR="008442E4" w:rsidRDefault="00CB488A">
            <w:pPr>
              <w:spacing w:after="0" w:line="240" w:lineRule="auto"/>
            </w:pPr>
            <w:r>
              <w:rPr>
                <w:color w:val="1F2B2C"/>
                <w:sz w:val="12"/>
              </w:rPr>
              <w:t>Stvara ili improvizira ritamske cjeline pokretom, pljeskanjem, lupkanjem ili koračanjem. Rezultat je samostalan, precizan i stvaralački te ga učenik promišljeno dorađuje i predstavlja.</w:t>
            </w:r>
          </w:p>
        </w:tc>
      </w:tr>
      <w:tr w:rsidR="008442E4" w14:paraId="2F897D28" w14:textId="77777777">
        <w:trPr>
          <w:cantSplit/>
        </w:trPr>
        <w:tc>
          <w:tcPr>
            <w:tcW w:w="3300" w:type="dxa"/>
            <w:shd w:val="clear" w:color="auto" w:fill="F7FAF9"/>
            <w:tcMar>
              <w:top w:w="65" w:type="dxa"/>
              <w:left w:w="75" w:type="dxa"/>
              <w:bottom w:w="65" w:type="dxa"/>
              <w:right w:w="75" w:type="dxa"/>
            </w:tcMar>
            <w:vAlign w:val="center"/>
          </w:tcPr>
          <w:p w14:paraId="3BA836F8" w14:textId="77777777" w:rsidR="008442E4" w:rsidRDefault="00CB488A">
            <w:pPr>
              <w:spacing w:after="0" w:line="240" w:lineRule="auto"/>
            </w:pPr>
            <w:r>
              <w:rPr>
                <w:color w:val="1F2B2C"/>
                <w:sz w:val="14"/>
              </w:rPr>
              <w:t>Stvara ili improvizira ritamske cjeline udaraljkama.</w:t>
            </w:r>
          </w:p>
        </w:tc>
        <w:tc>
          <w:tcPr>
            <w:tcW w:w="2100" w:type="dxa"/>
            <w:shd w:val="clear" w:color="auto" w:fill="E8F1F0"/>
            <w:tcMar>
              <w:top w:w="65" w:type="dxa"/>
              <w:left w:w="75" w:type="dxa"/>
              <w:bottom w:w="65" w:type="dxa"/>
              <w:right w:w="75" w:type="dxa"/>
            </w:tcMar>
            <w:vAlign w:val="center"/>
          </w:tcPr>
          <w:p w14:paraId="3F519C63"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38E96911" w14:textId="77777777" w:rsidR="008442E4" w:rsidRDefault="00CB488A">
            <w:pPr>
              <w:spacing w:after="0" w:line="240" w:lineRule="auto"/>
            </w:pPr>
            <w:r>
              <w:rPr>
                <w:color w:val="1F2B2C"/>
                <w:sz w:val="12"/>
              </w:rPr>
              <w:t>Ni uz stalnu pomoć ne pokazuje da stvara ili improvizira ritamske cjeline udaraljkama; zapis, prikaz ili uradak ostaje nedovršen.</w:t>
            </w:r>
          </w:p>
        </w:tc>
        <w:tc>
          <w:tcPr>
            <w:tcW w:w="2030" w:type="dxa"/>
            <w:shd w:val="clear" w:color="auto" w:fill="FFF3D6"/>
            <w:tcMar>
              <w:top w:w="65" w:type="dxa"/>
              <w:left w:w="75" w:type="dxa"/>
              <w:bottom w:w="65" w:type="dxa"/>
              <w:right w:w="75" w:type="dxa"/>
            </w:tcMar>
            <w:vAlign w:val="center"/>
          </w:tcPr>
          <w:p w14:paraId="6D70889D" w14:textId="77777777" w:rsidR="008442E4" w:rsidRDefault="00CB488A">
            <w:pPr>
              <w:spacing w:after="0" w:line="240" w:lineRule="auto"/>
            </w:pPr>
            <w:r>
              <w:rPr>
                <w:color w:val="1F2B2C"/>
                <w:sz w:val="12"/>
              </w:rPr>
              <w:t>Uz predložak i stalnu pomoć stvara ili improvizira ritamske cjeline udaraljkama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135EE44" w14:textId="77777777" w:rsidR="008442E4" w:rsidRDefault="00CB488A">
            <w:pPr>
              <w:spacing w:after="0" w:line="240" w:lineRule="auto"/>
            </w:pPr>
            <w:r>
              <w:rPr>
                <w:color w:val="1F2B2C"/>
                <w:sz w:val="12"/>
              </w:rPr>
              <w:t>Uz povremenu pomoć stvara ili improvizira ritamske cjeline udaraljkama; rezultat je razumljiv i uglavnom ispunjava zadane zahtjeve.</w:t>
            </w:r>
          </w:p>
        </w:tc>
        <w:tc>
          <w:tcPr>
            <w:tcW w:w="2030" w:type="dxa"/>
            <w:shd w:val="clear" w:color="auto" w:fill="E7F0F8"/>
            <w:tcMar>
              <w:top w:w="65" w:type="dxa"/>
              <w:left w:w="75" w:type="dxa"/>
              <w:bottom w:w="65" w:type="dxa"/>
              <w:right w:w="75" w:type="dxa"/>
            </w:tcMar>
            <w:vAlign w:val="center"/>
          </w:tcPr>
          <w:p w14:paraId="5D026A83" w14:textId="77777777" w:rsidR="008442E4" w:rsidRDefault="00CB488A">
            <w:pPr>
              <w:spacing w:after="0" w:line="240" w:lineRule="auto"/>
            </w:pPr>
            <w:r>
              <w:rPr>
                <w:color w:val="1F2B2C"/>
                <w:sz w:val="12"/>
              </w:rPr>
              <w:t>Stvara ili improvizira ritamske cjeline udaraljkama.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40BD0C31" w14:textId="77777777" w:rsidR="008442E4" w:rsidRDefault="00CB488A">
            <w:pPr>
              <w:spacing w:after="0" w:line="240" w:lineRule="auto"/>
            </w:pPr>
            <w:r>
              <w:rPr>
                <w:color w:val="1F2B2C"/>
                <w:sz w:val="12"/>
              </w:rPr>
              <w:t>Stvara ili improvizira ritamske cjeline udaraljkama. Rezultat je samostalan, precizan i stvaralački te ga učenik promišljeno dorađuje i predstavlja.</w:t>
            </w:r>
          </w:p>
        </w:tc>
      </w:tr>
      <w:tr w:rsidR="008442E4" w14:paraId="0D3DBD0C" w14:textId="77777777">
        <w:trPr>
          <w:cantSplit/>
        </w:trPr>
        <w:tc>
          <w:tcPr>
            <w:tcW w:w="3300" w:type="dxa"/>
            <w:shd w:val="clear" w:color="auto" w:fill="F7FAF9"/>
            <w:tcMar>
              <w:top w:w="65" w:type="dxa"/>
              <w:left w:w="75" w:type="dxa"/>
              <w:bottom w:w="65" w:type="dxa"/>
              <w:right w:w="75" w:type="dxa"/>
            </w:tcMar>
            <w:vAlign w:val="center"/>
          </w:tcPr>
          <w:p w14:paraId="48933AB4" w14:textId="77777777" w:rsidR="008442E4" w:rsidRDefault="00CB488A">
            <w:pPr>
              <w:spacing w:after="0" w:line="240" w:lineRule="auto"/>
            </w:pPr>
            <w:r>
              <w:rPr>
                <w:color w:val="1F2B2C"/>
                <w:sz w:val="14"/>
              </w:rPr>
              <w:t>Svira na udaraljkama uz pjesme i brojalice koje izvodi.</w:t>
            </w:r>
          </w:p>
        </w:tc>
        <w:tc>
          <w:tcPr>
            <w:tcW w:w="2100" w:type="dxa"/>
            <w:shd w:val="clear" w:color="auto" w:fill="E8F1F0"/>
            <w:tcMar>
              <w:top w:w="65" w:type="dxa"/>
              <w:left w:w="75" w:type="dxa"/>
              <w:bottom w:w="65" w:type="dxa"/>
              <w:right w:w="75" w:type="dxa"/>
            </w:tcMar>
            <w:vAlign w:val="center"/>
          </w:tcPr>
          <w:p w14:paraId="533FD6B1"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31C3332" w14:textId="77777777" w:rsidR="008442E4" w:rsidRDefault="00CB488A">
            <w:pPr>
              <w:spacing w:after="0" w:line="240" w:lineRule="auto"/>
            </w:pPr>
            <w:r>
              <w:rPr>
                <w:color w:val="1F2B2C"/>
                <w:sz w:val="12"/>
              </w:rPr>
              <w:t>Ni uz stalnu pomoć ne pokazuje da svira na udaraljkama uz pjesme i brojalice koje izvodi.</w:t>
            </w:r>
          </w:p>
        </w:tc>
        <w:tc>
          <w:tcPr>
            <w:tcW w:w="2030" w:type="dxa"/>
            <w:shd w:val="clear" w:color="auto" w:fill="FFF3D6"/>
            <w:tcMar>
              <w:top w:w="65" w:type="dxa"/>
              <w:left w:w="75" w:type="dxa"/>
              <w:bottom w:w="65" w:type="dxa"/>
              <w:right w:w="75" w:type="dxa"/>
            </w:tcMar>
            <w:vAlign w:val="center"/>
          </w:tcPr>
          <w:p w14:paraId="7BE4D868" w14:textId="77777777" w:rsidR="008442E4" w:rsidRDefault="00CB488A">
            <w:pPr>
              <w:spacing w:after="0" w:line="240" w:lineRule="auto"/>
            </w:pPr>
            <w:r>
              <w:rPr>
                <w:color w:val="1F2B2C"/>
                <w:sz w:val="12"/>
              </w:rPr>
              <w:t>Uz model i stalnu pomoć svira na udaraljkama uz pjesme i brojalice koje izvodi samo povremeno i nesigurno; česte su pogreške ili odstupanja.</w:t>
            </w:r>
          </w:p>
        </w:tc>
        <w:tc>
          <w:tcPr>
            <w:tcW w:w="2030" w:type="dxa"/>
            <w:shd w:val="clear" w:color="auto" w:fill="EAF4E5"/>
            <w:tcMar>
              <w:top w:w="65" w:type="dxa"/>
              <w:left w:w="75" w:type="dxa"/>
              <w:bottom w:w="65" w:type="dxa"/>
              <w:right w:w="75" w:type="dxa"/>
            </w:tcMar>
            <w:vAlign w:val="center"/>
          </w:tcPr>
          <w:p w14:paraId="154F066B" w14:textId="77777777" w:rsidR="008442E4" w:rsidRDefault="00CB488A">
            <w:pPr>
              <w:spacing w:after="0" w:line="240" w:lineRule="auto"/>
            </w:pPr>
            <w:r>
              <w:rPr>
                <w:color w:val="1F2B2C"/>
                <w:sz w:val="12"/>
              </w:rPr>
              <w:t>Uz povremenu pomoć svira na udaraljkama uz pjesme i brojalice koje izvodi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3B5FB49" w14:textId="77777777" w:rsidR="008442E4" w:rsidRDefault="00CB488A">
            <w:pPr>
              <w:spacing w:after="0" w:line="240" w:lineRule="auto"/>
            </w:pPr>
            <w:r>
              <w:rPr>
                <w:color w:val="1F2B2C"/>
                <w:sz w:val="12"/>
              </w:rPr>
              <w:t>Svira na udaraljkama uz pjesme i brojalice koje izvodi.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775CCC7" w14:textId="77777777" w:rsidR="008442E4" w:rsidRDefault="00CB488A">
            <w:pPr>
              <w:spacing w:after="0" w:line="240" w:lineRule="auto"/>
            </w:pPr>
            <w:r>
              <w:rPr>
                <w:color w:val="1F2B2C"/>
                <w:sz w:val="12"/>
              </w:rPr>
              <w:t>Svira na udaraljkama uz pjesme i brojalice koje izvodi. Radnju izvodi sigurno, precizno i dosljedno, uključujući novu ili složeniju situaciju.</w:t>
            </w:r>
          </w:p>
        </w:tc>
      </w:tr>
      <w:tr w:rsidR="008442E4" w14:paraId="66F4C0FF" w14:textId="77777777">
        <w:trPr>
          <w:cantSplit/>
        </w:trPr>
        <w:tc>
          <w:tcPr>
            <w:tcW w:w="3300" w:type="dxa"/>
            <w:shd w:val="clear" w:color="auto" w:fill="F7FAF9"/>
            <w:tcMar>
              <w:top w:w="65" w:type="dxa"/>
              <w:left w:w="75" w:type="dxa"/>
              <w:bottom w:w="65" w:type="dxa"/>
              <w:right w:w="75" w:type="dxa"/>
            </w:tcMar>
            <w:vAlign w:val="center"/>
          </w:tcPr>
          <w:p w14:paraId="148A252B" w14:textId="77777777" w:rsidR="008442E4" w:rsidRDefault="00CB488A">
            <w:pPr>
              <w:spacing w:after="0" w:line="240" w:lineRule="auto"/>
            </w:pPr>
            <w:r>
              <w:rPr>
                <w:color w:val="1F2B2C"/>
                <w:sz w:val="14"/>
              </w:rPr>
              <w:t>Izvodi tjeloglazbu uz pjesme i brojalice koje izvodi.</w:t>
            </w:r>
          </w:p>
        </w:tc>
        <w:tc>
          <w:tcPr>
            <w:tcW w:w="2100" w:type="dxa"/>
            <w:shd w:val="clear" w:color="auto" w:fill="E8F1F0"/>
            <w:tcMar>
              <w:top w:w="65" w:type="dxa"/>
              <w:left w:w="75" w:type="dxa"/>
              <w:bottom w:w="65" w:type="dxa"/>
              <w:right w:w="75" w:type="dxa"/>
            </w:tcMar>
            <w:vAlign w:val="center"/>
          </w:tcPr>
          <w:p w14:paraId="12C091C1"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00A45642" w14:textId="77777777" w:rsidR="008442E4" w:rsidRDefault="00CB488A">
            <w:pPr>
              <w:spacing w:after="0" w:line="240" w:lineRule="auto"/>
            </w:pPr>
            <w:r>
              <w:rPr>
                <w:color w:val="1F2B2C"/>
                <w:sz w:val="12"/>
              </w:rPr>
              <w:t>Ni uz stalnu pomoć ne pokazuje da izvodi tjeloglazbu uz pjesme i brojalice koje izvodi.</w:t>
            </w:r>
          </w:p>
        </w:tc>
        <w:tc>
          <w:tcPr>
            <w:tcW w:w="2030" w:type="dxa"/>
            <w:shd w:val="clear" w:color="auto" w:fill="FFF3D6"/>
            <w:tcMar>
              <w:top w:w="65" w:type="dxa"/>
              <w:left w:w="75" w:type="dxa"/>
              <w:bottom w:w="65" w:type="dxa"/>
              <w:right w:w="75" w:type="dxa"/>
            </w:tcMar>
            <w:vAlign w:val="center"/>
          </w:tcPr>
          <w:p w14:paraId="3B8DDDD8" w14:textId="77777777" w:rsidR="008442E4" w:rsidRDefault="00CB488A">
            <w:pPr>
              <w:spacing w:after="0" w:line="240" w:lineRule="auto"/>
            </w:pPr>
            <w:r>
              <w:rPr>
                <w:color w:val="1F2B2C"/>
                <w:sz w:val="12"/>
              </w:rPr>
              <w:t>Uz model i stalnu pomoć izvodi tjeloglazbu uz pjesme i brojalice koje izvodi samo povremeno i nesigurno; česte su pogreške ili odstupanja.</w:t>
            </w:r>
          </w:p>
        </w:tc>
        <w:tc>
          <w:tcPr>
            <w:tcW w:w="2030" w:type="dxa"/>
            <w:shd w:val="clear" w:color="auto" w:fill="EAF4E5"/>
            <w:tcMar>
              <w:top w:w="65" w:type="dxa"/>
              <w:left w:w="75" w:type="dxa"/>
              <w:bottom w:w="65" w:type="dxa"/>
              <w:right w:w="75" w:type="dxa"/>
            </w:tcMar>
            <w:vAlign w:val="center"/>
          </w:tcPr>
          <w:p w14:paraId="4C848654" w14:textId="77777777" w:rsidR="008442E4" w:rsidRDefault="00CB488A">
            <w:pPr>
              <w:spacing w:after="0" w:line="240" w:lineRule="auto"/>
            </w:pPr>
            <w:r>
              <w:rPr>
                <w:color w:val="1F2B2C"/>
                <w:sz w:val="12"/>
              </w:rPr>
              <w:t>Uz povremenu pomoć izvodi tjeloglazbu uz pjesme i brojalice koje izvodi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322282C" w14:textId="77777777" w:rsidR="008442E4" w:rsidRDefault="00CB488A">
            <w:pPr>
              <w:spacing w:after="0" w:line="240" w:lineRule="auto"/>
            </w:pPr>
            <w:r>
              <w:rPr>
                <w:color w:val="1F2B2C"/>
                <w:sz w:val="12"/>
              </w:rPr>
              <w:t>Izvodi tjeloglazbu uz pjesme i brojalice koje izvodi.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06BE9CA" w14:textId="77777777" w:rsidR="008442E4" w:rsidRDefault="00CB488A">
            <w:pPr>
              <w:spacing w:after="0" w:line="240" w:lineRule="auto"/>
            </w:pPr>
            <w:r>
              <w:rPr>
                <w:color w:val="1F2B2C"/>
                <w:sz w:val="12"/>
              </w:rPr>
              <w:t>Izvodi tjeloglazbu uz pjesme i brojalice koje izvodi. Radnju izvodi sigurno, precizno i dosljedno, uključujući novu ili složeniju situaciju.</w:t>
            </w:r>
          </w:p>
        </w:tc>
      </w:tr>
    </w:tbl>
    <w:p w14:paraId="569CF5F0" w14:textId="77777777" w:rsidR="008442E4" w:rsidRDefault="00CB488A">
      <w:pPr>
        <w:keepNext/>
        <w:spacing w:before="100" w:after="40" w:line="240" w:lineRule="auto"/>
      </w:pPr>
      <w:r>
        <w:rPr>
          <w:b/>
          <w:color w:val="2F5D62"/>
          <w:sz w:val="19"/>
        </w:rPr>
        <w:t>C. Glazba u kontekstu</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0C6BA412" w14:textId="77777777">
        <w:trPr>
          <w:cantSplit/>
        </w:trPr>
        <w:tc>
          <w:tcPr>
            <w:tcW w:w="3300" w:type="dxa"/>
            <w:shd w:val="clear" w:color="auto" w:fill="2F5D62"/>
            <w:tcMar>
              <w:top w:w="65" w:type="dxa"/>
              <w:left w:w="75" w:type="dxa"/>
              <w:bottom w:w="65" w:type="dxa"/>
              <w:right w:w="75" w:type="dxa"/>
            </w:tcMar>
            <w:vAlign w:val="center"/>
          </w:tcPr>
          <w:p w14:paraId="5E93E95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B6B1FF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7B7435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CA03CC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A493B2C"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66FD163"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AC0AAF7" w14:textId="77777777" w:rsidR="008442E4" w:rsidRDefault="00CB488A">
            <w:pPr>
              <w:keepNext/>
              <w:spacing w:after="0" w:line="240" w:lineRule="auto"/>
              <w:jc w:val="center"/>
            </w:pPr>
            <w:r>
              <w:rPr>
                <w:b/>
                <w:color w:val="FFFFFF"/>
                <w:sz w:val="13"/>
              </w:rPr>
              <w:t>Odličan (5)</w:t>
            </w:r>
          </w:p>
        </w:tc>
      </w:tr>
      <w:tr w:rsidR="008442E4" w14:paraId="4B9271F2" w14:textId="77777777">
        <w:trPr>
          <w:cantSplit/>
        </w:trPr>
        <w:tc>
          <w:tcPr>
            <w:tcW w:w="2032" w:type="dxa"/>
            <w:gridSpan w:val="7"/>
            <w:shd w:val="clear" w:color="auto" w:fill="3F777B"/>
            <w:tcMar>
              <w:top w:w="60" w:type="dxa"/>
              <w:left w:w="90" w:type="dxa"/>
              <w:bottom w:w="60" w:type="dxa"/>
              <w:right w:w="90" w:type="dxa"/>
            </w:tcMar>
          </w:tcPr>
          <w:p w14:paraId="1881EDF4" w14:textId="77777777" w:rsidR="008442E4" w:rsidRDefault="00CB488A">
            <w:pPr>
              <w:keepNext/>
              <w:spacing w:after="0" w:line="240" w:lineRule="auto"/>
            </w:pPr>
            <w:r>
              <w:rPr>
                <w:b/>
                <w:color w:val="FFFFFF"/>
                <w:sz w:val="14"/>
              </w:rPr>
              <w:t>OŠ GK C.2.1.  Učenik na osnovu slušanja glazbe i aktivnog muziciranja prepoznaje različite uloge glazbe.</w:t>
            </w:r>
          </w:p>
        </w:tc>
      </w:tr>
      <w:tr w:rsidR="008442E4" w14:paraId="69F83016" w14:textId="77777777">
        <w:trPr>
          <w:cantSplit/>
        </w:trPr>
        <w:tc>
          <w:tcPr>
            <w:tcW w:w="3300" w:type="dxa"/>
            <w:shd w:val="clear" w:color="auto" w:fill="F7FAF9"/>
            <w:tcMar>
              <w:top w:w="65" w:type="dxa"/>
              <w:left w:w="75" w:type="dxa"/>
              <w:bottom w:w="65" w:type="dxa"/>
              <w:right w:w="75" w:type="dxa"/>
            </w:tcMar>
            <w:vAlign w:val="center"/>
          </w:tcPr>
          <w:p w14:paraId="4C2A359E" w14:textId="77777777" w:rsidR="008442E4" w:rsidRDefault="00CB488A">
            <w:pPr>
              <w:spacing w:after="0" w:line="240" w:lineRule="auto"/>
            </w:pPr>
            <w:r>
              <w:rPr>
                <w:color w:val="1F2B2C"/>
                <w:sz w:val="14"/>
              </w:rPr>
              <w:t>Na osnovu slušanja prepoznaje različite uloge glazbe.</w:t>
            </w:r>
          </w:p>
        </w:tc>
        <w:tc>
          <w:tcPr>
            <w:tcW w:w="2100" w:type="dxa"/>
            <w:shd w:val="clear" w:color="auto" w:fill="E8F1F0"/>
            <w:tcMar>
              <w:top w:w="65" w:type="dxa"/>
              <w:left w:w="75" w:type="dxa"/>
              <w:bottom w:w="65" w:type="dxa"/>
              <w:right w:w="75" w:type="dxa"/>
            </w:tcMar>
            <w:vAlign w:val="center"/>
          </w:tcPr>
          <w:p w14:paraId="0A57CD09"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6561958E" w14:textId="77777777" w:rsidR="008442E4" w:rsidRDefault="00CB488A">
            <w:pPr>
              <w:spacing w:after="0" w:line="240" w:lineRule="auto"/>
            </w:pPr>
            <w:r>
              <w:rPr>
                <w:color w:val="1F2B2C"/>
                <w:sz w:val="12"/>
              </w:rPr>
              <w:t>Ni uz stalnu pomoć ne pokazuje da na osnovu slušanja prepoznaje različite uloge glazbe.</w:t>
            </w:r>
          </w:p>
        </w:tc>
        <w:tc>
          <w:tcPr>
            <w:tcW w:w="2030" w:type="dxa"/>
            <w:shd w:val="clear" w:color="auto" w:fill="FFF3D6"/>
            <w:tcMar>
              <w:top w:w="65" w:type="dxa"/>
              <w:left w:w="75" w:type="dxa"/>
              <w:bottom w:w="65" w:type="dxa"/>
              <w:right w:w="75" w:type="dxa"/>
            </w:tcMar>
            <w:vAlign w:val="center"/>
          </w:tcPr>
          <w:p w14:paraId="6BB346C5" w14:textId="77777777" w:rsidR="008442E4" w:rsidRDefault="00CB488A">
            <w:pPr>
              <w:spacing w:after="0" w:line="240" w:lineRule="auto"/>
            </w:pPr>
            <w:r>
              <w:rPr>
                <w:color w:val="1F2B2C"/>
                <w:sz w:val="12"/>
              </w:rPr>
              <w:t>Uz ponuđeni primjer i stalnu pomoć na osnovu slušanja prepoznaje različite uloge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57AED9C4" w14:textId="77777777" w:rsidR="008442E4" w:rsidRDefault="00CB488A">
            <w:pPr>
              <w:spacing w:after="0" w:line="240" w:lineRule="auto"/>
            </w:pPr>
            <w:r>
              <w:rPr>
                <w:color w:val="1F2B2C"/>
                <w:sz w:val="12"/>
              </w:rPr>
              <w:t>Uz povremenu pomoć na osnovu slušanja prepoznaje različite uloge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9E52B1D" w14:textId="77777777" w:rsidR="008442E4" w:rsidRDefault="00CB488A">
            <w:pPr>
              <w:spacing w:after="0" w:line="240" w:lineRule="auto"/>
            </w:pPr>
            <w:r>
              <w:rPr>
                <w:color w:val="1F2B2C"/>
                <w:sz w:val="12"/>
              </w:rPr>
              <w:t>Na osnovu slušanja prepoznaje različite uloge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17B3DB7E" w14:textId="77777777" w:rsidR="008442E4" w:rsidRDefault="00CB488A">
            <w:pPr>
              <w:spacing w:after="0" w:line="240" w:lineRule="auto"/>
            </w:pPr>
            <w:r>
              <w:rPr>
                <w:color w:val="1F2B2C"/>
                <w:sz w:val="12"/>
              </w:rPr>
              <w:t>Na osnovu slušanja prepoznaje različite uloge glazbe. Odgovor obrazlaže sigurno i precizno te znanje primjenjuje na novome primjeru.</w:t>
            </w:r>
          </w:p>
        </w:tc>
      </w:tr>
      <w:tr w:rsidR="008442E4" w14:paraId="1DABA7B7" w14:textId="77777777">
        <w:trPr>
          <w:cantSplit/>
        </w:trPr>
        <w:tc>
          <w:tcPr>
            <w:tcW w:w="3300" w:type="dxa"/>
            <w:shd w:val="clear" w:color="auto" w:fill="F7FAF9"/>
            <w:tcMar>
              <w:top w:w="65" w:type="dxa"/>
              <w:left w:w="75" w:type="dxa"/>
              <w:bottom w:w="65" w:type="dxa"/>
              <w:right w:w="75" w:type="dxa"/>
            </w:tcMar>
            <w:vAlign w:val="center"/>
          </w:tcPr>
          <w:p w14:paraId="7159A87C" w14:textId="77777777" w:rsidR="008442E4" w:rsidRDefault="00CB488A">
            <w:pPr>
              <w:spacing w:after="0" w:line="240" w:lineRule="auto"/>
            </w:pPr>
            <w:r>
              <w:rPr>
                <w:color w:val="1F2B2C"/>
                <w:sz w:val="14"/>
              </w:rPr>
              <w:lastRenderedPageBreak/>
              <w:t>Na osnovu aktivnoga muziciranja prepoznaje različite uloge glazbe.</w:t>
            </w:r>
          </w:p>
        </w:tc>
        <w:tc>
          <w:tcPr>
            <w:tcW w:w="2100" w:type="dxa"/>
            <w:shd w:val="clear" w:color="auto" w:fill="E8F1F0"/>
            <w:tcMar>
              <w:top w:w="65" w:type="dxa"/>
              <w:left w:w="75" w:type="dxa"/>
              <w:bottom w:w="65" w:type="dxa"/>
              <w:right w:w="75" w:type="dxa"/>
            </w:tcMar>
            <w:vAlign w:val="center"/>
          </w:tcPr>
          <w:p w14:paraId="17A19DDA"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2E3170F7" w14:textId="77777777" w:rsidR="008442E4" w:rsidRDefault="00CB488A">
            <w:pPr>
              <w:spacing w:after="0" w:line="240" w:lineRule="auto"/>
            </w:pPr>
            <w:r>
              <w:rPr>
                <w:color w:val="1F2B2C"/>
                <w:sz w:val="12"/>
              </w:rPr>
              <w:t>Ni uz stalnu pomoć ne pokazuje da na osnovu aktivnoga muziciranja prepoznaje različite uloge glazbe.</w:t>
            </w:r>
          </w:p>
        </w:tc>
        <w:tc>
          <w:tcPr>
            <w:tcW w:w="2030" w:type="dxa"/>
            <w:shd w:val="clear" w:color="auto" w:fill="FFF3D6"/>
            <w:tcMar>
              <w:top w:w="65" w:type="dxa"/>
              <w:left w:w="75" w:type="dxa"/>
              <w:bottom w:w="65" w:type="dxa"/>
              <w:right w:w="75" w:type="dxa"/>
            </w:tcMar>
            <w:vAlign w:val="center"/>
          </w:tcPr>
          <w:p w14:paraId="39C7731F" w14:textId="77777777" w:rsidR="008442E4" w:rsidRDefault="00CB488A">
            <w:pPr>
              <w:spacing w:after="0" w:line="240" w:lineRule="auto"/>
            </w:pPr>
            <w:r>
              <w:rPr>
                <w:color w:val="1F2B2C"/>
                <w:sz w:val="12"/>
              </w:rPr>
              <w:t>Uz ponuđeni primjer i stalnu pomoć na osnovu aktivnoga muziciranja prepoznaje različite uloge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3398395D" w14:textId="77777777" w:rsidR="008442E4" w:rsidRDefault="00CB488A">
            <w:pPr>
              <w:spacing w:after="0" w:line="240" w:lineRule="auto"/>
            </w:pPr>
            <w:r>
              <w:rPr>
                <w:color w:val="1F2B2C"/>
                <w:sz w:val="12"/>
              </w:rPr>
              <w:t>Uz povremenu pomoć na osnovu aktivnoga muziciranja prepoznaje različite uloge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1DD7B1A" w14:textId="77777777" w:rsidR="008442E4" w:rsidRDefault="00CB488A">
            <w:pPr>
              <w:spacing w:after="0" w:line="240" w:lineRule="auto"/>
            </w:pPr>
            <w:r>
              <w:rPr>
                <w:color w:val="1F2B2C"/>
                <w:sz w:val="12"/>
              </w:rPr>
              <w:t>Na osnovu aktivnoga muziciranja prepoznaje različite uloge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58C877E0" w14:textId="77777777" w:rsidR="008442E4" w:rsidRDefault="00CB488A">
            <w:pPr>
              <w:spacing w:after="0" w:line="240" w:lineRule="auto"/>
            </w:pPr>
            <w:r>
              <w:rPr>
                <w:color w:val="1F2B2C"/>
                <w:sz w:val="12"/>
              </w:rPr>
              <w:t>Na osnovu aktivnoga muziciranja prepoznaje različite uloge glazbe. Odgovor obrazlaže sigurno i precizno te znanje primjenjuje na novome primjeru.</w:t>
            </w:r>
          </w:p>
        </w:tc>
      </w:tr>
      <w:tr w:rsidR="008442E4" w14:paraId="44A088D7" w14:textId="77777777">
        <w:trPr>
          <w:cantSplit/>
        </w:trPr>
        <w:tc>
          <w:tcPr>
            <w:tcW w:w="3300" w:type="dxa"/>
            <w:shd w:val="clear" w:color="auto" w:fill="F7FAF9"/>
            <w:tcMar>
              <w:top w:w="65" w:type="dxa"/>
              <w:left w:w="75" w:type="dxa"/>
              <w:bottom w:w="65" w:type="dxa"/>
              <w:right w:w="75" w:type="dxa"/>
            </w:tcMar>
            <w:vAlign w:val="center"/>
          </w:tcPr>
          <w:p w14:paraId="5D4DDB10" w14:textId="77777777" w:rsidR="008442E4" w:rsidRDefault="00CB488A">
            <w:pPr>
              <w:spacing w:after="0" w:line="240" w:lineRule="auto"/>
            </w:pPr>
            <w:r>
              <w:rPr>
                <w:color w:val="1F2B2C"/>
                <w:sz w:val="14"/>
              </w:rPr>
              <w:t>Razlikuje svečanu glazbu, glazbu za ples i druge učeniku bliske uloge glazbe.</w:t>
            </w:r>
          </w:p>
        </w:tc>
        <w:tc>
          <w:tcPr>
            <w:tcW w:w="2100" w:type="dxa"/>
            <w:shd w:val="clear" w:color="auto" w:fill="E8F1F0"/>
            <w:tcMar>
              <w:top w:w="65" w:type="dxa"/>
              <w:left w:w="75" w:type="dxa"/>
              <w:bottom w:w="65" w:type="dxa"/>
              <w:right w:w="75" w:type="dxa"/>
            </w:tcMar>
            <w:vAlign w:val="center"/>
          </w:tcPr>
          <w:p w14:paraId="0ED9EEE0" w14:textId="77777777" w:rsidR="008442E4" w:rsidRDefault="00CB488A">
            <w:pPr>
              <w:spacing w:after="0" w:line="240" w:lineRule="auto"/>
            </w:pPr>
            <w:r>
              <w:rPr>
                <w:color w:val="1F2B2C"/>
                <w:sz w:val="13"/>
              </w:rPr>
              <w:t>Slušanje ili izvedba; glazbena igra; razgovor i praćenje sudjelovanja.</w:t>
            </w:r>
          </w:p>
        </w:tc>
        <w:tc>
          <w:tcPr>
            <w:tcW w:w="2030" w:type="dxa"/>
            <w:shd w:val="clear" w:color="auto" w:fill="FCE8E8"/>
            <w:tcMar>
              <w:top w:w="65" w:type="dxa"/>
              <w:left w:w="75" w:type="dxa"/>
              <w:bottom w:w="65" w:type="dxa"/>
              <w:right w:w="75" w:type="dxa"/>
            </w:tcMar>
            <w:vAlign w:val="center"/>
          </w:tcPr>
          <w:p w14:paraId="59ADB6BA" w14:textId="77777777" w:rsidR="008442E4" w:rsidRDefault="00CB488A">
            <w:pPr>
              <w:spacing w:after="0" w:line="240" w:lineRule="auto"/>
            </w:pPr>
            <w:r>
              <w:rPr>
                <w:color w:val="1F2B2C"/>
                <w:sz w:val="12"/>
              </w:rPr>
              <w:t>Ni uz stalnu pomoć ne pokazuje da razlikuje svečanu glazbu, glazbu za ples i druge učeniku bliske uloge glazbe.</w:t>
            </w:r>
          </w:p>
        </w:tc>
        <w:tc>
          <w:tcPr>
            <w:tcW w:w="2030" w:type="dxa"/>
            <w:shd w:val="clear" w:color="auto" w:fill="FFF3D6"/>
            <w:tcMar>
              <w:top w:w="65" w:type="dxa"/>
              <w:left w:w="75" w:type="dxa"/>
              <w:bottom w:w="65" w:type="dxa"/>
              <w:right w:w="75" w:type="dxa"/>
            </w:tcMar>
            <w:vAlign w:val="center"/>
          </w:tcPr>
          <w:p w14:paraId="7847F5FA" w14:textId="77777777" w:rsidR="008442E4" w:rsidRDefault="00CB488A">
            <w:pPr>
              <w:spacing w:after="0" w:line="240" w:lineRule="auto"/>
            </w:pPr>
            <w:r>
              <w:rPr>
                <w:color w:val="1F2B2C"/>
                <w:sz w:val="12"/>
              </w:rPr>
              <w:t>Uz ponuđeni primjer i stalnu pomoć razlikuje svečanu glazbu, glazbu za ples i druge učeniku bliske uloge glazbe samo djelomično; često zamjenjuje pojmove ili obilježja.</w:t>
            </w:r>
          </w:p>
        </w:tc>
        <w:tc>
          <w:tcPr>
            <w:tcW w:w="2030" w:type="dxa"/>
            <w:shd w:val="clear" w:color="auto" w:fill="EAF4E5"/>
            <w:tcMar>
              <w:top w:w="65" w:type="dxa"/>
              <w:left w:w="75" w:type="dxa"/>
              <w:bottom w:w="65" w:type="dxa"/>
              <w:right w:w="75" w:type="dxa"/>
            </w:tcMar>
            <w:vAlign w:val="center"/>
          </w:tcPr>
          <w:p w14:paraId="7BB4740C" w14:textId="77777777" w:rsidR="008442E4" w:rsidRDefault="00CB488A">
            <w:pPr>
              <w:spacing w:after="0" w:line="240" w:lineRule="auto"/>
            </w:pPr>
            <w:r>
              <w:rPr>
                <w:color w:val="1F2B2C"/>
                <w:sz w:val="12"/>
              </w:rPr>
              <w:t>Uz povremenu pomoć razlikuje svečanu glazbu, glazbu za ples i druge učeniku bliske uloge glazbe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4D4F6B4" w14:textId="77777777" w:rsidR="008442E4" w:rsidRDefault="00CB488A">
            <w:pPr>
              <w:spacing w:after="0" w:line="240" w:lineRule="auto"/>
            </w:pPr>
            <w:r>
              <w:rPr>
                <w:color w:val="1F2B2C"/>
                <w:sz w:val="12"/>
              </w:rPr>
              <w:t>Razlikuje svečanu glazbu, glazbu za ples i druge učeniku bliske uloge glazbe. To čini samostalno i točno te navodi odgovarajući primjer.</w:t>
            </w:r>
          </w:p>
        </w:tc>
        <w:tc>
          <w:tcPr>
            <w:tcW w:w="2032" w:type="dxa"/>
            <w:shd w:val="clear" w:color="auto" w:fill="F1E7F7"/>
            <w:tcMar>
              <w:top w:w="65" w:type="dxa"/>
              <w:left w:w="75" w:type="dxa"/>
              <w:bottom w:w="65" w:type="dxa"/>
              <w:right w:w="75" w:type="dxa"/>
            </w:tcMar>
            <w:vAlign w:val="center"/>
          </w:tcPr>
          <w:p w14:paraId="09094B75" w14:textId="77777777" w:rsidR="008442E4" w:rsidRDefault="00CB488A">
            <w:pPr>
              <w:spacing w:after="0" w:line="240" w:lineRule="auto"/>
            </w:pPr>
            <w:r>
              <w:rPr>
                <w:color w:val="1F2B2C"/>
                <w:sz w:val="12"/>
              </w:rPr>
              <w:t>Razlikuje svečanu glazbu, glazbu za ples i druge učeniku bliske uloge glazbe. Odgovor obrazlaže sigurno i precizno te znanje primjenjuje na novome primjeru.</w:t>
            </w:r>
          </w:p>
        </w:tc>
      </w:tr>
    </w:tbl>
    <w:p w14:paraId="5DAE88EE" w14:textId="77777777" w:rsidR="008442E4" w:rsidRDefault="00CB488A">
      <w:r>
        <w:br w:type="page"/>
      </w:r>
    </w:p>
    <w:p w14:paraId="0BC7F0B9" w14:textId="77777777" w:rsidR="008442E4" w:rsidRDefault="00CB488A">
      <w:pPr>
        <w:keepNext/>
        <w:spacing w:after="0" w:line="240" w:lineRule="auto"/>
        <w:jc w:val="center"/>
      </w:pPr>
      <w:r>
        <w:rPr>
          <w:b/>
          <w:color w:val="2F5D62"/>
          <w:sz w:val="29"/>
        </w:rPr>
        <w:lastRenderedPageBreak/>
        <w:t>Kriteriji vrednovanja – Matematika, 2. razred OŠ</w:t>
      </w:r>
    </w:p>
    <w:p w14:paraId="393E89CA" w14:textId="77777777" w:rsidR="000146A7" w:rsidRDefault="000146A7">
      <w:pPr>
        <w:pBdr>
          <w:top w:val="single" w:sz="5" w:space="3" w:color="BDD2D0"/>
          <w:left w:val="single" w:sz="5" w:space="3" w:color="BDD2D0"/>
          <w:bottom w:val="single" w:sz="5" w:space="3" w:color="BDD2D0"/>
          <w:right w:val="single" w:sz="5" w:space="3" w:color="BDD2D0"/>
        </w:pBdr>
        <w:shd w:val="clear" w:color="auto" w:fill="E8F1F0"/>
        <w:spacing w:before="20" w:after="60" w:line="240" w:lineRule="auto"/>
        <w:ind w:left="115" w:right="115"/>
        <w:rPr>
          <w:b/>
          <w:color w:val="D96F56"/>
          <w:sz w:val="17"/>
        </w:rPr>
      </w:pPr>
    </w:p>
    <w:p w14:paraId="63BE7D11" w14:textId="77777777" w:rsidR="008442E4" w:rsidRDefault="00CB488A">
      <w:pPr>
        <w:keepNext/>
        <w:spacing w:before="100" w:after="40" w:line="240" w:lineRule="auto"/>
      </w:pPr>
      <w:r>
        <w:rPr>
          <w:b/>
          <w:color w:val="2F5D62"/>
          <w:sz w:val="19"/>
        </w:rPr>
        <w:t>A. Brojevi</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6DBF5F32" w14:textId="77777777">
        <w:trPr>
          <w:cantSplit/>
        </w:trPr>
        <w:tc>
          <w:tcPr>
            <w:tcW w:w="3300" w:type="dxa"/>
            <w:shd w:val="clear" w:color="auto" w:fill="2F5D62"/>
            <w:tcMar>
              <w:top w:w="65" w:type="dxa"/>
              <w:left w:w="75" w:type="dxa"/>
              <w:bottom w:w="65" w:type="dxa"/>
              <w:right w:w="75" w:type="dxa"/>
            </w:tcMar>
            <w:vAlign w:val="center"/>
          </w:tcPr>
          <w:p w14:paraId="1DD0D75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FE1AFC4"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020F4E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B5F2D2F"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D554EED"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CC18E52"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587DD0C8" w14:textId="77777777" w:rsidR="008442E4" w:rsidRDefault="00CB488A">
            <w:pPr>
              <w:keepNext/>
              <w:spacing w:after="0" w:line="240" w:lineRule="auto"/>
              <w:jc w:val="center"/>
            </w:pPr>
            <w:r>
              <w:rPr>
                <w:b/>
                <w:color w:val="FFFFFF"/>
                <w:sz w:val="13"/>
              </w:rPr>
              <w:t>Odličan (5)</w:t>
            </w:r>
          </w:p>
        </w:tc>
      </w:tr>
      <w:tr w:rsidR="008442E4" w14:paraId="50777266" w14:textId="77777777">
        <w:trPr>
          <w:cantSplit/>
        </w:trPr>
        <w:tc>
          <w:tcPr>
            <w:tcW w:w="2032" w:type="dxa"/>
            <w:gridSpan w:val="7"/>
            <w:shd w:val="clear" w:color="auto" w:fill="3F777B"/>
            <w:tcMar>
              <w:top w:w="60" w:type="dxa"/>
              <w:left w:w="90" w:type="dxa"/>
              <w:bottom w:w="60" w:type="dxa"/>
              <w:right w:w="90" w:type="dxa"/>
            </w:tcMar>
          </w:tcPr>
          <w:p w14:paraId="61B3F97F" w14:textId="77777777" w:rsidR="008442E4" w:rsidRDefault="00CB488A">
            <w:pPr>
              <w:keepNext/>
              <w:spacing w:after="0" w:line="240" w:lineRule="auto"/>
            </w:pPr>
            <w:r>
              <w:rPr>
                <w:b/>
                <w:color w:val="FFFFFF"/>
                <w:sz w:val="14"/>
              </w:rPr>
              <w:t>MAT OŠ A.2.1.  Služi se prirodnim brojevima do 100 u opisivanju i prikazivanju količine i redoslijeda.</w:t>
            </w:r>
          </w:p>
        </w:tc>
      </w:tr>
      <w:tr w:rsidR="008442E4" w14:paraId="1235F1A9" w14:textId="77777777">
        <w:trPr>
          <w:cantSplit/>
        </w:trPr>
        <w:tc>
          <w:tcPr>
            <w:tcW w:w="3300" w:type="dxa"/>
            <w:shd w:val="clear" w:color="auto" w:fill="F7FAF9"/>
            <w:tcMar>
              <w:top w:w="65" w:type="dxa"/>
              <w:left w:w="75" w:type="dxa"/>
              <w:bottom w:w="65" w:type="dxa"/>
              <w:right w:w="75" w:type="dxa"/>
            </w:tcMar>
            <w:vAlign w:val="center"/>
          </w:tcPr>
          <w:p w14:paraId="116C9729" w14:textId="77777777" w:rsidR="008442E4" w:rsidRDefault="00CB488A">
            <w:pPr>
              <w:spacing w:after="0" w:line="240" w:lineRule="auto"/>
            </w:pPr>
            <w:r>
              <w:rPr>
                <w:color w:val="1F2B2C"/>
                <w:sz w:val="14"/>
              </w:rPr>
              <w:t>Broji, čita i zapisuje brojkom i brojevnom riječi prirodne brojeve do 100.</w:t>
            </w:r>
          </w:p>
        </w:tc>
        <w:tc>
          <w:tcPr>
            <w:tcW w:w="2100" w:type="dxa"/>
            <w:shd w:val="clear" w:color="auto" w:fill="E8F1F0"/>
            <w:tcMar>
              <w:top w:w="65" w:type="dxa"/>
              <w:left w:w="75" w:type="dxa"/>
              <w:bottom w:w="65" w:type="dxa"/>
              <w:right w:w="75" w:type="dxa"/>
            </w:tcMar>
            <w:vAlign w:val="center"/>
          </w:tcPr>
          <w:p w14:paraId="0DEFCD2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39DE8B2" w14:textId="77777777" w:rsidR="008442E4" w:rsidRDefault="00CB488A">
            <w:pPr>
              <w:spacing w:after="0" w:line="240" w:lineRule="auto"/>
            </w:pPr>
            <w:r>
              <w:rPr>
                <w:color w:val="1F2B2C"/>
                <w:sz w:val="12"/>
              </w:rPr>
              <w:t>Ni uz stalnu pomoć ne pokazuje da broji, čita i zapisuje brojkom i brojevnom riječi prirodne brojeve do 100; zapis, prikaz ili uradak ostaje nedovršen.</w:t>
            </w:r>
          </w:p>
        </w:tc>
        <w:tc>
          <w:tcPr>
            <w:tcW w:w="2030" w:type="dxa"/>
            <w:shd w:val="clear" w:color="auto" w:fill="FFF3D6"/>
            <w:tcMar>
              <w:top w:w="65" w:type="dxa"/>
              <w:left w:w="75" w:type="dxa"/>
              <w:bottom w:w="65" w:type="dxa"/>
              <w:right w:w="75" w:type="dxa"/>
            </w:tcMar>
            <w:vAlign w:val="center"/>
          </w:tcPr>
          <w:p w14:paraId="1BF4CFDB" w14:textId="77777777" w:rsidR="008442E4" w:rsidRDefault="00CB488A">
            <w:pPr>
              <w:spacing w:after="0" w:line="240" w:lineRule="auto"/>
            </w:pPr>
            <w:r>
              <w:rPr>
                <w:color w:val="1F2B2C"/>
                <w:sz w:val="12"/>
              </w:rPr>
              <w:t>Uz predložak i stalnu pomoć broji, čita i zapisuje brojkom i brojevnom riječi prirodne brojeve do 100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9D6BA36" w14:textId="77777777" w:rsidR="008442E4" w:rsidRDefault="00CB488A">
            <w:pPr>
              <w:spacing w:after="0" w:line="240" w:lineRule="auto"/>
            </w:pPr>
            <w:r>
              <w:rPr>
                <w:color w:val="1F2B2C"/>
                <w:sz w:val="12"/>
              </w:rPr>
              <w:t>Uz povremenu pomoć broji, čita i zapisuje brojkom i brojevnom riječi prirodne brojeve do 100; rezultat je razumljiv i uglavnom ispunjava zadane zahtjeve.</w:t>
            </w:r>
          </w:p>
        </w:tc>
        <w:tc>
          <w:tcPr>
            <w:tcW w:w="2030" w:type="dxa"/>
            <w:shd w:val="clear" w:color="auto" w:fill="E7F0F8"/>
            <w:tcMar>
              <w:top w:w="65" w:type="dxa"/>
              <w:left w:w="75" w:type="dxa"/>
              <w:bottom w:w="65" w:type="dxa"/>
              <w:right w:w="75" w:type="dxa"/>
            </w:tcMar>
            <w:vAlign w:val="center"/>
          </w:tcPr>
          <w:p w14:paraId="5DB25F30" w14:textId="77777777" w:rsidR="008442E4" w:rsidRDefault="00CB488A">
            <w:pPr>
              <w:spacing w:after="0" w:line="240" w:lineRule="auto"/>
            </w:pPr>
            <w:r>
              <w:rPr>
                <w:color w:val="1F2B2C"/>
                <w:sz w:val="12"/>
              </w:rPr>
              <w:t>Broji, čita i zapisuje brojkom i brojevnom riječi prirodne brojeve do 100.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1EFAAFC6" w14:textId="77777777" w:rsidR="008442E4" w:rsidRDefault="00CB488A">
            <w:pPr>
              <w:spacing w:after="0" w:line="240" w:lineRule="auto"/>
            </w:pPr>
            <w:r>
              <w:rPr>
                <w:color w:val="1F2B2C"/>
                <w:sz w:val="12"/>
              </w:rPr>
              <w:t>Broji, čita i zapisuje brojkom i brojevnom riječi prirodne brojeve do 100. Rezultat je samostalan, precizan i stvaralački te ga učenik promišljeno dorađuje i predstavlja.</w:t>
            </w:r>
          </w:p>
        </w:tc>
      </w:tr>
      <w:tr w:rsidR="008442E4" w14:paraId="5106FDDA" w14:textId="77777777">
        <w:trPr>
          <w:cantSplit/>
        </w:trPr>
        <w:tc>
          <w:tcPr>
            <w:tcW w:w="3300" w:type="dxa"/>
            <w:shd w:val="clear" w:color="auto" w:fill="F7FAF9"/>
            <w:tcMar>
              <w:top w:w="65" w:type="dxa"/>
              <w:left w:w="75" w:type="dxa"/>
              <w:bottom w:w="65" w:type="dxa"/>
              <w:right w:w="75" w:type="dxa"/>
            </w:tcMar>
            <w:vAlign w:val="center"/>
          </w:tcPr>
          <w:p w14:paraId="3A8492BF" w14:textId="77777777" w:rsidR="008442E4" w:rsidRDefault="00CB488A">
            <w:pPr>
              <w:spacing w:after="0" w:line="240" w:lineRule="auto"/>
            </w:pPr>
            <w:r>
              <w:rPr>
                <w:color w:val="1F2B2C"/>
                <w:sz w:val="14"/>
              </w:rPr>
              <w:t>Uspoređuje prirodne brojeve do 100.</w:t>
            </w:r>
          </w:p>
        </w:tc>
        <w:tc>
          <w:tcPr>
            <w:tcW w:w="2100" w:type="dxa"/>
            <w:shd w:val="clear" w:color="auto" w:fill="E8F1F0"/>
            <w:tcMar>
              <w:top w:w="65" w:type="dxa"/>
              <w:left w:w="75" w:type="dxa"/>
              <w:bottom w:w="65" w:type="dxa"/>
              <w:right w:w="75" w:type="dxa"/>
            </w:tcMar>
            <w:vAlign w:val="center"/>
          </w:tcPr>
          <w:p w14:paraId="0AFE85A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159159A" w14:textId="77777777" w:rsidR="008442E4" w:rsidRDefault="00CB488A">
            <w:pPr>
              <w:spacing w:after="0" w:line="240" w:lineRule="auto"/>
            </w:pPr>
            <w:r>
              <w:rPr>
                <w:color w:val="1F2B2C"/>
                <w:sz w:val="12"/>
              </w:rPr>
              <w:t>Ni uz potpitanja ne pokazuje da uspoređuje prirodne brojeve do 100.</w:t>
            </w:r>
          </w:p>
        </w:tc>
        <w:tc>
          <w:tcPr>
            <w:tcW w:w="2030" w:type="dxa"/>
            <w:shd w:val="clear" w:color="auto" w:fill="FFF3D6"/>
            <w:tcMar>
              <w:top w:w="65" w:type="dxa"/>
              <w:left w:w="75" w:type="dxa"/>
              <w:bottom w:w="65" w:type="dxa"/>
              <w:right w:w="75" w:type="dxa"/>
            </w:tcMar>
            <w:vAlign w:val="center"/>
          </w:tcPr>
          <w:p w14:paraId="319EA3EA" w14:textId="77777777" w:rsidR="008442E4" w:rsidRDefault="00CB488A">
            <w:pPr>
              <w:spacing w:after="0" w:line="240" w:lineRule="auto"/>
            </w:pPr>
            <w:r>
              <w:rPr>
                <w:color w:val="1F2B2C"/>
                <w:sz w:val="12"/>
              </w:rPr>
              <w:t>Uz jasna pitanja uspoređuje prirodne brojeve do 100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E032239" w14:textId="77777777" w:rsidR="008442E4" w:rsidRDefault="00CB488A">
            <w:pPr>
              <w:spacing w:after="0" w:line="240" w:lineRule="auto"/>
            </w:pPr>
            <w:r>
              <w:rPr>
                <w:color w:val="1F2B2C"/>
                <w:sz w:val="12"/>
              </w:rPr>
              <w:t>Uz povremenu pomoć uspoređuje prirodne brojeve do 100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944B2DB" w14:textId="77777777" w:rsidR="008442E4" w:rsidRDefault="00CB488A">
            <w:pPr>
              <w:spacing w:after="0" w:line="240" w:lineRule="auto"/>
            </w:pPr>
            <w:r>
              <w:rPr>
                <w:color w:val="1F2B2C"/>
                <w:sz w:val="12"/>
              </w:rPr>
              <w:t>Uspoređuje prirodne brojeve do 100.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B8E66B4" w14:textId="77777777" w:rsidR="008442E4" w:rsidRDefault="00CB488A">
            <w:pPr>
              <w:spacing w:after="0" w:line="240" w:lineRule="auto"/>
            </w:pPr>
            <w:r>
              <w:rPr>
                <w:color w:val="1F2B2C"/>
                <w:sz w:val="12"/>
              </w:rPr>
              <w:t>Uspoređuje prirodne brojeve do 100. Odgovor je precizan i cjelovit, sadrži zaključak i povezuje sadržaj s novom situacijom.</w:t>
            </w:r>
          </w:p>
        </w:tc>
      </w:tr>
      <w:tr w:rsidR="008442E4" w14:paraId="4999C639" w14:textId="77777777">
        <w:trPr>
          <w:cantSplit/>
        </w:trPr>
        <w:tc>
          <w:tcPr>
            <w:tcW w:w="3300" w:type="dxa"/>
            <w:shd w:val="clear" w:color="auto" w:fill="F7FAF9"/>
            <w:tcMar>
              <w:top w:w="65" w:type="dxa"/>
              <w:left w:w="75" w:type="dxa"/>
              <w:bottom w:w="65" w:type="dxa"/>
              <w:right w:w="75" w:type="dxa"/>
            </w:tcMar>
            <w:vAlign w:val="center"/>
          </w:tcPr>
          <w:p w14:paraId="144574C8" w14:textId="77777777" w:rsidR="008442E4" w:rsidRDefault="00CB488A">
            <w:pPr>
              <w:spacing w:after="0" w:line="240" w:lineRule="auto"/>
            </w:pPr>
            <w:r>
              <w:rPr>
                <w:color w:val="1F2B2C"/>
                <w:sz w:val="14"/>
              </w:rPr>
              <w:t>Prikazuje brojeve na različite načine.</w:t>
            </w:r>
          </w:p>
        </w:tc>
        <w:tc>
          <w:tcPr>
            <w:tcW w:w="2100" w:type="dxa"/>
            <w:shd w:val="clear" w:color="auto" w:fill="E8F1F0"/>
            <w:tcMar>
              <w:top w:w="65" w:type="dxa"/>
              <w:left w:w="75" w:type="dxa"/>
              <w:bottom w:w="65" w:type="dxa"/>
              <w:right w:w="75" w:type="dxa"/>
            </w:tcMar>
            <w:vAlign w:val="center"/>
          </w:tcPr>
          <w:p w14:paraId="479DD54D"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D0CD11A" w14:textId="77777777" w:rsidR="008442E4" w:rsidRDefault="00CB488A">
            <w:pPr>
              <w:spacing w:after="0" w:line="240" w:lineRule="auto"/>
            </w:pPr>
            <w:r>
              <w:rPr>
                <w:color w:val="1F2B2C"/>
                <w:sz w:val="12"/>
              </w:rPr>
              <w:t>Ni uz stalnu pomoć ne pokazuje da prikazuje brojeve na različite načine; zapis, prikaz ili uradak ostaje nedovršen.</w:t>
            </w:r>
          </w:p>
        </w:tc>
        <w:tc>
          <w:tcPr>
            <w:tcW w:w="2030" w:type="dxa"/>
            <w:shd w:val="clear" w:color="auto" w:fill="FFF3D6"/>
            <w:tcMar>
              <w:top w:w="65" w:type="dxa"/>
              <w:left w:w="75" w:type="dxa"/>
              <w:bottom w:w="65" w:type="dxa"/>
              <w:right w:w="75" w:type="dxa"/>
            </w:tcMar>
            <w:vAlign w:val="center"/>
          </w:tcPr>
          <w:p w14:paraId="3FBE9C06" w14:textId="77777777" w:rsidR="008442E4" w:rsidRDefault="00CB488A">
            <w:pPr>
              <w:spacing w:after="0" w:line="240" w:lineRule="auto"/>
            </w:pPr>
            <w:r>
              <w:rPr>
                <w:color w:val="1F2B2C"/>
                <w:sz w:val="12"/>
              </w:rPr>
              <w:t>Uz predložak i stalnu pomoć prikazuje brojeve na različite načine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E747A42" w14:textId="77777777" w:rsidR="008442E4" w:rsidRDefault="00CB488A">
            <w:pPr>
              <w:spacing w:after="0" w:line="240" w:lineRule="auto"/>
            </w:pPr>
            <w:r>
              <w:rPr>
                <w:color w:val="1F2B2C"/>
                <w:sz w:val="12"/>
              </w:rPr>
              <w:t>Uz povremenu pomoć prikazuje brojeve na različite načine; rezultat je razumljiv i uglavnom ispunjava zadane zahtjeve.</w:t>
            </w:r>
          </w:p>
        </w:tc>
        <w:tc>
          <w:tcPr>
            <w:tcW w:w="2030" w:type="dxa"/>
            <w:shd w:val="clear" w:color="auto" w:fill="E7F0F8"/>
            <w:tcMar>
              <w:top w:w="65" w:type="dxa"/>
              <w:left w:w="75" w:type="dxa"/>
              <w:bottom w:w="65" w:type="dxa"/>
              <w:right w:w="75" w:type="dxa"/>
            </w:tcMar>
            <w:vAlign w:val="center"/>
          </w:tcPr>
          <w:p w14:paraId="2582F4EB" w14:textId="77777777" w:rsidR="008442E4" w:rsidRDefault="00CB488A">
            <w:pPr>
              <w:spacing w:after="0" w:line="240" w:lineRule="auto"/>
            </w:pPr>
            <w:r>
              <w:rPr>
                <w:color w:val="1F2B2C"/>
                <w:sz w:val="12"/>
              </w:rPr>
              <w:t>Prikazuje brojeve na različite načine.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BFAA507" w14:textId="77777777" w:rsidR="008442E4" w:rsidRDefault="00CB488A">
            <w:pPr>
              <w:spacing w:after="0" w:line="240" w:lineRule="auto"/>
            </w:pPr>
            <w:r>
              <w:rPr>
                <w:color w:val="1F2B2C"/>
                <w:sz w:val="12"/>
              </w:rPr>
              <w:t>Prikazuje brojeve na različite načine. Rezultat je samostalan, precizan i stvaralački te ga učenik promišljeno dorađuje i predstavlja.</w:t>
            </w:r>
          </w:p>
        </w:tc>
      </w:tr>
      <w:tr w:rsidR="008442E4" w14:paraId="67C7A31D" w14:textId="77777777">
        <w:trPr>
          <w:cantSplit/>
        </w:trPr>
        <w:tc>
          <w:tcPr>
            <w:tcW w:w="3300" w:type="dxa"/>
            <w:shd w:val="clear" w:color="auto" w:fill="F7FAF9"/>
            <w:tcMar>
              <w:top w:w="65" w:type="dxa"/>
              <w:left w:w="75" w:type="dxa"/>
              <w:bottom w:w="65" w:type="dxa"/>
              <w:right w:w="75" w:type="dxa"/>
            </w:tcMar>
            <w:vAlign w:val="center"/>
          </w:tcPr>
          <w:p w14:paraId="2B5659E4" w14:textId="77777777" w:rsidR="008442E4" w:rsidRDefault="00CB488A">
            <w:pPr>
              <w:spacing w:after="0" w:line="240" w:lineRule="auto"/>
            </w:pPr>
            <w:r>
              <w:rPr>
                <w:color w:val="1F2B2C"/>
                <w:sz w:val="14"/>
              </w:rPr>
              <w:t>Uočava odnose među dekadskim jedinicama: jedinice, desetice i stotice.</w:t>
            </w:r>
          </w:p>
        </w:tc>
        <w:tc>
          <w:tcPr>
            <w:tcW w:w="2100" w:type="dxa"/>
            <w:shd w:val="clear" w:color="auto" w:fill="E8F1F0"/>
            <w:tcMar>
              <w:top w:w="65" w:type="dxa"/>
              <w:left w:w="75" w:type="dxa"/>
              <w:bottom w:w="65" w:type="dxa"/>
              <w:right w:w="75" w:type="dxa"/>
            </w:tcMar>
            <w:vAlign w:val="center"/>
          </w:tcPr>
          <w:p w14:paraId="2AC349DC"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0F54215" w14:textId="77777777" w:rsidR="008442E4" w:rsidRDefault="00CB488A">
            <w:pPr>
              <w:spacing w:after="0" w:line="240" w:lineRule="auto"/>
            </w:pPr>
            <w:r>
              <w:rPr>
                <w:color w:val="1F2B2C"/>
                <w:sz w:val="12"/>
              </w:rPr>
              <w:t>Ni uz stalnu pomoć ne pokazuje da uočava odnose među dekadskim jedinicama: jedinice, desetice i stotice.</w:t>
            </w:r>
          </w:p>
        </w:tc>
        <w:tc>
          <w:tcPr>
            <w:tcW w:w="2030" w:type="dxa"/>
            <w:shd w:val="clear" w:color="auto" w:fill="FFF3D6"/>
            <w:tcMar>
              <w:top w:w="65" w:type="dxa"/>
              <w:left w:w="75" w:type="dxa"/>
              <w:bottom w:w="65" w:type="dxa"/>
              <w:right w:w="75" w:type="dxa"/>
            </w:tcMar>
            <w:vAlign w:val="center"/>
          </w:tcPr>
          <w:p w14:paraId="7BF4EC34" w14:textId="77777777" w:rsidR="008442E4" w:rsidRDefault="00CB488A">
            <w:pPr>
              <w:spacing w:after="0" w:line="240" w:lineRule="auto"/>
            </w:pPr>
            <w:r>
              <w:rPr>
                <w:color w:val="1F2B2C"/>
                <w:sz w:val="12"/>
              </w:rPr>
              <w:t>Uz ponuđeni primjer i stalnu pomoć uočava odnose među dekadskim jedinicama: jedinice, desetice i stotice samo djelomično; često zamjenjuje pojmove ili obilježja.</w:t>
            </w:r>
          </w:p>
        </w:tc>
        <w:tc>
          <w:tcPr>
            <w:tcW w:w="2030" w:type="dxa"/>
            <w:shd w:val="clear" w:color="auto" w:fill="EAF4E5"/>
            <w:tcMar>
              <w:top w:w="65" w:type="dxa"/>
              <w:left w:w="75" w:type="dxa"/>
              <w:bottom w:w="65" w:type="dxa"/>
              <w:right w:w="75" w:type="dxa"/>
            </w:tcMar>
            <w:vAlign w:val="center"/>
          </w:tcPr>
          <w:p w14:paraId="7E167927" w14:textId="77777777" w:rsidR="008442E4" w:rsidRDefault="00CB488A">
            <w:pPr>
              <w:spacing w:after="0" w:line="240" w:lineRule="auto"/>
            </w:pPr>
            <w:r>
              <w:rPr>
                <w:color w:val="1F2B2C"/>
                <w:sz w:val="12"/>
              </w:rPr>
              <w:t>Uz povremenu pomoć uočava odnose među dekadskim jedinicama: jedinice, desetice i stotice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F32CD85" w14:textId="77777777" w:rsidR="008442E4" w:rsidRDefault="00CB488A">
            <w:pPr>
              <w:spacing w:after="0" w:line="240" w:lineRule="auto"/>
            </w:pPr>
            <w:r>
              <w:rPr>
                <w:color w:val="1F2B2C"/>
                <w:sz w:val="12"/>
              </w:rPr>
              <w:t>Uočava odnose među dekadskim jedinicama: jedinice, desetice i stotice. To čini samostalno i točno te navodi odgovarajući primjer.</w:t>
            </w:r>
          </w:p>
        </w:tc>
        <w:tc>
          <w:tcPr>
            <w:tcW w:w="2032" w:type="dxa"/>
            <w:shd w:val="clear" w:color="auto" w:fill="F1E7F7"/>
            <w:tcMar>
              <w:top w:w="65" w:type="dxa"/>
              <w:left w:w="75" w:type="dxa"/>
              <w:bottom w:w="65" w:type="dxa"/>
              <w:right w:w="75" w:type="dxa"/>
            </w:tcMar>
            <w:vAlign w:val="center"/>
          </w:tcPr>
          <w:p w14:paraId="1B034701" w14:textId="77777777" w:rsidR="008442E4" w:rsidRDefault="00CB488A">
            <w:pPr>
              <w:spacing w:after="0" w:line="240" w:lineRule="auto"/>
            </w:pPr>
            <w:r>
              <w:rPr>
                <w:color w:val="1F2B2C"/>
                <w:sz w:val="12"/>
              </w:rPr>
              <w:t>Uočava odnose među dekadskim jedinicama: jedinice, desetice i stotice. Odgovor obrazlaže sigurno i precizno te znanje primjenjuje na novome primjeru.</w:t>
            </w:r>
          </w:p>
        </w:tc>
      </w:tr>
      <w:tr w:rsidR="008442E4" w14:paraId="570259DC" w14:textId="77777777">
        <w:trPr>
          <w:cantSplit/>
        </w:trPr>
        <w:tc>
          <w:tcPr>
            <w:tcW w:w="3300" w:type="dxa"/>
            <w:shd w:val="clear" w:color="auto" w:fill="F7FAF9"/>
            <w:tcMar>
              <w:top w:w="65" w:type="dxa"/>
              <w:left w:w="75" w:type="dxa"/>
              <w:bottom w:w="65" w:type="dxa"/>
              <w:right w:w="75" w:type="dxa"/>
            </w:tcMar>
            <w:vAlign w:val="center"/>
          </w:tcPr>
          <w:p w14:paraId="70C980C0" w14:textId="77777777" w:rsidR="008442E4" w:rsidRDefault="00CB488A">
            <w:pPr>
              <w:spacing w:after="0" w:line="240" w:lineRule="auto"/>
            </w:pPr>
            <w:r>
              <w:rPr>
                <w:color w:val="1F2B2C"/>
                <w:sz w:val="14"/>
              </w:rPr>
              <w:t>Objašnjava odnos broja i vrijednosti pojedine znamenke.</w:t>
            </w:r>
          </w:p>
        </w:tc>
        <w:tc>
          <w:tcPr>
            <w:tcW w:w="2100" w:type="dxa"/>
            <w:shd w:val="clear" w:color="auto" w:fill="E8F1F0"/>
            <w:tcMar>
              <w:top w:w="65" w:type="dxa"/>
              <w:left w:w="75" w:type="dxa"/>
              <w:bottom w:w="65" w:type="dxa"/>
              <w:right w:w="75" w:type="dxa"/>
            </w:tcMar>
            <w:vAlign w:val="center"/>
          </w:tcPr>
          <w:p w14:paraId="7D5D313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B353722" w14:textId="77777777" w:rsidR="008442E4" w:rsidRDefault="00CB488A">
            <w:pPr>
              <w:spacing w:after="0" w:line="240" w:lineRule="auto"/>
            </w:pPr>
            <w:r>
              <w:rPr>
                <w:color w:val="1F2B2C"/>
                <w:sz w:val="12"/>
              </w:rPr>
              <w:t>Ni uz potpitanja ne pokazuje da objašnjava odnos broja i vrijednosti pojedine znamenke.</w:t>
            </w:r>
          </w:p>
        </w:tc>
        <w:tc>
          <w:tcPr>
            <w:tcW w:w="2030" w:type="dxa"/>
            <w:shd w:val="clear" w:color="auto" w:fill="FFF3D6"/>
            <w:tcMar>
              <w:top w:w="65" w:type="dxa"/>
              <w:left w:w="75" w:type="dxa"/>
              <w:bottom w:w="65" w:type="dxa"/>
              <w:right w:w="75" w:type="dxa"/>
            </w:tcMar>
            <w:vAlign w:val="center"/>
          </w:tcPr>
          <w:p w14:paraId="439109D0" w14:textId="77777777" w:rsidR="008442E4" w:rsidRDefault="00CB488A">
            <w:pPr>
              <w:spacing w:after="0" w:line="240" w:lineRule="auto"/>
            </w:pPr>
            <w:r>
              <w:rPr>
                <w:color w:val="1F2B2C"/>
                <w:sz w:val="12"/>
              </w:rPr>
              <w:t>Uz jasna pitanja objašnjava odnos broja i vrijednosti pojedine znamenke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E325125" w14:textId="77777777" w:rsidR="008442E4" w:rsidRDefault="00CB488A">
            <w:pPr>
              <w:spacing w:after="0" w:line="240" w:lineRule="auto"/>
            </w:pPr>
            <w:r>
              <w:rPr>
                <w:color w:val="1F2B2C"/>
                <w:sz w:val="12"/>
              </w:rPr>
              <w:t>Uz povremenu pomoć objašnjava odnos broja i vrijednosti pojedine znamenke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B5FD773" w14:textId="77777777" w:rsidR="008442E4" w:rsidRDefault="00CB488A">
            <w:pPr>
              <w:spacing w:after="0" w:line="240" w:lineRule="auto"/>
            </w:pPr>
            <w:r>
              <w:rPr>
                <w:color w:val="1F2B2C"/>
                <w:sz w:val="12"/>
              </w:rPr>
              <w:t>Objašnjava odnos broja i vrijednosti pojedine znamenke.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6D93CE9" w14:textId="77777777" w:rsidR="008442E4" w:rsidRDefault="00CB488A">
            <w:pPr>
              <w:spacing w:after="0" w:line="240" w:lineRule="auto"/>
            </w:pPr>
            <w:r>
              <w:rPr>
                <w:color w:val="1F2B2C"/>
                <w:sz w:val="12"/>
              </w:rPr>
              <w:t>Objašnjava odnos broja i vrijednosti pojedine znamenke. Odgovor je precizan i cjelovit, sadrži zaključak i povezuje sadržaj s novom situacijom.</w:t>
            </w:r>
          </w:p>
        </w:tc>
      </w:tr>
      <w:tr w:rsidR="008442E4" w14:paraId="2F21DFCB" w14:textId="77777777">
        <w:trPr>
          <w:cantSplit/>
        </w:trPr>
        <w:tc>
          <w:tcPr>
            <w:tcW w:w="3300" w:type="dxa"/>
            <w:shd w:val="clear" w:color="auto" w:fill="F7FAF9"/>
            <w:tcMar>
              <w:top w:w="65" w:type="dxa"/>
              <w:left w:w="75" w:type="dxa"/>
              <w:bottom w:w="65" w:type="dxa"/>
              <w:right w:w="75" w:type="dxa"/>
            </w:tcMar>
            <w:vAlign w:val="center"/>
          </w:tcPr>
          <w:p w14:paraId="103E3500" w14:textId="77777777" w:rsidR="008442E4" w:rsidRDefault="00CB488A">
            <w:pPr>
              <w:spacing w:after="0" w:line="240" w:lineRule="auto"/>
            </w:pPr>
            <w:r>
              <w:rPr>
                <w:color w:val="1F2B2C"/>
                <w:sz w:val="14"/>
              </w:rPr>
              <w:t>Razlikuje glavne i redne brojeve do 100.</w:t>
            </w:r>
          </w:p>
        </w:tc>
        <w:tc>
          <w:tcPr>
            <w:tcW w:w="2100" w:type="dxa"/>
            <w:shd w:val="clear" w:color="auto" w:fill="E8F1F0"/>
            <w:tcMar>
              <w:top w:w="65" w:type="dxa"/>
              <w:left w:w="75" w:type="dxa"/>
              <w:bottom w:w="65" w:type="dxa"/>
              <w:right w:w="75" w:type="dxa"/>
            </w:tcMar>
            <w:vAlign w:val="center"/>
          </w:tcPr>
          <w:p w14:paraId="3D83FFF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BFE8A35" w14:textId="77777777" w:rsidR="008442E4" w:rsidRDefault="00CB488A">
            <w:pPr>
              <w:spacing w:after="0" w:line="240" w:lineRule="auto"/>
            </w:pPr>
            <w:r>
              <w:rPr>
                <w:color w:val="1F2B2C"/>
                <w:sz w:val="12"/>
              </w:rPr>
              <w:t>Ni uz stalnu pomoć ne pokazuje da razlikuje glavne i redne brojeve do 100.</w:t>
            </w:r>
          </w:p>
        </w:tc>
        <w:tc>
          <w:tcPr>
            <w:tcW w:w="2030" w:type="dxa"/>
            <w:shd w:val="clear" w:color="auto" w:fill="FFF3D6"/>
            <w:tcMar>
              <w:top w:w="65" w:type="dxa"/>
              <w:left w:w="75" w:type="dxa"/>
              <w:bottom w:w="65" w:type="dxa"/>
              <w:right w:w="75" w:type="dxa"/>
            </w:tcMar>
            <w:vAlign w:val="center"/>
          </w:tcPr>
          <w:p w14:paraId="3F08DBEF" w14:textId="77777777" w:rsidR="008442E4" w:rsidRDefault="00CB488A">
            <w:pPr>
              <w:spacing w:after="0" w:line="240" w:lineRule="auto"/>
            </w:pPr>
            <w:r>
              <w:rPr>
                <w:color w:val="1F2B2C"/>
                <w:sz w:val="12"/>
              </w:rPr>
              <w:t>Uz ponuđeni primjer i stalnu pomoć razlikuje glavne i redne brojeve do 100 samo djelomično; često zamjenjuje pojmove ili obilježja.</w:t>
            </w:r>
          </w:p>
        </w:tc>
        <w:tc>
          <w:tcPr>
            <w:tcW w:w="2030" w:type="dxa"/>
            <w:shd w:val="clear" w:color="auto" w:fill="EAF4E5"/>
            <w:tcMar>
              <w:top w:w="65" w:type="dxa"/>
              <w:left w:w="75" w:type="dxa"/>
              <w:bottom w:w="65" w:type="dxa"/>
              <w:right w:w="75" w:type="dxa"/>
            </w:tcMar>
            <w:vAlign w:val="center"/>
          </w:tcPr>
          <w:p w14:paraId="51EA4101" w14:textId="77777777" w:rsidR="008442E4" w:rsidRDefault="00CB488A">
            <w:pPr>
              <w:spacing w:after="0" w:line="240" w:lineRule="auto"/>
            </w:pPr>
            <w:r>
              <w:rPr>
                <w:color w:val="1F2B2C"/>
                <w:sz w:val="12"/>
              </w:rPr>
              <w:t>Uz povremenu pomoć razlikuje glavne i redne brojeve do 100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2CCB3C2" w14:textId="77777777" w:rsidR="008442E4" w:rsidRDefault="00CB488A">
            <w:pPr>
              <w:spacing w:after="0" w:line="240" w:lineRule="auto"/>
            </w:pPr>
            <w:r>
              <w:rPr>
                <w:color w:val="1F2B2C"/>
                <w:sz w:val="12"/>
              </w:rPr>
              <w:t>Razlikuje glavne i redne brojeve do 100. To čini samostalno i točno te navodi odgovarajući primjer.</w:t>
            </w:r>
          </w:p>
        </w:tc>
        <w:tc>
          <w:tcPr>
            <w:tcW w:w="2032" w:type="dxa"/>
            <w:shd w:val="clear" w:color="auto" w:fill="F1E7F7"/>
            <w:tcMar>
              <w:top w:w="65" w:type="dxa"/>
              <w:left w:w="75" w:type="dxa"/>
              <w:bottom w:w="65" w:type="dxa"/>
              <w:right w:w="75" w:type="dxa"/>
            </w:tcMar>
            <w:vAlign w:val="center"/>
          </w:tcPr>
          <w:p w14:paraId="2218DEA3" w14:textId="77777777" w:rsidR="008442E4" w:rsidRDefault="00CB488A">
            <w:pPr>
              <w:spacing w:after="0" w:line="240" w:lineRule="auto"/>
            </w:pPr>
            <w:r>
              <w:rPr>
                <w:color w:val="1F2B2C"/>
                <w:sz w:val="12"/>
              </w:rPr>
              <w:t>Razlikuje glavne i redne brojeve do 100. Odgovor obrazlaže sigurno i precizno te znanje primjenjuje na novome primjeru.</w:t>
            </w:r>
          </w:p>
        </w:tc>
      </w:tr>
      <w:tr w:rsidR="008442E4" w14:paraId="7607C803" w14:textId="77777777">
        <w:trPr>
          <w:cantSplit/>
        </w:trPr>
        <w:tc>
          <w:tcPr>
            <w:tcW w:w="3300" w:type="dxa"/>
            <w:shd w:val="clear" w:color="auto" w:fill="2F5D62"/>
            <w:tcMar>
              <w:top w:w="65" w:type="dxa"/>
              <w:left w:w="75" w:type="dxa"/>
              <w:bottom w:w="65" w:type="dxa"/>
              <w:right w:w="75" w:type="dxa"/>
            </w:tcMar>
            <w:vAlign w:val="center"/>
          </w:tcPr>
          <w:p w14:paraId="41933AA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483DCC3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5D058FD"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4F290D1"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8AA708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DABB34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F09622B" w14:textId="77777777" w:rsidR="008442E4" w:rsidRDefault="00CB488A">
            <w:pPr>
              <w:keepNext/>
              <w:spacing w:after="0" w:line="240" w:lineRule="auto"/>
              <w:jc w:val="center"/>
            </w:pPr>
            <w:r>
              <w:rPr>
                <w:b/>
                <w:color w:val="FFFFFF"/>
                <w:sz w:val="13"/>
              </w:rPr>
              <w:t>Odličan (5)</w:t>
            </w:r>
          </w:p>
        </w:tc>
      </w:tr>
      <w:tr w:rsidR="008442E4" w14:paraId="0D614592" w14:textId="77777777">
        <w:trPr>
          <w:cantSplit/>
        </w:trPr>
        <w:tc>
          <w:tcPr>
            <w:tcW w:w="2032" w:type="dxa"/>
            <w:gridSpan w:val="7"/>
            <w:shd w:val="clear" w:color="auto" w:fill="3F777B"/>
            <w:tcMar>
              <w:top w:w="60" w:type="dxa"/>
              <w:left w:w="90" w:type="dxa"/>
              <w:bottom w:w="60" w:type="dxa"/>
              <w:right w:w="90" w:type="dxa"/>
            </w:tcMar>
          </w:tcPr>
          <w:p w14:paraId="2391045E" w14:textId="77777777" w:rsidR="008442E4" w:rsidRDefault="00CB488A">
            <w:pPr>
              <w:keepNext/>
              <w:spacing w:after="0" w:line="240" w:lineRule="auto"/>
            </w:pPr>
            <w:r>
              <w:rPr>
                <w:b/>
                <w:color w:val="FFFFFF"/>
                <w:sz w:val="14"/>
              </w:rPr>
              <w:t>MAT OŠ A.2.2.  Koristi se rimskim brojkama do 12.</w:t>
            </w:r>
          </w:p>
        </w:tc>
      </w:tr>
      <w:tr w:rsidR="008442E4" w14:paraId="4748AC9E" w14:textId="77777777">
        <w:trPr>
          <w:cantSplit/>
        </w:trPr>
        <w:tc>
          <w:tcPr>
            <w:tcW w:w="3300" w:type="dxa"/>
            <w:shd w:val="clear" w:color="auto" w:fill="F7FAF9"/>
            <w:tcMar>
              <w:top w:w="65" w:type="dxa"/>
              <w:left w:w="75" w:type="dxa"/>
              <w:bottom w:w="65" w:type="dxa"/>
              <w:right w:w="75" w:type="dxa"/>
            </w:tcMar>
            <w:vAlign w:val="center"/>
          </w:tcPr>
          <w:p w14:paraId="67B6A716" w14:textId="77777777" w:rsidR="008442E4" w:rsidRDefault="00CB488A">
            <w:pPr>
              <w:spacing w:after="0" w:line="240" w:lineRule="auto"/>
            </w:pPr>
            <w:r>
              <w:rPr>
                <w:color w:val="1F2B2C"/>
                <w:sz w:val="14"/>
              </w:rPr>
              <w:t>Nabraja osnovne i pomoćne rimske znamenke.</w:t>
            </w:r>
          </w:p>
        </w:tc>
        <w:tc>
          <w:tcPr>
            <w:tcW w:w="2100" w:type="dxa"/>
            <w:shd w:val="clear" w:color="auto" w:fill="E8F1F0"/>
            <w:tcMar>
              <w:top w:w="65" w:type="dxa"/>
              <w:left w:w="75" w:type="dxa"/>
              <w:bottom w:w="65" w:type="dxa"/>
              <w:right w:w="75" w:type="dxa"/>
            </w:tcMar>
            <w:vAlign w:val="center"/>
          </w:tcPr>
          <w:p w14:paraId="6534E7E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9B1A538" w14:textId="77777777" w:rsidR="008442E4" w:rsidRDefault="00CB488A">
            <w:pPr>
              <w:spacing w:after="0" w:line="240" w:lineRule="auto"/>
            </w:pPr>
            <w:r>
              <w:rPr>
                <w:color w:val="1F2B2C"/>
                <w:sz w:val="12"/>
              </w:rPr>
              <w:t>Ni uz stalnu pomoć ne pokazuje da nabraja osnovne i pomoćne rimske znamenke.</w:t>
            </w:r>
          </w:p>
        </w:tc>
        <w:tc>
          <w:tcPr>
            <w:tcW w:w="2030" w:type="dxa"/>
            <w:shd w:val="clear" w:color="auto" w:fill="FFF3D6"/>
            <w:tcMar>
              <w:top w:w="65" w:type="dxa"/>
              <w:left w:w="75" w:type="dxa"/>
              <w:bottom w:w="65" w:type="dxa"/>
              <w:right w:w="75" w:type="dxa"/>
            </w:tcMar>
            <w:vAlign w:val="center"/>
          </w:tcPr>
          <w:p w14:paraId="6F1C2B6F" w14:textId="77777777" w:rsidR="008442E4" w:rsidRDefault="00CB488A">
            <w:pPr>
              <w:spacing w:after="0" w:line="240" w:lineRule="auto"/>
            </w:pPr>
            <w:r>
              <w:rPr>
                <w:color w:val="1F2B2C"/>
                <w:sz w:val="12"/>
              </w:rPr>
              <w:t>Uz ponuđeni primjer i stalnu pomoć nabraja osnovne i pomoćne rimske znamenke samo djelomično; često zamjenjuje pojmove ili obilježja.</w:t>
            </w:r>
          </w:p>
        </w:tc>
        <w:tc>
          <w:tcPr>
            <w:tcW w:w="2030" w:type="dxa"/>
            <w:shd w:val="clear" w:color="auto" w:fill="EAF4E5"/>
            <w:tcMar>
              <w:top w:w="65" w:type="dxa"/>
              <w:left w:w="75" w:type="dxa"/>
              <w:bottom w:w="65" w:type="dxa"/>
              <w:right w:w="75" w:type="dxa"/>
            </w:tcMar>
            <w:vAlign w:val="center"/>
          </w:tcPr>
          <w:p w14:paraId="26BB3637" w14:textId="77777777" w:rsidR="008442E4" w:rsidRDefault="00CB488A">
            <w:pPr>
              <w:spacing w:after="0" w:line="240" w:lineRule="auto"/>
            </w:pPr>
            <w:r>
              <w:rPr>
                <w:color w:val="1F2B2C"/>
                <w:sz w:val="12"/>
              </w:rPr>
              <w:t>Uz povremenu pomoć nabraja osnovne i pomoćne rimske znamenke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71B9D3D" w14:textId="77777777" w:rsidR="008442E4" w:rsidRDefault="00CB488A">
            <w:pPr>
              <w:spacing w:after="0" w:line="240" w:lineRule="auto"/>
            </w:pPr>
            <w:r>
              <w:rPr>
                <w:color w:val="1F2B2C"/>
                <w:sz w:val="12"/>
              </w:rPr>
              <w:t>Nabraja osnovne i pomoćne rimske znamenke. To čini samostalno i točno te navodi odgovarajući primjer.</w:t>
            </w:r>
          </w:p>
        </w:tc>
        <w:tc>
          <w:tcPr>
            <w:tcW w:w="2032" w:type="dxa"/>
            <w:shd w:val="clear" w:color="auto" w:fill="F1E7F7"/>
            <w:tcMar>
              <w:top w:w="65" w:type="dxa"/>
              <w:left w:w="75" w:type="dxa"/>
              <w:bottom w:w="65" w:type="dxa"/>
              <w:right w:w="75" w:type="dxa"/>
            </w:tcMar>
            <w:vAlign w:val="center"/>
          </w:tcPr>
          <w:p w14:paraId="796C3560" w14:textId="77777777" w:rsidR="008442E4" w:rsidRDefault="00CB488A">
            <w:pPr>
              <w:spacing w:after="0" w:line="240" w:lineRule="auto"/>
            </w:pPr>
            <w:r>
              <w:rPr>
                <w:color w:val="1F2B2C"/>
                <w:sz w:val="12"/>
              </w:rPr>
              <w:t>Nabraja osnovne i pomoćne rimske znamenke. Odgovor obrazlaže sigurno i precizno te znanje primjenjuje na novome primjeru.</w:t>
            </w:r>
          </w:p>
        </w:tc>
      </w:tr>
      <w:tr w:rsidR="008442E4" w14:paraId="16D340C6" w14:textId="77777777">
        <w:trPr>
          <w:cantSplit/>
        </w:trPr>
        <w:tc>
          <w:tcPr>
            <w:tcW w:w="3300" w:type="dxa"/>
            <w:shd w:val="clear" w:color="auto" w:fill="F7FAF9"/>
            <w:tcMar>
              <w:top w:w="65" w:type="dxa"/>
              <w:left w:w="75" w:type="dxa"/>
              <w:bottom w:w="65" w:type="dxa"/>
              <w:right w:w="75" w:type="dxa"/>
            </w:tcMar>
            <w:vAlign w:val="center"/>
          </w:tcPr>
          <w:p w14:paraId="4A131645" w14:textId="77777777" w:rsidR="008442E4" w:rsidRDefault="00CB488A">
            <w:pPr>
              <w:spacing w:after="0" w:line="240" w:lineRule="auto"/>
            </w:pPr>
            <w:r>
              <w:rPr>
                <w:color w:val="1F2B2C"/>
                <w:sz w:val="14"/>
              </w:rPr>
              <w:lastRenderedPageBreak/>
              <w:t>Objašnjava pravila pisanja rimskih brojki.</w:t>
            </w:r>
          </w:p>
        </w:tc>
        <w:tc>
          <w:tcPr>
            <w:tcW w:w="2100" w:type="dxa"/>
            <w:shd w:val="clear" w:color="auto" w:fill="E8F1F0"/>
            <w:tcMar>
              <w:top w:w="65" w:type="dxa"/>
              <w:left w:w="75" w:type="dxa"/>
              <w:bottom w:w="65" w:type="dxa"/>
              <w:right w:w="75" w:type="dxa"/>
            </w:tcMar>
            <w:vAlign w:val="center"/>
          </w:tcPr>
          <w:p w14:paraId="594A2BFB"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D863100" w14:textId="77777777" w:rsidR="008442E4" w:rsidRDefault="00CB488A">
            <w:pPr>
              <w:spacing w:after="0" w:line="240" w:lineRule="auto"/>
            </w:pPr>
            <w:r>
              <w:rPr>
                <w:color w:val="1F2B2C"/>
                <w:sz w:val="12"/>
              </w:rPr>
              <w:t>Ni uz potpitanja ne pokazuje da objašnjava pravila pisanja rimskih brojki.</w:t>
            </w:r>
          </w:p>
        </w:tc>
        <w:tc>
          <w:tcPr>
            <w:tcW w:w="2030" w:type="dxa"/>
            <w:shd w:val="clear" w:color="auto" w:fill="FFF3D6"/>
            <w:tcMar>
              <w:top w:w="65" w:type="dxa"/>
              <w:left w:w="75" w:type="dxa"/>
              <w:bottom w:w="65" w:type="dxa"/>
              <w:right w:w="75" w:type="dxa"/>
            </w:tcMar>
            <w:vAlign w:val="center"/>
          </w:tcPr>
          <w:p w14:paraId="7012874B" w14:textId="77777777" w:rsidR="008442E4" w:rsidRDefault="00CB488A">
            <w:pPr>
              <w:spacing w:after="0" w:line="240" w:lineRule="auto"/>
            </w:pPr>
            <w:r>
              <w:rPr>
                <w:color w:val="1F2B2C"/>
                <w:sz w:val="12"/>
              </w:rPr>
              <w:t>Uz jasna pitanja objašnjava pravila pisanja rimskih brojki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1DD2E3A" w14:textId="77777777" w:rsidR="008442E4" w:rsidRDefault="00CB488A">
            <w:pPr>
              <w:spacing w:after="0" w:line="240" w:lineRule="auto"/>
            </w:pPr>
            <w:r>
              <w:rPr>
                <w:color w:val="1F2B2C"/>
                <w:sz w:val="12"/>
              </w:rPr>
              <w:t>Uz povremenu pomoć objašnjava pravila pisanja rimskih brojki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D4322C9" w14:textId="77777777" w:rsidR="008442E4" w:rsidRDefault="00CB488A">
            <w:pPr>
              <w:spacing w:after="0" w:line="240" w:lineRule="auto"/>
            </w:pPr>
            <w:r>
              <w:rPr>
                <w:color w:val="1F2B2C"/>
                <w:sz w:val="12"/>
              </w:rPr>
              <w:t>Objašnjava pravila pisanja rimskih brojki.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39A704E" w14:textId="77777777" w:rsidR="008442E4" w:rsidRDefault="00CB488A">
            <w:pPr>
              <w:spacing w:after="0" w:line="240" w:lineRule="auto"/>
            </w:pPr>
            <w:r>
              <w:rPr>
                <w:color w:val="1F2B2C"/>
                <w:sz w:val="12"/>
              </w:rPr>
              <w:t>Objašnjava pravila pisanja rimskih brojki. Odgovor je precizan i cjelovit, sadrži zaključak i povezuje sadržaj s novom situacijom.</w:t>
            </w:r>
          </w:p>
        </w:tc>
      </w:tr>
      <w:tr w:rsidR="008442E4" w14:paraId="11D8A124" w14:textId="77777777">
        <w:trPr>
          <w:cantSplit/>
        </w:trPr>
        <w:tc>
          <w:tcPr>
            <w:tcW w:w="3300" w:type="dxa"/>
            <w:shd w:val="clear" w:color="auto" w:fill="F7FAF9"/>
            <w:tcMar>
              <w:top w:w="65" w:type="dxa"/>
              <w:left w:w="75" w:type="dxa"/>
              <w:bottom w:w="65" w:type="dxa"/>
              <w:right w:w="75" w:type="dxa"/>
            </w:tcMar>
            <w:vAlign w:val="center"/>
          </w:tcPr>
          <w:p w14:paraId="416896A4" w14:textId="77777777" w:rsidR="008442E4" w:rsidRDefault="00CB488A">
            <w:pPr>
              <w:spacing w:after="0" w:line="240" w:lineRule="auto"/>
            </w:pPr>
            <w:r>
              <w:rPr>
                <w:color w:val="1F2B2C"/>
                <w:sz w:val="14"/>
              </w:rPr>
              <w:t>Rimskim znamenkama zapisuje i čita brojeve do 12.</w:t>
            </w:r>
          </w:p>
        </w:tc>
        <w:tc>
          <w:tcPr>
            <w:tcW w:w="2100" w:type="dxa"/>
            <w:shd w:val="clear" w:color="auto" w:fill="E8F1F0"/>
            <w:tcMar>
              <w:top w:w="65" w:type="dxa"/>
              <w:left w:w="75" w:type="dxa"/>
              <w:bottom w:w="65" w:type="dxa"/>
              <w:right w:w="75" w:type="dxa"/>
            </w:tcMar>
            <w:vAlign w:val="center"/>
          </w:tcPr>
          <w:p w14:paraId="6467D995"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F131852" w14:textId="77777777" w:rsidR="008442E4" w:rsidRDefault="00CB488A">
            <w:pPr>
              <w:spacing w:after="0" w:line="240" w:lineRule="auto"/>
            </w:pPr>
            <w:r>
              <w:rPr>
                <w:color w:val="1F2B2C"/>
                <w:sz w:val="12"/>
              </w:rPr>
              <w:t>Ni uz stalnu pomoć ne pokazuje da rimskim znamenkama zapisuje i čita brojeve do 12; zapis, prikaz ili uradak ostaje nedovršen.</w:t>
            </w:r>
          </w:p>
        </w:tc>
        <w:tc>
          <w:tcPr>
            <w:tcW w:w="2030" w:type="dxa"/>
            <w:shd w:val="clear" w:color="auto" w:fill="FFF3D6"/>
            <w:tcMar>
              <w:top w:w="65" w:type="dxa"/>
              <w:left w:w="75" w:type="dxa"/>
              <w:bottom w:w="65" w:type="dxa"/>
              <w:right w:w="75" w:type="dxa"/>
            </w:tcMar>
            <w:vAlign w:val="center"/>
          </w:tcPr>
          <w:p w14:paraId="1A98F0E9" w14:textId="77777777" w:rsidR="008442E4" w:rsidRDefault="00CB488A">
            <w:pPr>
              <w:spacing w:after="0" w:line="240" w:lineRule="auto"/>
            </w:pPr>
            <w:r>
              <w:rPr>
                <w:color w:val="1F2B2C"/>
                <w:sz w:val="12"/>
              </w:rPr>
              <w:t>Uz predložak i stalnu pomoć rimskim znamenkama zapisuje i čita brojeve do 12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85EDC81" w14:textId="77777777" w:rsidR="008442E4" w:rsidRDefault="00CB488A">
            <w:pPr>
              <w:spacing w:after="0" w:line="240" w:lineRule="auto"/>
            </w:pPr>
            <w:r>
              <w:rPr>
                <w:color w:val="1F2B2C"/>
                <w:sz w:val="12"/>
              </w:rPr>
              <w:t>Uz povremenu pomoć rimskim znamenkama zapisuje i čita brojeve do 12; rezultat je razumljiv i uglavnom ispunjava zadane zahtjeve.</w:t>
            </w:r>
          </w:p>
        </w:tc>
        <w:tc>
          <w:tcPr>
            <w:tcW w:w="2030" w:type="dxa"/>
            <w:shd w:val="clear" w:color="auto" w:fill="E7F0F8"/>
            <w:tcMar>
              <w:top w:w="65" w:type="dxa"/>
              <w:left w:w="75" w:type="dxa"/>
              <w:bottom w:w="65" w:type="dxa"/>
              <w:right w:w="75" w:type="dxa"/>
            </w:tcMar>
            <w:vAlign w:val="center"/>
          </w:tcPr>
          <w:p w14:paraId="6A3E341A" w14:textId="77777777" w:rsidR="008442E4" w:rsidRDefault="00CB488A">
            <w:pPr>
              <w:spacing w:after="0" w:line="240" w:lineRule="auto"/>
            </w:pPr>
            <w:r>
              <w:rPr>
                <w:color w:val="1F2B2C"/>
                <w:sz w:val="12"/>
              </w:rPr>
              <w:t>Rimskim znamenkama zapisuje i čita brojeve do 12.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6F61B138" w14:textId="77777777" w:rsidR="008442E4" w:rsidRDefault="00CB488A">
            <w:pPr>
              <w:spacing w:after="0" w:line="240" w:lineRule="auto"/>
            </w:pPr>
            <w:r>
              <w:rPr>
                <w:color w:val="1F2B2C"/>
                <w:sz w:val="12"/>
              </w:rPr>
              <w:t>Rimskim znamenkama zapisuje i čita brojeve do 12. Rezultat je samostalan, precizan i stvaralački te ga učenik promišljeno dorađuje i predstavlja.</w:t>
            </w:r>
          </w:p>
        </w:tc>
      </w:tr>
      <w:tr w:rsidR="008442E4" w14:paraId="5353F7D2" w14:textId="77777777">
        <w:trPr>
          <w:cantSplit/>
        </w:trPr>
        <w:tc>
          <w:tcPr>
            <w:tcW w:w="3300" w:type="dxa"/>
            <w:shd w:val="clear" w:color="auto" w:fill="2F5D62"/>
            <w:tcMar>
              <w:top w:w="65" w:type="dxa"/>
              <w:left w:w="75" w:type="dxa"/>
              <w:bottom w:w="65" w:type="dxa"/>
              <w:right w:w="75" w:type="dxa"/>
            </w:tcMar>
            <w:vAlign w:val="center"/>
          </w:tcPr>
          <w:p w14:paraId="3EAA95DB"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143B9B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E3976E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D94582F"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F07E71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D39BD1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B1803BB" w14:textId="77777777" w:rsidR="008442E4" w:rsidRDefault="00CB488A">
            <w:pPr>
              <w:keepNext/>
              <w:spacing w:after="0" w:line="240" w:lineRule="auto"/>
              <w:jc w:val="center"/>
            </w:pPr>
            <w:r>
              <w:rPr>
                <w:b/>
                <w:color w:val="FFFFFF"/>
                <w:sz w:val="13"/>
              </w:rPr>
              <w:t>Odličan (5)</w:t>
            </w:r>
          </w:p>
        </w:tc>
      </w:tr>
      <w:tr w:rsidR="008442E4" w14:paraId="438546CE" w14:textId="77777777">
        <w:trPr>
          <w:cantSplit/>
        </w:trPr>
        <w:tc>
          <w:tcPr>
            <w:tcW w:w="2032" w:type="dxa"/>
            <w:gridSpan w:val="7"/>
            <w:shd w:val="clear" w:color="auto" w:fill="3F777B"/>
            <w:tcMar>
              <w:top w:w="60" w:type="dxa"/>
              <w:left w:w="90" w:type="dxa"/>
              <w:bottom w:w="60" w:type="dxa"/>
              <w:right w:w="90" w:type="dxa"/>
            </w:tcMar>
          </w:tcPr>
          <w:p w14:paraId="575719CA" w14:textId="77777777" w:rsidR="008442E4" w:rsidRDefault="00CB488A">
            <w:pPr>
              <w:keepNext/>
              <w:spacing w:after="0" w:line="240" w:lineRule="auto"/>
            </w:pPr>
            <w:r>
              <w:rPr>
                <w:b/>
                <w:color w:val="FFFFFF"/>
                <w:sz w:val="14"/>
              </w:rPr>
              <w:t>MAT OŠ A.2.3.  Zbraja i oduzima u skupu prirodnih brojeva do 100.</w:t>
            </w:r>
          </w:p>
        </w:tc>
      </w:tr>
      <w:tr w:rsidR="008442E4" w14:paraId="3A16950A" w14:textId="77777777">
        <w:trPr>
          <w:cantSplit/>
        </w:trPr>
        <w:tc>
          <w:tcPr>
            <w:tcW w:w="3300" w:type="dxa"/>
            <w:shd w:val="clear" w:color="auto" w:fill="F7FAF9"/>
            <w:tcMar>
              <w:top w:w="65" w:type="dxa"/>
              <w:left w:w="75" w:type="dxa"/>
              <w:bottom w:w="65" w:type="dxa"/>
              <w:right w:w="75" w:type="dxa"/>
            </w:tcMar>
            <w:vAlign w:val="center"/>
          </w:tcPr>
          <w:p w14:paraId="6AFA204E" w14:textId="77777777" w:rsidR="008442E4" w:rsidRDefault="00CB488A">
            <w:pPr>
              <w:spacing w:after="0" w:line="240" w:lineRule="auto"/>
            </w:pPr>
            <w:r>
              <w:rPr>
                <w:color w:val="1F2B2C"/>
                <w:sz w:val="14"/>
              </w:rPr>
              <w:t>Mentalno zbraja u skupu brojeva do 100.</w:t>
            </w:r>
          </w:p>
        </w:tc>
        <w:tc>
          <w:tcPr>
            <w:tcW w:w="2100" w:type="dxa"/>
            <w:shd w:val="clear" w:color="auto" w:fill="E8F1F0"/>
            <w:tcMar>
              <w:top w:w="65" w:type="dxa"/>
              <w:left w:w="75" w:type="dxa"/>
              <w:bottom w:w="65" w:type="dxa"/>
              <w:right w:w="75" w:type="dxa"/>
            </w:tcMar>
            <w:vAlign w:val="center"/>
          </w:tcPr>
          <w:p w14:paraId="18B63784"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17C7B14" w14:textId="77777777" w:rsidR="008442E4" w:rsidRDefault="00CB488A">
            <w:pPr>
              <w:spacing w:after="0" w:line="240" w:lineRule="auto"/>
            </w:pPr>
            <w:r>
              <w:rPr>
                <w:color w:val="1F2B2C"/>
                <w:sz w:val="12"/>
              </w:rPr>
              <w:t>Ni uz stalnu pomoć ne pokazuje da mentalno zbraja u skupu brojeva do 100.</w:t>
            </w:r>
          </w:p>
        </w:tc>
        <w:tc>
          <w:tcPr>
            <w:tcW w:w="2030" w:type="dxa"/>
            <w:shd w:val="clear" w:color="auto" w:fill="FFF3D6"/>
            <w:tcMar>
              <w:top w:w="65" w:type="dxa"/>
              <w:left w:w="75" w:type="dxa"/>
              <w:bottom w:w="65" w:type="dxa"/>
              <w:right w:w="75" w:type="dxa"/>
            </w:tcMar>
            <w:vAlign w:val="center"/>
          </w:tcPr>
          <w:p w14:paraId="3F8A639D" w14:textId="77777777" w:rsidR="008442E4" w:rsidRDefault="00CB488A">
            <w:pPr>
              <w:spacing w:after="0" w:line="240" w:lineRule="auto"/>
            </w:pPr>
            <w:r>
              <w:rPr>
                <w:color w:val="1F2B2C"/>
                <w:sz w:val="12"/>
              </w:rPr>
              <w:t>Uz model i stalnu pomoć mentalno zbraja u skupu brojeva do 100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B1C6476" w14:textId="77777777" w:rsidR="008442E4" w:rsidRDefault="00CB488A">
            <w:pPr>
              <w:spacing w:after="0" w:line="240" w:lineRule="auto"/>
            </w:pPr>
            <w:r>
              <w:rPr>
                <w:color w:val="1F2B2C"/>
                <w:sz w:val="12"/>
              </w:rPr>
              <w:t>Uz povremenu pomoć mentalno zbraja u skupu brojeva do 100 na uvježbanim primjerima; većinu zadataka rješava točno.</w:t>
            </w:r>
          </w:p>
        </w:tc>
        <w:tc>
          <w:tcPr>
            <w:tcW w:w="2030" w:type="dxa"/>
            <w:shd w:val="clear" w:color="auto" w:fill="E7F0F8"/>
            <w:tcMar>
              <w:top w:w="65" w:type="dxa"/>
              <w:left w:w="75" w:type="dxa"/>
              <w:bottom w:w="65" w:type="dxa"/>
              <w:right w:w="75" w:type="dxa"/>
            </w:tcMar>
            <w:vAlign w:val="center"/>
          </w:tcPr>
          <w:p w14:paraId="4B46E852" w14:textId="77777777" w:rsidR="008442E4" w:rsidRDefault="00CB488A">
            <w:pPr>
              <w:spacing w:after="0" w:line="240" w:lineRule="auto"/>
            </w:pPr>
            <w:r>
              <w:rPr>
                <w:color w:val="1F2B2C"/>
                <w:sz w:val="12"/>
              </w:rPr>
              <w:t>Mentalno zbraja u skupu brojeva do 100.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7A4B6961" w14:textId="77777777" w:rsidR="008442E4" w:rsidRDefault="00CB488A">
            <w:pPr>
              <w:spacing w:after="0" w:line="240" w:lineRule="auto"/>
            </w:pPr>
            <w:r>
              <w:rPr>
                <w:color w:val="1F2B2C"/>
                <w:sz w:val="12"/>
              </w:rPr>
              <w:t>Mentalno zbraja u skupu brojeva do 100. Računa sigurno i učinkovito, obrazlaže postupak i primjenjuje ga u problemskoj situaciji.</w:t>
            </w:r>
          </w:p>
        </w:tc>
      </w:tr>
      <w:tr w:rsidR="008442E4" w14:paraId="2AC2841A" w14:textId="77777777">
        <w:trPr>
          <w:cantSplit/>
        </w:trPr>
        <w:tc>
          <w:tcPr>
            <w:tcW w:w="3300" w:type="dxa"/>
            <w:shd w:val="clear" w:color="auto" w:fill="F7FAF9"/>
            <w:tcMar>
              <w:top w:w="65" w:type="dxa"/>
              <w:left w:w="75" w:type="dxa"/>
              <w:bottom w:w="65" w:type="dxa"/>
              <w:right w:w="75" w:type="dxa"/>
            </w:tcMar>
            <w:vAlign w:val="center"/>
          </w:tcPr>
          <w:p w14:paraId="0F608291" w14:textId="77777777" w:rsidR="008442E4" w:rsidRDefault="00CB488A">
            <w:pPr>
              <w:spacing w:after="0" w:line="240" w:lineRule="auto"/>
            </w:pPr>
            <w:r>
              <w:rPr>
                <w:color w:val="1F2B2C"/>
                <w:sz w:val="14"/>
              </w:rPr>
              <w:t>Mentalno oduzima u skupu brojeva do 100.</w:t>
            </w:r>
          </w:p>
        </w:tc>
        <w:tc>
          <w:tcPr>
            <w:tcW w:w="2100" w:type="dxa"/>
            <w:shd w:val="clear" w:color="auto" w:fill="E8F1F0"/>
            <w:tcMar>
              <w:top w:w="65" w:type="dxa"/>
              <w:left w:w="75" w:type="dxa"/>
              <w:bottom w:w="65" w:type="dxa"/>
              <w:right w:w="75" w:type="dxa"/>
            </w:tcMar>
            <w:vAlign w:val="center"/>
          </w:tcPr>
          <w:p w14:paraId="047DB7AA"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5FBB711" w14:textId="77777777" w:rsidR="008442E4" w:rsidRDefault="00CB488A">
            <w:pPr>
              <w:spacing w:after="0" w:line="240" w:lineRule="auto"/>
            </w:pPr>
            <w:r>
              <w:rPr>
                <w:color w:val="1F2B2C"/>
                <w:sz w:val="12"/>
              </w:rPr>
              <w:t>Ni uz stalnu pomoć ne pokazuje da mentalno oduzima u skupu brojeva do 100.</w:t>
            </w:r>
          </w:p>
        </w:tc>
        <w:tc>
          <w:tcPr>
            <w:tcW w:w="2030" w:type="dxa"/>
            <w:shd w:val="clear" w:color="auto" w:fill="FFF3D6"/>
            <w:tcMar>
              <w:top w:w="65" w:type="dxa"/>
              <w:left w:w="75" w:type="dxa"/>
              <w:bottom w:w="65" w:type="dxa"/>
              <w:right w:w="75" w:type="dxa"/>
            </w:tcMar>
            <w:vAlign w:val="center"/>
          </w:tcPr>
          <w:p w14:paraId="04AAFDDE" w14:textId="77777777" w:rsidR="008442E4" w:rsidRDefault="00CB488A">
            <w:pPr>
              <w:spacing w:after="0" w:line="240" w:lineRule="auto"/>
            </w:pPr>
            <w:r>
              <w:rPr>
                <w:color w:val="1F2B2C"/>
                <w:sz w:val="12"/>
              </w:rPr>
              <w:t>Uz model i stalnu pomoć mentalno oduzima u skupu brojeva do 100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2ED9D656" w14:textId="77777777" w:rsidR="008442E4" w:rsidRDefault="00CB488A">
            <w:pPr>
              <w:spacing w:after="0" w:line="240" w:lineRule="auto"/>
            </w:pPr>
            <w:r>
              <w:rPr>
                <w:color w:val="1F2B2C"/>
                <w:sz w:val="12"/>
              </w:rPr>
              <w:t>Uz povremenu pomoć mentalno oduzima u skupu brojeva do 100 na uvježbanim primjerima; većinu zadataka rješava točno.</w:t>
            </w:r>
          </w:p>
        </w:tc>
        <w:tc>
          <w:tcPr>
            <w:tcW w:w="2030" w:type="dxa"/>
            <w:shd w:val="clear" w:color="auto" w:fill="E7F0F8"/>
            <w:tcMar>
              <w:top w:w="65" w:type="dxa"/>
              <w:left w:w="75" w:type="dxa"/>
              <w:bottom w:w="65" w:type="dxa"/>
              <w:right w:w="75" w:type="dxa"/>
            </w:tcMar>
            <w:vAlign w:val="center"/>
          </w:tcPr>
          <w:p w14:paraId="76006CEB" w14:textId="77777777" w:rsidR="008442E4" w:rsidRDefault="00CB488A">
            <w:pPr>
              <w:spacing w:after="0" w:line="240" w:lineRule="auto"/>
            </w:pPr>
            <w:r>
              <w:rPr>
                <w:color w:val="1F2B2C"/>
                <w:sz w:val="12"/>
              </w:rPr>
              <w:t>Mentalno oduzima u skupu brojeva do 100.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095F5EBF" w14:textId="77777777" w:rsidR="008442E4" w:rsidRDefault="00CB488A">
            <w:pPr>
              <w:spacing w:after="0" w:line="240" w:lineRule="auto"/>
            </w:pPr>
            <w:r>
              <w:rPr>
                <w:color w:val="1F2B2C"/>
                <w:sz w:val="12"/>
              </w:rPr>
              <w:t>Mentalno oduzima u skupu brojeva do 100. Računa sigurno i učinkovito, obrazlaže postupak i primjenjuje ga u problemskoj situaciji.</w:t>
            </w:r>
          </w:p>
        </w:tc>
      </w:tr>
      <w:tr w:rsidR="008442E4" w14:paraId="27ED07AD" w14:textId="77777777">
        <w:trPr>
          <w:cantSplit/>
        </w:trPr>
        <w:tc>
          <w:tcPr>
            <w:tcW w:w="3300" w:type="dxa"/>
            <w:shd w:val="clear" w:color="auto" w:fill="F7FAF9"/>
            <w:tcMar>
              <w:top w:w="65" w:type="dxa"/>
              <w:left w:w="75" w:type="dxa"/>
              <w:bottom w:w="65" w:type="dxa"/>
              <w:right w:w="75" w:type="dxa"/>
            </w:tcMar>
            <w:vAlign w:val="center"/>
          </w:tcPr>
          <w:p w14:paraId="0352B490" w14:textId="77777777" w:rsidR="008442E4" w:rsidRDefault="00CB488A">
            <w:pPr>
              <w:spacing w:after="0" w:line="240" w:lineRule="auto"/>
            </w:pPr>
            <w:r>
              <w:rPr>
                <w:color w:val="1F2B2C"/>
                <w:sz w:val="14"/>
              </w:rPr>
              <w:t>Primjenjuje svojstvo komutativnosti.</w:t>
            </w:r>
          </w:p>
        </w:tc>
        <w:tc>
          <w:tcPr>
            <w:tcW w:w="2100" w:type="dxa"/>
            <w:shd w:val="clear" w:color="auto" w:fill="E8F1F0"/>
            <w:tcMar>
              <w:top w:w="65" w:type="dxa"/>
              <w:left w:w="75" w:type="dxa"/>
              <w:bottom w:w="65" w:type="dxa"/>
              <w:right w:w="75" w:type="dxa"/>
            </w:tcMar>
            <w:vAlign w:val="center"/>
          </w:tcPr>
          <w:p w14:paraId="16E5A6FF"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3443E56" w14:textId="77777777" w:rsidR="008442E4" w:rsidRDefault="00CB488A">
            <w:pPr>
              <w:spacing w:after="0" w:line="240" w:lineRule="auto"/>
            </w:pPr>
            <w:r>
              <w:rPr>
                <w:color w:val="1F2B2C"/>
                <w:sz w:val="12"/>
              </w:rPr>
              <w:t>Ni uz stalnu pomoć ne pokazuje da primjenjuje svojstvo komutativnosti.</w:t>
            </w:r>
          </w:p>
        </w:tc>
        <w:tc>
          <w:tcPr>
            <w:tcW w:w="2030" w:type="dxa"/>
            <w:shd w:val="clear" w:color="auto" w:fill="FFF3D6"/>
            <w:tcMar>
              <w:top w:w="65" w:type="dxa"/>
              <w:left w:w="75" w:type="dxa"/>
              <w:bottom w:w="65" w:type="dxa"/>
              <w:right w:w="75" w:type="dxa"/>
            </w:tcMar>
            <w:vAlign w:val="center"/>
          </w:tcPr>
          <w:p w14:paraId="6C182E79" w14:textId="77777777" w:rsidR="008442E4" w:rsidRDefault="00CB488A">
            <w:pPr>
              <w:spacing w:after="0" w:line="240" w:lineRule="auto"/>
            </w:pPr>
            <w:r>
              <w:rPr>
                <w:color w:val="1F2B2C"/>
                <w:sz w:val="12"/>
              </w:rPr>
              <w:t>Uz model i stalnu pomoć primjenjuje svojstvo komutativnosti samo povremeno i nesigurno; česte su pogreške ili odstupanja.</w:t>
            </w:r>
          </w:p>
        </w:tc>
        <w:tc>
          <w:tcPr>
            <w:tcW w:w="2030" w:type="dxa"/>
            <w:shd w:val="clear" w:color="auto" w:fill="EAF4E5"/>
            <w:tcMar>
              <w:top w:w="65" w:type="dxa"/>
              <w:left w:w="75" w:type="dxa"/>
              <w:bottom w:w="65" w:type="dxa"/>
              <w:right w:w="75" w:type="dxa"/>
            </w:tcMar>
            <w:vAlign w:val="center"/>
          </w:tcPr>
          <w:p w14:paraId="76BBD1DD" w14:textId="77777777" w:rsidR="008442E4" w:rsidRDefault="00CB488A">
            <w:pPr>
              <w:spacing w:after="0" w:line="240" w:lineRule="auto"/>
            </w:pPr>
            <w:r>
              <w:rPr>
                <w:color w:val="1F2B2C"/>
                <w:sz w:val="12"/>
              </w:rPr>
              <w:t>Uz povremenu pomoć primjenjuje svojstvo komutativnosti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E6F106F" w14:textId="77777777" w:rsidR="008442E4" w:rsidRDefault="00CB488A">
            <w:pPr>
              <w:spacing w:after="0" w:line="240" w:lineRule="auto"/>
            </w:pPr>
            <w:r>
              <w:rPr>
                <w:color w:val="1F2B2C"/>
                <w:sz w:val="12"/>
              </w:rPr>
              <w:t>Primjenjuje svojstvo komutativnosti.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5D643A0" w14:textId="77777777" w:rsidR="008442E4" w:rsidRDefault="00CB488A">
            <w:pPr>
              <w:spacing w:after="0" w:line="240" w:lineRule="auto"/>
            </w:pPr>
            <w:r>
              <w:rPr>
                <w:color w:val="1F2B2C"/>
                <w:sz w:val="12"/>
              </w:rPr>
              <w:t>Primjenjuje svojstvo komutativnosti. Radnju izvodi sigurno, precizno i dosljedno, uključujući novu ili složeniju situaciju.</w:t>
            </w:r>
          </w:p>
        </w:tc>
      </w:tr>
      <w:tr w:rsidR="008442E4" w14:paraId="1AADD0E1" w14:textId="77777777">
        <w:trPr>
          <w:cantSplit/>
        </w:trPr>
        <w:tc>
          <w:tcPr>
            <w:tcW w:w="3300" w:type="dxa"/>
            <w:shd w:val="clear" w:color="auto" w:fill="F7FAF9"/>
            <w:tcMar>
              <w:top w:w="65" w:type="dxa"/>
              <w:left w:w="75" w:type="dxa"/>
              <w:bottom w:w="65" w:type="dxa"/>
              <w:right w:w="75" w:type="dxa"/>
            </w:tcMar>
            <w:vAlign w:val="center"/>
          </w:tcPr>
          <w:p w14:paraId="4B4C3450" w14:textId="77777777" w:rsidR="008442E4" w:rsidRDefault="00CB488A">
            <w:pPr>
              <w:spacing w:after="0" w:line="240" w:lineRule="auto"/>
            </w:pPr>
            <w:r>
              <w:rPr>
                <w:color w:val="1F2B2C"/>
                <w:sz w:val="14"/>
              </w:rPr>
              <w:t>Primjenjuje vezu zbrajanja i oduzimanja.</w:t>
            </w:r>
          </w:p>
        </w:tc>
        <w:tc>
          <w:tcPr>
            <w:tcW w:w="2100" w:type="dxa"/>
            <w:shd w:val="clear" w:color="auto" w:fill="E8F1F0"/>
            <w:tcMar>
              <w:top w:w="65" w:type="dxa"/>
              <w:left w:w="75" w:type="dxa"/>
              <w:bottom w:w="65" w:type="dxa"/>
              <w:right w:w="75" w:type="dxa"/>
            </w:tcMar>
            <w:vAlign w:val="center"/>
          </w:tcPr>
          <w:p w14:paraId="457FD14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38D7AEC" w14:textId="77777777" w:rsidR="008442E4" w:rsidRDefault="00CB488A">
            <w:pPr>
              <w:spacing w:after="0" w:line="240" w:lineRule="auto"/>
            </w:pPr>
            <w:r>
              <w:rPr>
                <w:color w:val="1F2B2C"/>
                <w:sz w:val="12"/>
              </w:rPr>
              <w:t>Ni uz stalnu pomoć ne pokazuje da primjenjuje vezu zbrajanja i oduzimanja.</w:t>
            </w:r>
          </w:p>
        </w:tc>
        <w:tc>
          <w:tcPr>
            <w:tcW w:w="2030" w:type="dxa"/>
            <w:shd w:val="clear" w:color="auto" w:fill="FFF3D6"/>
            <w:tcMar>
              <w:top w:w="65" w:type="dxa"/>
              <w:left w:w="75" w:type="dxa"/>
              <w:bottom w:w="65" w:type="dxa"/>
              <w:right w:w="75" w:type="dxa"/>
            </w:tcMar>
            <w:vAlign w:val="center"/>
          </w:tcPr>
          <w:p w14:paraId="75B1848D" w14:textId="77777777" w:rsidR="008442E4" w:rsidRDefault="00CB488A">
            <w:pPr>
              <w:spacing w:after="0" w:line="240" w:lineRule="auto"/>
            </w:pPr>
            <w:r>
              <w:rPr>
                <w:color w:val="1F2B2C"/>
                <w:sz w:val="12"/>
              </w:rPr>
              <w:t>Uz model i stalnu pomoć primjenjuje vezu zbrajanja i oduzimanja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63706BD" w14:textId="77777777" w:rsidR="008442E4" w:rsidRDefault="00CB488A">
            <w:pPr>
              <w:spacing w:after="0" w:line="240" w:lineRule="auto"/>
            </w:pPr>
            <w:r>
              <w:rPr>
                <w:color w:val="1F2B2C"/>
                <w:sz w:val="12"/>
              </w:rPr>
              <w:t>Uz povremenu pomoć primjenjuje vezu zbrajanja i oduzimanja na uvježbanim primjerima; većinu zadataka rješava točno.</w:t>
            </w:r>
          </w:p>
        </w:tc>
        <w:tc>
          <w:tcPr>
            <w:tcW w:w="2030" w:type="dxa"/>
            <w:shd w:val="clear" w:color="auto" w:fill="E7F0F8"/>
            <w:tcMar>
              <w:top w:w="65" w:type="dxa"/>
              <w:left w:w="75" w:type="dxa"/>
              <w:bottom w:w="65" w:type="dxa"/>
              <w:right w:w="75" w:type="dxa"/>
            </w:tcMar>
            <w:vAlign w:val="center"/>
          </w:tcPr>
          <w:p w14:paraId="780A61B0" w14:textId="77777777" w:rsidR="008442E4" w:rsidRDefault="00CB488A">
            <w:pPr>
              <w:spacing w:after="0" w:line="240" w:lineRule="auto"/>
            </w:pPr>
            <w:r>
              <w:rPr>
                <w:color w:val="1F2B2C"/>
                <w:sz w:val="12"/>
              </w:rPr>
              <w:t>Primjenjuje vezu zbrajanja i oduzimanja.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4152A5C2" w14:textId="77777777" w:rsidR="008442E4" w:rsidRDefault="00CB488A">
            <w:pPr>
              <w:spacing w:after="0" w:line="240" w:lineRule="auto"/>
            </w:pPr>
            <w:r>
              <w:rPr>
                <w:color w:val="1F2B2C"/>
                <w:sz w:val="12"/>
              </w:rPr>
              <w:t>Primjenjuje vezu zbrajanja i oduzimanja. Računa sigurno i učinkovito, obrazlaže postupak i primjenjuje ga u problemskoj situaciji.</w:t>
            </w:r>
          </w:p>
        </w:tc>
      </w:tr>
      <w:tr w:rsidR="008442E4" w14:paraId="5C0B49ED" w14:textId="77777777">
        <w:trPr>
          <w:cantSplit/>
        </w:trPr>
        <w:tc>
          <w:tcPr>
            <w:tcW w:w="3300" w:type="dxa"/>
            <w:shd w:val="clear" w:color="auto" w:fill="F7FAF9"/>
            <w:tcMar>
              <w:top w:w="65" w:type="dxa"/>
              <w:left w:w="75" w:type="dxa"/>
              <w:bottom w:w="65" w:type="dxa"/>
              <w:right w:w="75" w:type="dxa"/>
            </w:tcMar>
            <w:vAlign w:val="center"/>
          </w:tcPr>
          <w:p w14:paraId="19331392" w14:textId="77777777" w:rsidR="008442E4" w:rsidRDefault="00CB488A">
            <w:pPr>
              <w:spacing w:after="0" w:line="240" w:lineRule="auto"/>
            </w:pPr>
            <w:r>
              <w:rPr>
                <w:color w:val="1F2B2C"/>
                <w:sz w:val="14"/>
              </w:rPr>
              <w:t>Procjenjuje rezultat zbrajanja i oduzimanja.</w:t>
            </w:r>
          </w:p>
        </w:tc>
        <w:tc>
          <w:tcPr>
            <w:tcW w:w="2100" w:type="dxa"/>
            <w:shd w:val="clear" w:color="auto" w:fill="E8F1F0"/>
            <w:tcMar>
              <w:top w:w="65" w:type="dxa"/>
              <w:left w:w="75" w:type="dxa"/>
              <w:bottom w:w="65" w:type="dxa"/>
              <w:right w:w="75" w:type="dxa"/>
            </w:tcMar>
            <w:vAlign w:val="center"/>
          </w:tcPr>
          <w:p w14:paraId="5782749F"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2C0D486" w14:textId="77777777" w:rsidR="008442E4" w:rsidRDefault="00CB488A">
            <w:pPr>
              <w:spacing w:after="0" w:line="240" w:lineRule="auto"/>
            </w:pPr>
            <w:r>
              <w:rPr>
                <w:color w:val="1F2B2C"/>
                <w:sz w:val="12"/>
              </w:rPr>
              <w:t>Ni uz stalnu pomoć ne pokazuje da procjenjuje rezultat zbrajanja i oduzimanja.</w:t>
            </w:r>
          </w:p>
        </w:tc>
        <w:tc>
          <w:tcPr>
            <w:tcW w:w="2030" w:type="dxa"/>
            <w:shd w:val="clear" w:color="auto" w:fill="FFF3D6"/>
            <w:tcMar>
              <w:top w:w="65" w:type="dxa"/>
              <w:left w:w="75" w:type="dxa"/>
              <w:bottom w:w="65" w:type="dxa"/>
              <w:right w:w="75" w:type="dxa"/>
            </w:tcMar>
            <w:vAlign w:val="center"/>
          </w:tcPr>
          <w:p w14:paraId="7AA5ED92" w14:textId="77777777" w:rsidR="008442E4" w:rsidRDefault="00CB488A">
            <w:pPr>
              <w:spacing w:after="0" w:line="240" w:lineRule="auto"/>
            </w:pPr>
            <w:r>
              <w:rPr>
                <w:color w:val="1F2B2C"/>
                <w:sz w:val="12"/>
              </w:rPr>
              <w:t>Uz model i stalnu pomoć procjenjuje rezultat zbrajanja i oduzimanja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4A97F286" w14:textId="77777777" w:rsidR="008442E4" w:rsidRDefault="00CB488A">
            <w:pPr>
              <w:spacing w:after="0" w:line="240" w:lineRule="auto"/>
            </w:pPr>
            <w:r>
              <w:rPr>
                <w:color w:val="1F2B2C"/>
                <w:sz w:val="12"/>
              </w:rPr>
              <w:t>Uz povremenu pomoć procjenjuje rezultat zbrajanja i oduzimanja na uvježbanim primjerima; većinu zadataka rješava točno.</w:t>
            </w:r>
          </w:p>
        </w:tc>
        <w:tc>
          <w:tcPr>
            <w:tcW w:w="2030" w:type="dxa"/>
            <w:shd w:val="clear" w:color="auto" w:fill="E7F0F8"/>
            <w:tcMar>
              <w:top w:w="65" w:type="dxa"/>
              <w:left w:w="75" w:type="dxa"/>
              <w:bottom w:w="65" w:type="dxa"/>
              <w:right w:w="75" w:type="dxa"/>
            </w:tcMar>
            <w:vAlign w:val="center"/>
          </w:tcPr>
          <w:p w14:paraId="423FDB84" w14:textId="77777777" w:rsidR="008442E4" w:rsidRDefault="00CB488A">
            <w:pPr>
              <w:spacing w:after="0" w:line="240" w:lineRule="auto"/>
            </w:pPr>
            <w:r>
              <w:rPr>
                <w:color w:val="1F2B2C"/>
                <w:sz w:val="12"/>
              </w:rPr>
              <w:t>Procjenjuje rezultat zbrajanja i oduzimanja.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26D532D1" w14:textId="77777777" w:rsidR="008442E4" w:rsidRDefault="00CB488A">
            <w:pPr>
              <w:spacing w:after="0" w:line="240" w:lineRule="auto"/>
            </w:pPr>
            <w:r>
              <w:rPr>
                <w:color w:val="1F2B2C"/>
                <w:sz w:val="12"/>
              </w:rPr>
              <w:t>Procjenjuje rezultat zbrajanja i oduzimanja. Računa sigurno i učinkovito, obrazlaže postupak i primjenjuje ga u problemskoj situaciji.</w:t>
            </w:r>
          </w:p>
        </w:tc>
      </w:tr>
      <w:tr w:rsidR="008442E4" w14:paraId="655740A2" w14:textId="77777777">
        <w:trPr>
          <w:cantSplit/>
        </w:trPr>
        <w:tc>
          <w:tcPr>
            <w:tcW w:w="3300" w:type="dxa"/>
            <w:shd w:val="clear" w:color="auto" w:fill="F7FAF9"/>
            <w:tcMar>
              <w:top w:w="65" w:type="dxa"/>
              <w:left w:w="75" w:type="dxa"/>
              <w:bottom w:w="65" w:type="dxa"/>
              <w:right w:w="75" w:type="dxa"/>
            </w:tcMar>
            <w:vAlign w:val="center"/>
          </w:tcPr>
          <w:p w14:paraId="381FE64F" w14:textId="77777777" w:rsidR="008442E4" w:rsidRDefault="00CB488A">
            <w:pPr>
              <w:spacing w:after="0" w:line="240" w:lineRule="auto"/>
            </w:pPr>
            <w:r>
              <w:rPr>
                <w:color w:val="1F2B2C"/>
                <w:sz w:val="14"/>
              </w:rPr>
              <w:t>Zbraja i oduzima više brojeva.</w:t>
            </w:r>
          </w:p>
        </w:tc>
        <w:tc>
          <w:tcPr>
            <w:tcW w:w="2100" w:type="dxa"/>
            <w:shd w:val="clear" w:color="auto" w:fill="E8F1F0"/>
            <w:tcMar>
              <w:top w:w="65" w:type="dxa"/>
              <w:left w:w="75" w:type="dxa"/>
              <w:bottom w:w="65" w:type="dxa"/>
              <w:right w:w="75" w:type="dxa"/>
            </w:tcMar>
            <w:vAlign w:val="center"/>
          </w:tcPr>
          <w:p w14:paraId="3AD33D0A"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4D98864" w14:textId="77777777" w:rsidR="008442E4" w:rsidRDefault="00CB488A">
            <w:pPr>
              <w:spacing w:after="0" w:line="240" w:lineRule="auto"/>
            </w:pPr>
            <w:r>
              <w:rPr>
                <w:color w:val="1F2B2C"/>
                <w:sz w:val="12"/>
              </w:rPr>
              <w:t>Ni uz stalnu pomoć ne pokazuje da zbraja i oduzima više brojeva.</w:t>
            </w:r>
          </w:p>
        </w:tc>
        <w:tc>
          <w:tcPr>
            <w:tcW w:w="2030" w:type="dxa"/>
            <w:shd w:val="clear" w:color="auto" w:fill="FFF3D6"/>
            <w:tcMar>
              <w:top w:w="65" w:type="dxa"/>
              <w:left w:w="75" w:type="dxa"/>
              <w:bottom w:w="65" w:type="dxa"/>
              <w:right w:w="75" w:type="dxa"/>
            </w:tcMar>
            <w:vAlign w:val="center"/>
          </w:tcPr>
          <w:p w14:paraId="3852436A" w14:textId="77777777" w:rsidR="008442E4" w:rsidRDefault="00CB488A">
            <w:pPr>
              <w:spacing w:after="0" w:line="240" w:lineRule="auto"/>
            </w:pPr>
            <w:r>
              <w:rPr>
                <w:color w:val="1F2B2C"/>
                <w:sz w:val="12"/>
              </w:rPr>
              <w:t>Uz model i stalnu pomoć zbraja i oduzima više brojeva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46F1003D" w14:textId="77777777" w:rsidR="008442E4" w:rsidRDefault="00CB488A">
            <w:pPr>
              <w:spacing w:after="0" w:line="240" w:lineRule="auto"/>
            </w:pPr>
            <w:r>
              <w:rPr>
                <w:color w:val="1F2B2C"/>
                <w:sz w:val="12"/>
              </w:rPr>
              <w:t>Uz povremenu pomoć zbraja i oduzima više brojeva na uvježbanim primjerima; većinu zadataka rješava točno.</w:t>
            </w:r>
          </w:p>
        </w:tc>
        <w:tc>
          <w:tcPr>
            <w:tcW w:w="2030" w:type="dxa"/>
            <w:shd w:val="clear" w:color="auto" w:fill="E7F0F8"/>
            <w:tcMar>
              <w:top w:w="65" w:type="dxa"/>
              <w:left w:w="75" w:type="dxa"/>
              <w:bottom w:w="65" w:type="dxa"/>
              <w:right w:w="75" w:type="dxa"/>
            </w:tcMar>
            <w:vAlign w:val="center"/>
          </w:tcPr>
          <w:p w14:paraId="26A30FFC" w14:textId="77777777" w:rsidR="008442E4" w:rsidRDefault="00CB488A">
            <w:pPr>
              <w:spacing w:after="0" w:line="240" w:lineRule="auto"/>
            </w:pPr>
            <w:r>
              <w:rPr>
                <w:color w:val="1F2B2C"/>
                <w:sz w:val="12"/>
              </w:rPr>
              <w:t>Zbraja i oduzima više brojeva.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58A8F8A2" w14:textId="77777777" w:rsidR="008442E4" w:rsidRDefault="00CB488A">
            <w:pPr>
              <w:spacing w:after="0" w:line="240" w:lineRule="auto"/>
            </w:pPr>
            <w:r>
              <w:rPr>
                <w:color w:val="1F2B2C"/>
                <w:sz w:val="12"/>
              </w:rPr>
              <w:t>Zbraja i oduzima više brojeva. Računa sigurno i učinkovito, obrazlaže postupak i primjenjuje ga u problemskoj situaciji.</w:t>
            </w:r>
          </w:p>
        </w:tc>
      </w:tr>
      <w:tr w:rsidR="008442E4" w14:paraId="7CBAEA4F" w14:textId="77777777">
        <w:trPr>
          <w:cantSplit/>
        </w:trPr>
        <w:tc>
          <w:tcPr>
            <w:tcW w:w="3300" w:type="dxa"/>
            <w:shd w:val="clear" w:color="auto" w:fill="F7FAF9"/>
            <w:tcMar>
              <w:top w:w="65" w:type="dxa"/>
              <w:left w:w="75" w:type="dxa"/>
              <w:bottom w:w="65" w:type="dxa"/>
              <w:right w:w="75" w:type="dxa"/>
            </w:tcMar>
            <w:vAlign w:val="center"/>
          </w:tcPr>
          <w:p w14:paraId="5F576243" w14:textId="77777777" w:rsidR="008442E4" w:rsidRDefault="00CB488A">
            <w:pPr>
              <w:spacing w:after="0" w:line="240" w:lineRule="auto"/>
            </w:pPr>
            <w:r>
              <w:rPr>
                <w:color w:val="1F2B2C"/>
                <w:sz w:val="14"/>
              </w:rPr>
              <w:t>Rješava tekstualne zadatke.</w:t>
            </w:r>
          </w:p>
        </w:tc>
        <w:tc>
          <w:tcPr>
            <w:tcW w:w="2100" w:type="dxa"/>
            <w:shd w:val="clear" w:color="auto" w:fill="E8F1F0"/>
            <w:tcMar>
              <w:top w:w="65" w:type="dxa"/>
              <w:left w:w="75" w:type="dxa"/>
              <w:bottom w:w="65" w:type="dxa"/>
              <w:right w:w="75" w:type="dxa"/>
            </w:tcMar>
            <w:vAlign w:val="center"/>
          </w:tcPr>
          <w:p w14:paraId="3661954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8A7D48D" w14:textId="77777777" w:rsidR="008442E4" w:rsidRDefault="00CB488A">
            <w:pPr>
              <w:spacing w:after="0" w:line="240" w:lineRule="auto"/>
            </w:pPr>
            <w:r>
              <w:rPr>
                <w:color w:val="1F2B2C"/>
                <w:sz w:val="12"/>
              </w:rPr>
              <w:t>Ni uz potpitanja ne pokazuje da rješava tekstualne zadatke.</w:t>
            </w:r>
          </w:p>
        </w:tc>
        <w:tc>
          <w:tcPr>
            <w:tcW w:w="2030" w:type="dxa"/>
            <w:shd w:val="clear" w:color="auto" w:fill="FFF3D6"/>
            <w:tcMar>
              <w:top w:w="65" w:type="dxa"/>
              <w:left w:w="75" w:type="dxa"/>
              <w:bottom w:w="65" w:type="dxa"/>
              <w:right w:w="75" w:type="dxa"/>
            </w:tcMar>
            <w:vAlign w:val="center"/>
          </w:tcPr>
          <w:p w14:paraId="3991FB51" w14:textId="77777777" w:rsidR="008442E4" w:rsidRDefault="00CB488A">
            <w:pPr>
              <w:spacing w:after="0" w:line="240" w:lineRule="auto"/>
            </w:pPr>
            <w:r>
              <w:rPr>
                <w:color w:val="1F2B2C"/>
                <w:sz w:val="12"/>
              </w:rPr>
              <w:t>Uz jasna pitanja rješava tekstualne zadatke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06320F4" w14:textId="77777777" w:rsidR="008442E4" w:rsidRDefault="00CB488A">
            <w:pPr>
              <w:spacing w:after="0" w:line="240" w:lineRule="auto"/>
            </w:pPr>
            <w:r>
              <w:rPr>
                <w:color w:val="1F2B2C"/>
                <w:sz w:val="12"/>
              </w:rPr>
              <w:t>Uz povremenu pomoć rješava tekstualne zadatke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5F3F1E7" w14:textId="77777777" w:rsidR="008442E4" w:rsidRDefault="00CB488A">
            <w:pPr>
              <w:spacing w:after="0" w:line="240" w:lineRule="auto"/>
            </w:pPr>
            <w:r>
              <w:rPr>
                <w:color w:val="1F2B2C"/>
                <w:sz w:val="12"/>
              </w:rPr>
              <w:t>Rješava tekstualne zadatke.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A940CC6" w14:textId="77777777" w:rsidR="008442E4" w:rsidRDefault="00CB488A">
            <w:pPr>
              <w:spacing w:after="0" w:line="240" w:lineRule="auto"/>
            </w:pPr>
            <w:r>
              <w:rPr>
                <w:color w:val="1F2B2C"/>
                <w:sz w:val="12"/>
              </w:rPr>
              <w:t>Rješava tekstualne zadatke. Odgovor je precizan i cjelovit, sadrži zaključak i povezuje sadržaj s novom situacijom.</w:t>
            </w:r>
          </w:p>
        </w:tc>
      </w:tr>
      <w:tr w:rsidR="008442E4" w14:paraId="3FEC4E46" w14:textId="77777777">
        <w:trPr>
          <w:cantSplit/>
        </w:trPr>
        <w:tc>
          <w:tcPr>
            <w:tcW w:w="3300" w:type="dxa"/>
            <w:shd w:val="clear" w:color="auto" w:fill="2F5D62"/>
            <w:tcMar>
              <w:top w:w="65" w:type="dxa"/>
              <w:left w:w="75" w:type="dxa"/>
              <w:bottom w:w="65" w:type="dxa"/>
              <w:right w:w="75" w:type="dxa"/>
            </w:tcMar>
            <w:vAlign w:val="center"/>
          </w:tcPr>
          <w:p w14:paraId="29BBC57F"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23946916"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F904391"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C7CCB99"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A9B6FB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819B61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D6B7ECD" w14:textId="77777777" w:rsidR="008442E4" w:rsidRDefault="00CB488A">
            <w:pPr>
              <w:keepNext/>
              <w:spacing w:after="0" w:line="240" w:lineRule="auto"/>
              <w:jc w:val="center"/>
            </w:pPr>
            <w:r>
              <w:rPr>
                <w:b/>
                <w:color w:val="FFFFFF"/>
                <w:sz w:val="13"/>
              </w:rPr>
              <w:t>Odličan (5)</w:t>
            </w:r>
          </w:p>
        </w:tc>
      </w:tr>
      <w:tr w:rsidR="008442E4" w14:paraId="3E6D8656" w14:textId="77777777">
        <w:trPr>
          <w:cantSplit/>
        </w:trPr>
        <w:tc>
          <w:tcPr>
            <w:tcW w:w="2032" w:type="dxa"/>
            <w:gridSpan w:val="7"/>
            <w:shd w:val="clear" w:color="auto" w:fill="3F777B"/>
            <w:tcMar>
              <w:top w:w="60" w:type="dxa"/>
              <w:left w:w="90" w:type="dxa"/>
              <w:bottom w:w="60" w:type="dxa"/>
              <w:right w:w="90" w:type="dxa"/>
            </w:tcMar>
          </w:tcPr>
          <w:p w14:paraId="67839810" w14:textId="77777777" w:rsidR="008442E4" w:rsidRDefault="00CB488A">
            <w:pPr>
              <w:keepNext/>
              <w:spacing w:after="0" w:line="240" w:lineRule="auto"/>
            </w:pPr>
            <w:r>
              <w:rPr>
                <w:b/>
                <w:color w:val="FFFFFF"/>
                <w:sz w:val="14"/>
              </w:rPr>
              <w:t>MAT OŠ A.2.4.  Množi i dijeli u okviru tablice množenja.</w:t>
            </w:r>
          </w:p>
        </w:tc>
      </w:tr>
      <w:tr w:rsidR="008442E4" w14:paraId="0706DCD4" w14:textId="77777777">
        <w:trPr>
          <w:cantSplit/>
        </w:trPr>
        <w:tc>
          <w:tcPr>
            <w:tcW w:w="3300" w:type="dxa"/>
            <w:shd w:val="clear" w:color="auto" w:fill="F7FAF9"/>
            <w:tcMar>
              <w:top w:w="65" w:type="dxa"/>
              <w:left w:w="75" w:type="dxa"/>
              <w:bottom w:w="65" w:type="dxa"/>
              <w:right w:w="75" w:type="dxa"/>
            </w:tcMar>
            <w:vAlign w:val="center"/>
          </w:tcPr>
          <w:p w14:paraId="0AC779FF" w14:textId="77777777" w:rsidR="008442E4" w:rsidRDefault="00CB488A">
            <w:pPr>
              <w:spacing w:after="0" w:line="240" w:lineRule="auto"/>
            </w:pPr>
            <w:r>
              <w:rPr>
                <w:color w:val="1F2B2C"/>
                <w:sz w:val="14"/>
              </w:rPr>
              <w:t>Množi uzastopnim zbrajanjem istih brojeva.</w:t>
            </w:r>
          </w:p>
        </w:tc>
        <w:tc>
          <w:tcPr>
            <w:tcW w:w="2100" w:type="dxa"/>
            <w:shd w:val="clear" w:color="auto" w:fill="E8F1F0"/>
            <w:tcMar>
              <w:top w:w="65" w:type="dxa"/>
              <w:left w:w="75" w:type="dxa"/>
              <w:bottom w:w="65" w:type="dxa"/>
              <w:right w:w="75" w:type="dxa"/>
            </w:tcMar>
            <w:vAlign w:val="center"/>
          </w:tcPr>
          <w:p w14:paraId="219FDC9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CDD719C" w14:textId="77777777" w:rsidR="008442E4" w:rsidRDefault="00CB488A">
            <w:pPr>
              <w:spacing w:after="0" w:line="240" w:lineRule="auto"/>
            </w:pPr>
            <w:r>
              <w:rPr>
                <w:color w:val="1F2B2C"/>
                <w:sz w:val="12"/>
              </w:rPr>
              <w:t>Ni uz stalnu pomoć ne pokazuje da množi uzastopnim zbrajanjem istih brojeva.</w:t>
            </w:r>
          </w:p>
        </w:tc>
        <w:tc>
          <w:tcPr>
            <w:tcW w:w="2030" w:type="dxa"/>
            <w:shd w:val="clear" w:color="auto" w:fill="FFF3D6"/>
            <w:tcMar>
              <w:top w:w="65" w:type="dxa"/>
              <w:left w:w="75" w:type="dxa"/>
              <w:bottom w:w="65" w:type="dxa"/>
              <w:right w:w="75" w:type="dxa"/>
            </w:tcMar>
            <w:vAlign w:val="center"/>
          </w:tcPr>
          <w:p w14:paraId="265C135D" w14:textId="77777777" w:rsidR="008442E4" w:rsidRDefault="00CB488A">
            <w:pPr>
              <w:spacing w:after="0" w:line="240" w:lineRule="auto"/>
            </w:pPr>
            <w:r>
              <w:rPr>
                <w:color w:val="1F2B2C"/>
                <w:sz w:val="12"/>
              </w:rPr>
              <w:t>Uz model i stalnu pomoć množi uzastopnim zbrajanjem istih brojeva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55F9846" w14:textId="77777777" w:rsidR="008442E4" w:rsidRDefault="00CB488A">
            <w:pPr>
              <w:spacing w:after="0" w:line="240" w:lineRule="auto"/>
            </w:pPr>
            <w:r>
              <w:rPr>
                <w:color w:val="1F2B2C"/>
                <w:sz w:val="12"/>
              </w:rPr>
              <w:t>Uz povremenu pomoć množi uzastopnim zbrajanjem istih brojeva na uvježbanim primjerima; većinu zadataka rješava točno.</w:t>
            </w:r>
          </w:p>
        </w:tc>
        <w:tc>
          <w:tcPr>
            <w:tcW w:w="2030" w:type="dxa"/>
            <w:shd w:val="clear" w:color="auto" w:fill="E7F0F8"/>
            <w:tcMar>
              <w:top w:w="65" w:type="dxa"/>
              <w:left w:w="75" w:type="dxa"/>
              <w:bottom w:w="65" w:type="dxa"/>
              <w:right w:w="75" w:type="dxa"/>
            </w:tcMar>
            <w:vAlign w:val="center"/>
          </w:tcPr>
          <w:p w14:paraId="2F6185D4" w14:textId="77777777" w:rsidR="008442E4" w:rsidRDefault="00CB488A">
            <w:pPr>
              <w:spacing w:after="0" w:line="240" w:lineRule="auto"/>
            </w:pPr>
            <w:r>
              <w:rPr>
                <w:color w:val="1F2B2C"/>
                <w:sz w:val="12"/>
              </w:rPr>
              <w:t>Množi uzastopnim zbrajanjem istih brojeva.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4B57EC08" w14:textId="77777777" w:rsidR="008442E4" w:rsidRDefault="00CB488A">
            <w:pPr>
              <w:spacing w:after="0" w:line="240" w:lineRule="auto"/>
            </w:pPr>
            <w:r>
              <w:rPr>
                <w:color w:val="1F2B2C"/>
                <w:sz w:val="12"/>
              </w:rPr>
              <w:t>Množi uzastopnim zbrajanjem istih brojeva. Računa sigurno i učinkovito, obrazlaže postupak i primjenjuje ga u problemskoj situaciji.</w:t>
            </w:r>
          </w:p>
        </w:tc>
      </w:tr>
      <w:tr w:rsidR="008442E4" w14:paraId="7F57BE5C" w14:textId="77777777">
        <w:trPr>
          <w:cantSplit/>
        </w:trPr>
        <w:tc>
          <w:tcPr>
            <w:tcW w:w="3300" w:type="dxa"/>
            <w:shd w:val="clear" w:color="auto" w:fill="F7FAF9"/>
            <w:tcMar>
              <w:top w:w="65" w:type="dxa"/>
              <w:left w:w="75" w:type="dxa"/>
              <w:bottom w:w="65" w:type="dxa"/>
              <w:right w:w="75" w:type="dxa"/>
            </w:tcMar>
            <w:vAlign w:val="center"/>
          </w:tcPr>
          <w:p w14:paraId="2D527667" w14:textId="77777777" w:rsidR="008442E4" w:rsidRDefault="00CB488A">
            <w:pPr>
              <w:spacing w:after="0" w:line="240" w:lineRule="auto"/>
            </w:pPr>
            <w:r>
              <w:rPr>
                <w:color w:val="1F2B2C"/>
                <w:sz w:val="14"/>
              </w:rPr>
              <w:t>Dijeli uzastopnim oduzimanjem istih brojeva.</w:t>
            </w:r>
          </w:p>
        </w:tc>
        <w:tc>
          <w:tcPr>
            <w:tcW w:w="2100" w:type="dxa"/>
            <w:shd w:val="clear" w:color="auto" w:fill="E8F1F0"/>
            <w:tcMar>
              <w:top w:w="65" w:type="dxa"/>
              <w:left w:w="75" w:type="dxa"/>
              <w:bottom w:w="65" w:type="dxa"/>
              <w:right w:w="75" w:type="dxa"/>
            </w:tcMar>
            <w:vAlign w:val="center"/>
          </w:tcPr>
          <w:p w14:paraId="4F95088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37555AD" w14:textId="77777777" w:rsidR="008442E4" w:rsidRDefault="00CB488A">
            <w:pPr>
              <w:spacing w:after="0" w:line="240" w:lineRule="auto"/>
            </w:pPr>
            <w:r>
              <w:rPr>
                <w:color w:val="1F2B2C"/>
                <w:sz w:val="12"/>
              </w:rPr>
              <w:t>Ni uz stalnu pomoć ne pokazuje da dijeli uzastopnim oduzimanjem istih brojeva.</w:t>
            </w:r>
          </w:p>
        </w:tc>
        <w:tc>
          <w:tcPr>
            <w:tcW w:w="2030" w:type="dxa"/>
            <w:shd w:val="clear" w:color="auto" w:fill="FFF3D6"/>
            <w:tcMar>
              <w:top w:w="65" w:type="dxa"/>
              <w:left w:w="75" w:type="dxa"/>
              <w:bottom w:w="65" w:type="dxa"/>
              <w:right w:w="75" w:type="dxa"/>
            </w:tcMar>
            <w:vAlign w:val="center"/>
          </w:tcPr>
          <w:p w14:paraId="67648285" w14:textId="77777777" w:rsidR="008442E4" w:rsidRDefault="00CB488A">
            <w:pPr>
              <w:spacing w:after="0" w:line="240" w:lineRule="auto"/>
            </w:pPr>
            <w:r>
              <w:rPr>
                <w:color w:val="1F2B2C"/>
                <w:sz w:val="12"/>
              </w:rPr>
              <w:t>Uz model i stalnu pomoć dijeli uzastopnim oduzimanjem istih brojeva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15F01CC2" w14:textId="77777777" w:rsidR="008442E4" w:rsidRDefault="00CB488A">
            <w:pPr>
              <w:spacing w:after="0" w:line="240" w:lineRule="auto"/>
            </w:pPr>
            <w:r>
              <w:rPr>
                <w:color w:val="1F2B2C"/>
                <w:sz w:val="12"/>
              </w:rPr>
              <w:t>Uz povremenu pomoć dijeli uzastopnim oduzimanjem istih brojeva na uvježbanim primjerima; većinu zadataka rješava točno.</w:t>
            </w:r>
          </w:p>
        </w:tc>
        <w:tc>
          <w:tcPr>
            <w:tcW w:w="2030" w:type="dxa"/>
            <w:shd w:val="clear" w:color="auto" w:fill="E7F0F8"/>
            <w:tcMar>
              <w:top w:w="65" w:type="dxa"/>
              <w:left w:w="75" w:type="dxa"/>
              <w:bottom w:w="65" w:type="dxa"/>
              <w:right w:w="75" w:type="dxa"/>
            </w:tcMar>
            <w:vAlign w:val="center"/>
          </w:tcPr>
          <w:p w14:paraId="378BFC4B" w14:textId="77777777" w:rsidR="008442E4" w:rsidRDefault="00CB488A">
            <w:pPr>
              <w:spacing w:after="0" w:line="240" w:lineRule="auto"/>
            </w:pPr>
            <w:r>
              <w:rPr>
                <w:color w:val="1F2B2C"/>
                <w:sz w:val="12"/>
              </w:rPr>
              <w:t>Dijeli uzastopnim oduzimanjem istih brojeva.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105A9D78" w14:textId="77777777" w:rsidR="008442E4" w:rsidRDefault="00CB488A">
            <w:pPr>
              <w:spacing w:after="0" w:line="240" w:lineRule="auto"/>
            </w:pPr>
            <w:r>
              <w:rPr>
                <w:color w:val="1F2B2C"/>
                <w:sz w:val="12"/>
              </w:rPr>
              <w:t>Dijeli uzastopnim oduzimanjem istih brojeva. Računa sigurno i učinkovito, obrazlaže postupak i primjenjuje ga u problemskoj situaciji.</w:t>
            </w:r>
          </w:p>
        </w:tc>
      </w:tr>
      <w:tr w:rsidR="008442E4" w14:paraId="358E6EF7" w14:textId="77777777">
        <w:trPr>
          <w:cantSplit/>
        </w:trPr>
        <w:tc>
          <w:tcPr>
            <w:tcW w:w="3300" w:type="dxa"/>
            <w:shd w:val="clear" w:color="auto" w:fill="F7FAF9"/>
            <w:tcMar>
              <w:top w:w="65" w:type="dxa"/>
              <w:left w:w="75" w:type="dxa"/>
              <w:bottom w:w="65" w:type="dxa"/>
              <w:right w:w="75" w:type="dxa"/>
            </w:tcMar>
            <w:vAlign w:val="center"/>
          </w:tcPr>
          <w:p w14:paraId="642ED158" w14:textId="77777777" w:rsidR="008442E4" w:rsidRDefault="00CB488A">
            <w:pPr>
              <w:spacing w:after="0" w:line="240" w:lineRule="auto"/>
            </w:pPr>
            <w:r>
              <w:rPr>
                <w:color w:val="1F2B2C"/>
                <w:sz w:val="14"/>
              </w:rPr>
              <w:t>Množi i dijeli u okviru tablice množenja.</w:t>
            </w:r>
          </w:p>
        </w:tc>
        <w:tc>
          <w:tcPr>
            <w:tcW w:w="2100" w:type="dxa"/>
            <w:shd w:val="clear" w:color="auto" w:fill="E8F1F0"/>
            <w:tcMar>
              <w:top w:w="65" w:type="dxa"/>
              <w:left w:w="75" w:type="dxa"/>
              <w:bottom w:w="65" w:type="dxa"/>
              <w:right w:w="75" w:type="dxa"/>
            </w:tcMar>
            <w:vAlign w:val="center"/>
          </w:tcPr>
          <w:p w14:paraId="73221BD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E9234FB" w14:textId="77777777" w:rsidR="008442E4" w:rsidRDefault="00CB488A">
            <w:pPr>
              <w:spacing w:after="0" w:line="240" w:lineRule="auto"/>
            </w:pPr>
            <w:r>
              <w:rPr>
                <w:color w:val="1F2B2C"/>
                <w:sz w:val="12"/>
              </w:rPr>
              <w:t>Ni uz stalnu pomoć ne pokazuje da množi i dijeli u okviru tablice množenja.</w:t>
            </w:r>
          </w:p>
        </w:tc>
        <w:tc>
          <w:tcPr>
            <w:tcW w:w="2030" w:type="dxa"/>
            <w:shd w:val="clear" w:color="auto" w:fill="FFF3D6"/>
            <w:tcMar>
              <w:top w:w="65" w:type="dxa"/>
              <w:left w:w="75" w:type="dxa"/>
              <w:bottom w:w="65" w:type="dxa"/>
              <w:right w:w="75" w:type="dxa"/>
            </w:tcMar>
            <w:vAlign w:val="center"/>
          </w:tcPr>
          <w:p w14:paraId="4A077E63" w14:textId="77777777" w:rsidR="008442E4" w:rsidRDefault="00CB488A">
            <w:pPr>
              <w:spacing w:after="0" w:line="240" w:lineRule="auto"/>
            </w:pPr>
            <w:r>
              <w:rPr>
                <w:color w:val="1F2B2C"/>
                <w:sz w:val="12"/>
              </w:rPr>
              <w:t>Uz model i stalnu pomoć množi i dijeli u okviru tablice množenja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1C8889E3" w14:textId="77777777" w:rsidR="008442E4" w:rsidRDefault="00CB488A">
            <w:pPr>
              <w:spacing w:after="0" w:line="240" w:lineRule="auto"/>
            </w:pPr>
            <w:r>
              <w:rPr>
                <w:color w:val="1F2B2C"/>
                <w:sz w:val="12"/>
              </w:rPr>
              <w:t>Uz povremenu pomoć množi i dijeli u okviru tablice množenja na uvježbanim primjerima; većinu zadataka rješava točno.</w:t>
            </w:r>
          </w:p>
        </w:tc>
        <w:tc>
          <w:tcPr>
            <w:tcW w:w="2030" w:type="dxa"/>
            <w:shd w:val="clear" w:color="auto" w:fill="E7F0F8"/>
            <w:tcMar>
              <w:top w:w="65" w:type="dxa"/>
              <w:left w:w="75" w:type="dxa"/>
              <w:bottom w:w="65" w:type="dxa"/>
              <w:right w:w="75" w:type="dxa"/>
            </w:tcMar>
            <w:vAlign w:val="center"/>
          </w:tcPr>
          <w:p w14:paraId="3D1E8ED9" w14:textId="77777777" w:rsidR="008442E4" w:rsidRDefault="00CB488A">
            <w:pPr>
              <w:spacing w:after="0" w:line="240" w:lineRule="auto"/>
            </w:pPr>
            <w:r>
              <w:rPr>
                <w:color w:val="1F2B2C"/>
                <w:sz w:val="12"/>
              </w:rPr>
              <w:t>Množi i dijeli u okviru tablice množenja.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585AFC50" w14:textId="77777777" w:rsidR="008442E4" w:rsidRDefault="00CB488A">
            <w:pPr>
              <w:spacing w:after="0" w:line="240" w:lineRule="auto"/>
            </w:pPr>
            <w:r>
              <w:rPr>
                <w:color w:val="1F2B2C"/>
                <w:sz w:val="12"/>
              </w:rPr>
              <w:t>Množi i dijeli u okviru tablice množenja. Računa sigurno i učinkovito, obrazlaže postupak i primjenjuje ga u problemskoj situaciji.</w:t>
            </w:r>
          </w:p>
        </w:tc>
      </w:tr>
      <w:tr w:rsidR="008442E4" w14:paraId="6DC56539" w14:textId="77777777">
        <w:trPr>
          <w:cantSplit/>
        </w:trPr>
        <w:tc>
          <w:tcPr>
            <w:tcW w:w="3300" w:type="dxa"/>
            <w:shd w:val="clear" w:color="auto" w:fill="F7FAF9"/>
            <w:tcMar>
              <w:top w:w="65" w:type="dxa"/>
              <w:left w:w="75" w:type="dxa"/>
              <w:bottom w:w="65" w:type="dxa"/>
              <w:right w:w="75" w:type="dxa"/>
            </w:tcMar>
            <w:vAlign w:val="center"/>
          </w:tcPr>
          <w:p w14:paraId="3443D4C5" w14:textId="77777777" w:rsidR="008442E4" w:rsidRDefault="00CB488A">
            <w:pPr>
              <w:spacing w:after="0" w:line="240" w:lineRule="auto"/>
            </w:pPr>
            <w:r>
              <w:rPr>
                <w:color w:val="1F2B2C"/>
                <w:sz w:val="14"/>
              </w:rPr>
              <w:t>Određuje višekratnike zadanoga broja.</w:t>
            </w:r>
          </w:p>
        </w:tc>
        <w:tc>
          <w:tcPr>
            <w:tcW w:w="2100" w:type="dxa"/>
            <w:shd w:val="clear" w:color="auto" w:fill="E8F1F0"/>
            <w:tcMar>
              <w:top w:w="65" w:type="dxa"/>
              <w:left w:w="75" w:type="dxa"/>
              <w:bottom w:w="65" w:type="dxa"/>
              <w:right w:w="75" w:type="dxa"/>
            </w:tcMar>
            <w:vAlign w:val="center"/>
          </w:tcPr>
          <w:p w14:paraId="294657A5"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A9D12C3" w14:textId="77777777" w:rsidR="008442E4" w:rsidRDefault="00CB488A">
            <w:pPr>
              <w:spacing w:after="0" w:line="240" w:lineRule="auto"/>
            </w:pPr>
            <w:r>
              <w:rPr>
                <w:color w:val="1F2B2C"/>
                <w:sz w:val="12"/>
              </w:rPr>
              <w:t>Ni uz stalnu pomoć ne pokazuje da određuje višekratnike zadanoga broja.</w:t>
            </w:r>
          </w:p>
        </w:tc>
        <w:tc>
          <w:tcPr>
            <w:tcW w:w="2030" w:type="dxa"/>
            <w:shd w:val="clear" w:color="auto" w:fill="FFF3D6"/>
            <w:tcMar>
              <w:top w:w="65" w:type="dxa"/>
              <w:left w:w="75" w:type="dxa"/>
              <w:bottom w:w="65" w:type="dxa"/>
              <w:right w:w="75" w:type="dxa"/>
            </w:tcMar>
            <w:vAlign w:val="center"/>
          </w:tcPr>
          <w:p w14:paraId="46E570B2" w14:textId="77777777" w:rsidR="008442E4" w:rsidRDefault="00CB488A">
            <w:pPr>
              <w:spacing w:after="0" w:line="240" w:lineRule="auto"/>
            </w:pPr>
            <w:r>
              <w:rPr>
                <w:color w:val="1F2B2C"/>
                <w:sz w:val="12"/>
              </w:rPr>
              <w:t>Uz ponuđeni primjer i stalnu pomoć određuje višekratnike zadanoga broja samo djelomično; često zamjenjuje pojmove ili obilježja.</w:t>
            </w:r>
          </w:p>
        </w:tc>
        <w:tc>
          <w:tcPr>
            <w:tcW w:w="2030" w:type="dxa"/>
            <w:shd w:val="clear" w:color="auto" w:fill="EAF4E5"/>
            <w:tcMar>
              <w:top w:w="65" w:type="dxa"/>
              <w:left w:w="75" w:type="dxa"/>
              <w:bottom w:w="65" w:type="dxa"/>
              <w:right w:w="75" w:type="dxa"/>
            </w:tcMar>
            <w:vAlign w:val="center"/>
          </w:tcPr>
          <w:p w14:paraId="6B213CCB" w14:textId="77777777" w:rsidR="008442E4" w:rsidRDefault="00CB488A">
            <w:pPr>
              <w:spacing w:after="0" w:line="240" w:lineRule="auto"/>
            </w:pPr>
            <w:r>
              <w:rPr>
                <w:color w:val="1F2B2C"/>
                <w:sz w:val="12"/>
              </w:rPr>
              <w:t>Uz povremenu pomoć određuje višekratnike zadanoga broja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52639AB" w14:textId="77777777" w:rsidR="008442E4" w:rsidRDefault="00CB488A">
            <w:pPr>
              <w:spacing w:after="0" w:line="240" w:lineRule="auto"/>
            </w:pPr>
            <w:r>
              <w:rPr>
                <w:color w:val="1F2B2C"/>
                <w:sz w:val="12"/>
              </w:rPr>
              <w:t>Određuje višekratnike zadanoga broja. To čini samostalno i točno te navodi odgovarajući primjer.</w:t>
            </w:r>
          </w:p>
        </w:tc>
        <w:tc>
          <w:tcPr>
            <w:tcW w:w="2032" w:type="dxa"/>
            <w:shd w:val="clear" w:color="auto" w:fill="F1E7F7"/>
            <w:tcMar>
              <w:top w:w="65" w:type="dxa"/>
              <w:left w:w="75" w:type="dxa"/>
              <w:bottom w:w="65" w:type="dxa"/>
              <w:right w:w="75" w:type="dxa"/>
            </w:tcMar>
            <w:vAlign w:val="center"/>
          </w:tcPr>
          <w:p w14:paraId="567F53F9" w14:textId="77777777" w:rsidR="008442E4" w:rsidRDefault="00CB488A">
            <w:pPr>
              <w:spacing w:after="0" w:line="240" w:lineRule="auto"/>
            </w:pPr>
            <w:r>
              <w:rPr>
                <w:color w:val="1F2B2C"/>
                <w:sz w:val="12"/>
              </w:rPr>
              <w:t>Određuje višekratnike zadanoga broja. Odgovor obrazlaže sigurno i precizno te znanje primjenjuje na novome primjeru.</w:t>
            </w:r>
          </w:p>
        </w:tc>
      </w:tr>
      <w:tr w:rsidR="008442E4" w14:paraId="3BADCB72" w14:textId="77777777">
        <w:trPr>
          <w:cantSplit/>
        </w:trPr>
        <w:tc>
          <w:tcPr>
            <w:tcW w:w="3300" w:type="dxa"/>
            <w:shd w:val="clear" w:color="auto" w:fill="F7FAF9"/>
            <w:tcMar>
              <w:top w:w="65" w:type="dxa"/>
              <w:left w:w="75" w:type="dxa"/>
              <w:bottom w:w="65" w:type="dxa"/>
              <w:right w:w="75" w:type="dxa"/>
            </w:tcMar>
            <w:vAlign w:val="center"/>
          </w:tcPr>
          <w:p w14:paraId="48C93FE1" w14:textId="77777777" w:rsidR="008442E4" w:rsidRDefault="00CB488A">
            <w:pPr>
              <w:spacing w:after="0" w:line="240" w:lineRule="auto"/>
            </w:pPr>
            <w:r>
              <w:rPr>
                <w:color w:val="1F2B2C"/>
                <w:sz w:val="14"/>
              </w:rPr>
              <w:t>Određuje polovinu, trećinu, četvrtinu i druge zadane dijelove broja.</w:t>
            </w:r>
          </w:p>
        </w:tc>
        <w:tc>
          <w:tcPr>
            <w:tcW w:w="2100" w:type="dxa"/>
            <w:shd w:val="clear" w:color="auto" w:fill="E8F1F0"/>
            <w:tcMar>
              <w:top w:w="65" w:type="dxa"/>
              <w:left w:w="75" w:type="dxa"/>
              <w:bottom w:w="65" w:type="dxa"/>
              <w:right w:w="75" w:type="dxa"/>
            </w:tcMar>
            <w:vAlign w:val="center"/>
          </w:tcPr>
          <w:p w14:paraId="6BA4847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17A8806" w14:textId="77777777" w:rsidR="008442E4" w:rsidRDefault="00CB488A">
            <w:pPr>
              <w:spacing w:after="0" w:line="240" w:lineRule="auto"/>
            </w:pPr>
            <w:r>
              <w:rPr>
                <w:color w:val="1F2B2C"/>
                <w:sz w:val="12"/>
              </w:rPr>
              <w:t>Ni uz stalnu pomoć ne pokazuje da određuje polovinu, trećinu, četvrtinu i druge zadane dijelove broja.</w:t>
            </w:r>
          </w:p>
        </w:tc>
        <w:tc>
          <w:tcPr>
            <w:tcW w:w="2030" w:type="dxa"/>
            <w:shd w:val="clear" w:color="auto" w:fill="FFF3D6"/>
            <w:tcMar>
              <w:top w:w="65" w:type="dxa"/>
              <w:left w:w="75" w:type="dxa"/>
              <w:bottom w:w="65" w:type="dxa"/>
              <w:right w:w="75" w:type="dxa"/>
            </w:tcMar>
            <w:vAlign w:val="center"/>
          </w:tcPr>
          <w:p w14:paraId="74C109E5" w14:textId="77777777" w:rsidR="008442E4" w:rsidRDefault="00CB488A">
            <w:pPr>
              <w:spacing w:after="0" w:line="240" w:lineRule="auto"/>
            </w:pPr>
            <w:r>
              <w:rPr>
                <w:color w:val="1F2B2C"/>
                <w:sz w:val="12"/>
              </w:rPr>
              <w:t>Uz ponuđeni primjer i stalnu pomoć određuje polovinu, trećinu, četvrtinu i druge zadane dijelove broja samo djelomično; često zamjenjuje pojmove ili obilježja.</w:t>
            </w:r>
          </w:p>
        </w:tc>
        <w:tc>
          <w:tcPr>
            <w:tcW w:w="2030" w:type="dxa"/>
            <w:shd w:val="clear" w:color="auto" w:fill="EAF4E5"/>
            <w:tcMar>
              <w:top w:w="65" w:type="dxa"/>
              <w:left w:w="75" w:type="dxa"/>
              <w:bottom w:w="65" w:type="dxa"/>
              <w:right w:w="75" w:type="dxa"/>
            </w:tcMar>
            <w:vAlign w:val="center"/>
          </w:tcPr>
          <w:p w14:paraId="2CA58D7B" w14:textId="77777777" w:rsidR="008442E4" w:rsidRDefault="00CB488A">
            <w:pPr>
              <w:spacing w:after="0" w:line="240" w:lineRule="auto"/>
            </w:pPr>
            <w:r>
              <w:rPr>
                <w:color w:val="1F2B2C"/>
                <w:sz w:val="12"/>
              </w:rPr>
              <w:t>Uz povremenu pomoć određuje polovinu, trećinu, četvrtinu i druge zadane dijelove broja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63161C0" w14:textId="77777777" w:rsidR="008442E4" w:rsidRDefault="00CB488A">
            <w:pPr>
              <w:spacing w:after="0" w:line="240" w:lineRule="auto"/>
            </w:pPr>
            <w:r>
              <w:rPr>
                <w:color w:val="1F2B2C"/>
                <w:sz w:val="12"/>
              </w:rPr>
              <w:t>Određuje polovinu, trećinu, četvrtinu i druge zadane dijelove broja. To čini samostalno i točno te navodi odgovarajući primjer.</w:t>
            </w:r>
          </w:p>
        </w:tc>
        <w:tc>
          <w:tcPr>
            <w:tcW w:w="2032" w:type="dxa"/>
            <w:shd w:val="clear" w:color="auto" w:fill="F1E7F7"/>
            <w:tcMar>
              <w:top w:w="65" w:type="dxa"/>
              <w:left w:w="75" w:type="dxa"/>
              <w:bottom w:w="65" w:type="dxa"/>
              <w:right w:w="75" w:type="dxa"/>
            </w:tcMar>
            <w:vAlign w:val="center"/>
          </w:tcPr>
          <w:p w14:paraId="0F7FFA30" w14:textId="77777777" w:rsidR="008442E4" w:rsidRDefault="00CB488A">
            <w:pPr>
              <w:spacing w:after="0" w:line="240" w:lineRule="auto"/>
            </w:pPr>
            <w:r>
              <w:rPr>
                <w:color w:val="1F2B2C"/>
                <w:sz w:val="12"/>
              </w:rPr>
              <w:t>Određuje polovinu, trećinu, četvrtinu i druge zadane dijelove broja. Odgovor obrazlaže sigurno i precizno te znanje primjenjuje na novome primjeru.</w:t>
            </w:r>
          </w:p>
        </w:tc>
      </w:tr>
      <w:tr w:rsidR="008442E4" w14:paraId="7DEC6070" w14:textId="77777777">
        <w:trPr>
          <w:cantSplit/>
        </w:trPr>
        <w:tc>
          <w:tcPr>
            <w:tcW w:w="3300" w:type="dxa"/>
            <w:shd w:val="clear" w:color="auto" w:fill="F7FAF9"/>
            <w:tcMar>
              <w:top w:w="65" w:type="dxa"/>
              <w:left w:w="75" w:type="dxa"/>
              <w:bottom w:w="65" w:type="dxa"/>
              <w:right w:w="75" w:type="dxa"/>
            </w:tcMar>
            <w:vAlign w:val="center"/>
          </w:tcPr>
          <w:p w14:paraId="15629D3F" w14:textId="77777777" w:rsidR="008442E4" w:rsidRDefault="00CB488A">
            <w:pPr>
              <w:spacing w:after="0" w:line="240" w:lineRule="auto"/>
            </w:pPr>
            <w:r>
              <w:rPr>
                <w:color w:val="1F2B2C"/>
                <w:sz w:val="14"/>
              </w:rPr>
              <w:t>Određuje parne i neparne brojeve.</w:t>
            </w:r>
          </w:p>
        </w:tc>
        <w:tc>
          <w:tcPr>
            <w:tcW w:w="2100" w:type="dxa"/>
            <w:shd w:val="clear" w:color="auto" w:fill="E8F1F0"/>
            <w:tcMar>
              <w:top w:w="65" w:type="dxa"/>
              <w:left w:w="75" w:type="dxa"/>
              <w:bottom w:w="65" w:type="dxa"/>
              <w:right w:w="75" w:type="dxa"/>
            </w:tcMar>
            <w:vAlign w:val="center"/>
          </w:tcPr>
          <w:p w14:paraId="033742A5"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A0475BA" w14:textId="77777777" w:rsidR="008442E4" w:rsidRDefault="00CB488A">
            <w:pPr>
              <w:spacing w:after="0" w:line="240" w:lineRule="auto"/>
            </w:pPr>
            <w:r>
              <w:rPr>
                <w:color w:val="1F2B2C"/>
                <w:sz w:val="12"/>
              </w:rPr>
              <w:t>Ni uz stalnu pomoć ne pokazuje da određuje parne i neparne brojeve.</w:t>
            </w:r>
          </w:p>
        </w:tc>
        <w:tc>
          <w:tcPr>
            <w:tcW w:w="2030" w:type="dxa"/>
            <w:shd w:val="clear" w:color="auto" w:fill="FFF3D6"/>
            <w:tcMar>
              <w:top w:w="65" w:type="dxa"/>
              <w:left w:w="75" w:type="dxa"/>
              <w:bottom w:w="65" w:type="dxa"/>
              <w:right w:w="75" w:type="dxa"/>
            </w:tcMar>
            <w:vAlign w:val="center"/>
          </w:tcPr>
          <w:p w14:paraId="18254CD9" w14:textId="77777777" w:rsidR="008442E4" w:rsidRDefault="00CB488A">
            <w:pPr>
              <w:spacing w:after="0" w:line="240" w:lineRule="auto"/>
            </w:pPr>
            <w:r>
              <w:rPr>
                <w:color w:val="1F2B2C"/>
                <w:sz w:val="12"/>
              </w:rPr>
              <w:t>Uz ponuđeni primjer i stalnu pomoć određuje parne i neparne brojeve samo djelomično; često zamjenjuje pojmove ili obilježja.</w:t>
            </w:r>
          </w:p>
        </w:tc>
        <w:tc>
          <w:tcPr>
            <w:tcW w:w="2030" w:type="dxa"/>
            <w:shd w:val="clear" w:color="auto" w:fill="EAF4E5"/>
            <w:tcMar>
              <w:top w:w="65" w:type="dxa"/>
              <w:left w:w="75" w:type="dxa"/>
              <w:bottom w:w="65" w:type="dxa"/>
              <w:right w:w="75" w:type="dxa"/>
            </w:tcMar>
            <w:vAlign w:val="center"/>
          </w:tcPr>
          <w:p w14:paraId="6A01D701" w14:textId="77777777" w:rsidR="008442E4" w:rsidRDefault="00CB488A">
            <w:pPr>
              <w:spacing w:after="0" w:line="240" w:lineRule="auto"/>
            </w:pPr>
            <w:r>
              <w:rPr>
                <w:color w:val="1F2B2C"/>
                <w:sz w:val="12"/>
              </w:rPr>
              <w:t>Uz povremenu pomoć određuje parne i neparne brojeve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3A227B7" w14:textId="77777777" w:rsidR="008442E4" w:rsidRDefault="00CB488A">
            <w:pPr>
              <w:spacing w:after="0" w:line="240" w:lineRule="auto"/>
            </w:pPr>
            <w:r>
              <w:rPr>
                <w:color w:val="1F2B2C"/>
                <w:sz w:val="12"/>
              </w:rPr>
              <w:t>Određuje parne i neparne brojeve. To čini samostalno i točno te navodi odgovarajući primjer.</w:t>
            </w:r>
          </w:p>
        </w:tc>
        <w:tc>
          <w:tcPr>
            <w:tcW w:w="2032" w:type="dxa"/>
            <w:shd w:val="clear" w:color="auto" w:fill="F1E7F7"/>
            <w:tcMar>
              <w:top w:w="65" w:type="dxa"/>
              <w:left w:w="75" w:type="dxa"/>
              <w:bottom w:w="65" w:type="dxa"/>
              <w:right w:w="75" w:type="dxa"/>
            </w:tcMar>
            <w:vAlign w:val="center"/>
          </w:tcPr>
          <w:p w14:paraId="5EDA75F7" w14:textId="77777777" w:rsidR="008442E4" w:rsidRDefault="00CB488A">
            <w:pPr>
              <w:spacing w:after="0" w:line="240" w:lineRule="auto"/>
            </w:pPr>
            <w:r>
              <w:rPr>
                <w:color w:val="1F2B2C"/>
                <w:sz w:val="12"/>
              </w:rPr>
              <w:t>Određuje parne i neparne brojeve. Odgovor obrazlaže sigurno i precizno te znanje primjenjuje na novome primjeru.</w:t>
            </w:r>
          </w:p>
        </w:tc>
      </w:tr>
      <w:tr w:rsidR="008442E4" w14:paraId="42CCE240" w14:textId="77777777">
        <w:trPr>
          <w:cantSplit/>
        </w:trPr>
        <w:tc>
          <w:tcPr>
            <w:tcW w:w="3300" w:type="dxa"/>
            <w:shd w:val="clear" w:color="auto" w:fill="F7FAF9"/>
            <w:tcMar>
              <w:top w:w="65" w:type="dxa"/>
              <w:left w:w="75" w:type="dxa"/>
              <w:bottom w:w="65" w:type="dxa"/>
              <w:right w:w="75" w:type="dxa"/>
            </w:tcMar>
            <w:vAlign w:val="center"/>
          </w:tcPr>
          <w:p w14:paraId="703CB57A" w14:textId="77777777" w:rsidR="008442E4" w:rsidRDefault="00CB488A">
            <w:pPr>
              <w:spacing w:after="0" w:line="240" w:lineRule="auto"/>
            </w:pPr>
            <w:r>
              <w:rPr>
                <w:color w:val="1F2B2C"/>
                <w:sz w:val="14"/>
              </w:rPr>
              <w:t>Primjenjuje svojstvo komutativnosti množenja.</w:t>
            </w:r>
          </w:p>
        </w:tc>
        <w:tc>
          <w:tcPr>
            <w:tcW w:w="2100" w:type="dxa"/>
            <w:shd w:val="clear" w:color="auto" w:fill="E8F1F0"/>
            <w:tcMar>
              <w:top w:w="65" w:type="dxa"/>
              <w:left w:w="75" w:type="dxa"/>
              <w:bottom w:w="65" w:type="dxa"/>
              <w:right w:w="75" w:type="dxa"/>
            </w:tcMar>
            <w:vAlign w:val="center"/>
          </w:tcPr>
          <w:p w14:paraId="640AEED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1279D978" w14:textId="77777777" w:rsidR="008442E4" w:rsidRDefault="00CB488A">
            <w:pPr>
              <w:spacing w:after="0" w:line="240" w:lineRule="auto"/>
            </w:pPr>
            <w:r>
              <w:rPr>
                <w:color w:val="1F2B2C"/>
                <w:sz w:val="12"/>
              </w:rPr>
              <w:t>Ni uz stalnu pomoć ne pokazuje da primjenjuje svojstvo komutativnosti množenja.</w:t>
            </w:r>
          </w:p>
        </w:tc>
        <w:tc>
          <w:tcPr>
            <w:tcW w:w="2030" w:type="dxa"/>
            <w:shd w:val="clear" w:color="auto" w:fill="FFF3D6"/>
            <w:tcMar>
              <w:top w:w="65" w:type="dxa"/>
              <w:left w:w="75" w:type="dxa"/>
              <w:bottom w:w="65" w:type="dxa"/>
              <w:right w:w="75" w:type="dxa"/>
            </w:tcMar>
            <w:vAlign w:val="center"/>
          </w:tcPr>
          <w:p w14:paraId="679893E1" w14:textId="77777777" w:rsidR="008442E4" w:rsidRDefault="00CB488A">
            <w:pPr>
              <w:spacing w:after="0" w:line="240" w:lineRule="auto"/>
            </w:pPr>
            <w:r>
              <w:rPr>
                <w:color w:val="1F2B2C"/>
                <w:sz w:val="12"/>
              </w:rPr>
              <w:t>Uz model i stalnu pomoć primjenjuje svojstvo komutativnosti množenja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636DFCEC" w14:textId="77777777" w:rsidR="008442E4" w:rsidRDefault="00CB488A">
            <w:pPr>
              <w:spacing w:after="0" w:line="240" w:lineRule="auto"/>
            </w:pPr>
            <w:r>
              <w:rPr>
                <w:color w:val="1F2B2C"/>
                <w:sz w:val="12"/>
              </w:rPr>
              <w:t>Uz povremenu pomoć primjenjuje svojstvo komutativnosti množenja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D8CCFF1" w14:textId="77777777" w:rsidR="008442E4" w:rsidRDefault="00CB488A">
            <w:pPr>
              <w:spacing w:after="0" w:line="240" w:lineRule="auto"/>
            </w:pPr>
            <w:r>
              <w:rPr>
                <w:color w:val="1F2B2C"/>
                <w:sz w:val="12"/>
              </w:rPr>
              <w:t>Primjenjuje svojstvo komutativnosti množenja.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6E11FABC" w14:textId="77777777" w:rsidR="008442E4" w:rsidRDefault="00CB488A">
            <w:pPr>
              <w:spacing w:after="0" w:line="240" w:lineRule="auto"/>
            </w:pPr>
            <w:r>
              <w:rPr>
                <w:color w:val="1F2B2C"/>
                <w:sz w:val="12"/>
              </w:rPr>
              <w:t>Primjenjuje svojstvo komutativnosti množenja. Radnju izvodi sigurno, precizno i dosljedno, uključujući novu ili složeniju situaciju.</w:t>
            </w:r>
          </w:p>
        </w:tc>
      </w:tr>
      <w:tr w:rsidR="008442E4" w14:paraId="6FAAD308" w14:textId="77777777">
        <w:trPr>
          <w:cantSplit/>
        </w:trPr>
        <w:tc>
          <w:tcPr>
            <w:tcW w:w="3300" w:type="dxa"/>
            <w:shd w:val="clear" w:color="auto" w:fill="F7FAF9"/>
            <w:tcMar>
              <w:top w:w="65" w:type="dxa"/>
              <w:left w:w="75" w:type="dxa"/>
              <w:bottom w:w="65" w:type="dxa"/>
              <w:right w:w="75" w:type="dxa"/>
            </w:tcMar>
            <w:vAlign w:val="center"/>
          </w:tcPr>
          <w:p w14:paraId="491096ED" w14:textId="77777777" w:rsidR="008442E4" w:rsidRDefault="00CB488A">
            <w:pPr>
              <w:spacing w:after="0" w:line="240" w:lineRule="auto"/>
            </w:pPr>
            <w:r>
              <w:rPr>
                <w:color w:val="1F2B2C"/>
                <w:sz w:val="14"/>
              </w:rPr>
              <w:t>Primjenjuje vezu množenja i dijeljenja.</w:t>
            </w:r>
          </w:p>
        </w:tc>
        <w:tc>
          <w:tcPr>
            <w:tcW w:w="2100" w:type="dxa"/>
            <w:shd w:val="clear" w:color="auto" w:fill="E8F1F0"/>
            <w:tcMar>
              <w:top w:w="65" w:type="dxa"/>
              <w:left w:w="75" w:type="dxa"/>
              <w:bottom w:w="65" w:type="dxa"/>
              <w:right w:w="75" w:type="dxa"/>
            </w:tcMar>
            <w:vAlign w:val="center"/>
          </w:tcPr>
          <w:p w14:paraId="1C7AEE9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32017A9" w14:textId="77777777" w:rsidR="008442E4" w:rsidRDefault="00CB488A">
            <w:pPr>
              <w:spacing w:after="0" w:line="240" w:lineRule="auto"/>
            </w:pPr>
            <w:r>
              <w:rPr>
                <w:color w:val="1F2B2C"/>
                <w:sz w:val="12"/>
              </w:rPr>
              <w:t>Ni uz stalnu pomoć ne pokazuje da primjenjuje vezu množenja i dijeljenja.</w:t>
            </w:r>
          </w:p>
        </w:tc>
        <w:tc>
          <w:tcPr>
            <w:tcW w:w="2030" w:type="dxa"/>
            <w:shd w:val="clear" w:color="auto" w:fill="FFF3D6"/>
            <w:tcMar>
              <w:top w:w="65" w:type="dxa"/>
              <w:left w:w="75" w:type="dxa"/>
              <w:bottom w:w="65" w:type="dxa"/>
              <w:right w:w="75" w:type="dxa"/>
            </w:tcMar>
            <w:vAlign w:val="center"/>
          </w:tcPr>
          <w:p w14:paraId="71386B15" w14:textId="77777777" w:rsidR="008442E4" w:rsidRDefault="00CB488A">
            <w:pPr>
              <w:spacing w:after="0" w:line="240" w:lineRule="auto"/>
            </w:pPr>
            <w:r>
              <w:rPr>
                <w:color w:val="1F2B2C"/>
                <w:sz w:val="12"/>
              </w:rPr>
              <w:t>Uz model i stalnu pomoć primjenjuje vezu množenja i dijeljenja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1C7109C7" w14:textId="77777777" w:rsidR="008442E4" w:rsidRDefault="00CB488A">
            <w:pPr>
              <w:spacing w:after="0" w:line="240" w:lineRule="auto"/>
            </w:pPr>
            <w:r>
              <w:rPr>
                <w:color w:val="1F2B2C"/>
                <w:sz w:val="12"/>
              </w:rPr>
              <w:t>Uz povremenu pomoć primjenjuje vezu množenja i dijeljenja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790E897" w14:textId="77777777" w:rsidR="008442E4" w:rsidRDefault="00CB488A">
            <w:pPr>
              <w:spacing w:after="0" w:line="240" w:lineRule="auto"/>
            </w:pPr>
            <w:r>
              <w:rPr>
                <w:color w:val="1F2B2C"/>
                <w:sz w:val="12"/>
              </w:rPr>
              <w:t>Primjenjuje vezu množenja i dijeljenja.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D37C5C4" w14:textId="77777777" w:rsidR="008442E4" w:rsidRDefault="00CB488A">
            <w:pPr>
              <w:spacing w:after="0" w:line="240" w:lineRule="auto"/>
            </w:pPr>
            <w:r>
              <w:rPr>
                <w:color w:val="1F2B2C"/>
                <w:sz w:val="12"/>
              </w:rPr>
              <w:t>Primjenjuje vezu množenja i dijeljenja. Radnju izvodi sigurno, precizno i dosljedno, uključujući novu ili složeniju situaciju.</w:t>
            </w:r>
          </w:p>
        </w:tc>
      </w:tr>
      <w:tr w:rsidR="008442E4" w14:paraId="414BD515" w14:textId="77777777">
        <w:trPr>
          <w:cantSplit/>
        </w:trPr>
        <w:tc>
          <w:tcPr>
            <w:tcW w:w="3300" w:type="dxa"/>
            <w:shd w:val="clear" w:color="auto" w:fill="F7FAF9"/>
            <w:tcMar>
              <w:top w:w="65" w:type="dxa"/>
              <w:left w:w="75" w:type="dxa"/>
              <w:bottom w:w="65" w:type="dxa"/>
              <w:right w:w="75" w:type="dxa"/>
            </w:tcMar>
            <w:vAlign w:val="center"/>
          </w:tcPr>
          <w:p w14:paraId="076ECA27" w14:textId="77777777" w:rsidR="008442E4" w:rsidRDefault="00CB488A">
            <w:pPr>
              <w:spacing w:after="0" w:line="240" w:lineRule="auto"/>
            </w:pPr>
            <w:r>
              <w:rPr>
                <w:color w:val="1F2B2C"/>
                <w:sz w:val="14"/>
              </w:rPr>
              <w:t>Izvodi četiri jednakosti.</w:t>
            </w:r>
          </w:p>
        </w:tc>
        <w:tc>
          <w:tcPr>
            <w:tcW w:w="2100" w:type="dxa"/>
            <w:shd w:val="clear" w:color="auto" w:fill="E8F1F0"/>
            <w:tcMar>
              <w:top w:w="65" w:type="dxa"/>
              <w:left w:w="75" w:type="dxa"/>
              <w:bottom w:w="65" w:type="dxa"/>
              <w:right w:w="75" w:type="dxa"/>
            </w:tcMar>
            <w:vAlign w:val="center"/>
          </w:tcPr>
          <w:p w14:paraId="404DF164"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9325E27" w14:textId="77777777" w:rsidR="008442E4" w:rsidRDefault="00CB488A">
            <w:pPr>
              <w:spacing w:after="0" w:line="240" w:lineRule="auto"/>
            </w:pPr>
            <w:r>
              <w:rPr>
                <w:color w:val="1F2B2C"/>
                <w:sz w:val="12"/>
              </w:rPr>
              <w:t>Ni uz stalnu pomoć ne pokazuje da izvodi četiri jednakosti.</w:t>
            </w:r>
          </w:p>
        </w:tc>
        <w:tc>
          <w:tcPr>
            <w:tcW w:w="2030" w:type="dxa"/>
            <w:shd w:val="clear" w:color="auto" w:fill="FFF3D6"/>
            <w:tcMar>
              <w:top w:w="65" w:type="dxa"/>
              <w:left w:w="75" w:type="dxa"/>
              <w:bottom w:w="65" w:type="dxa"/>
              <w:right w:w="75" w:type="dxa"/>
            </w:tcMar>
            <w:vAlign w:val="center"/>
          </w:tcPr>
          <w:p w14:paraId="6C52A2F5" w14:textId="77777777" w:rsidR="008442E4" w:rsidRDefault="00CB488A">
            <w:pPr>
              <w:spacing w:after="0" w:line="240" w:lineRule="auto"/>
            </w:pPr>
            <w:r>
              <w:rPr>
                <w:color w:val="1F2B2C"/>
                <w:sz w:val="12"/>
              </w:rPr>
              <w:t>Uz model i stalnu pomoć izvodi četiri jednakosti samo povremeno i nesigurno; česte su pogreške ili odstupanja.</w:t>
            </w:r>
          </w:p>
        </w:tc>
        <w:tc>
          <w:tcPr>
            <w:tcW w:w="2030" w:type="dxa"/>
            <w:shd w:val="clear" w:color="auto" w:fill="EAF4E5"/>
            <w:tcMar>
              <w:top w:w="65" w:type="dxa"/>
              <w:left w:w="75" w:type="dxa"/>
              <w:bottom w:w="65" w:type="dxa"/>
              <w:right w:w="75" w:type="dxa"/>
            </w:tcMar>
            <w:vAlign w:val="center"/>
          </w:tcPr>
          <w:p w14:paraId="394271F6" w14:textId="77777777" w:rsidR="008442E4" w:rsidRDefault="00CB488A">
            <w:pPr>
              <w:spacing w:after="0" w:line="240" w:lineRule="auto"/>
            </w:pPr>
            <w:r>
              <w:rPr>
                <w:color w:val="1F2B2C"/>
                <w:sz w:val="12"/>
              </w:rPr>
              <w:t>Uz povremenu pomoć izvodi četiri jednakosti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51AC5DB" w14:textId="77777777" w:rsidR="008442E4" w:rsidRDefault="00CB488A">
            <w:pPr>
              <w:spacing w:after="0" w:line="240" w:lineRule="auto"/>
            </w:pPr>
            <w:r>
              <w:rPr>
                <w:color w:val="1F2B2C"/>
                <w:sz w:val="12"/>
              </w:rPr>
              <w:t>Izvodi četiri jednakosti.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F253415" w14:textId="77777777" w:rsidR="008442E4" w:rsidRDefault="00CB488A">
            <w:pPr>
              <w:spacing w:after="0" w:line="240" w:lineRule="auto"/>
            </w:pPr>
            <w:r>
              <w:rPr>
                <w:color w:val="1F2B2C"/>
                <w:sz w:val="12"/>
              </w:rPr>
              <w:t>Izvodi četiri jednakosti. Radnju izvodi sigurno, precizno i dosljedno, uključujući novu ili složeniju situaciju.</w:t>
            </w:r>
          </w:p>
        </w:tc>
      </w:tr>
      <w:tr w:rsidR="008442E4" w14:paraId="5DBDB9B5" w14:textId="77777777">
        <w:trPr>
          <w:cantSplit/>
        </w:trPr>
        <w:tc>
          <w:tcPr>
            <w:tcW w:w="3300" w:type="dxa"/>
            <w:shd w:val="clear" w:color="auto" w:fill="F7FAF9"/>
            <w:tcMar>
              <w:top w:w="65" w:type="dxa"/>
              <w:left w:w="75" w:type="dxa"/>
              <w:bottom w:w="65" w:type="dxa"/>
              <w:right w:w="75" w:type="dxa"/>
            </w:tcMar>
            <w:vAlign w:val="center"/>
          </w:tcPr>
          <w:p w14:paraId="153A5D19" w14:textId="77777777" w:rsidR="008442E4" w:rsidRDefault="00CB488A">
            <w:pPr>
              <w:spacing w:after="0" w:line="240" w:lineRule="auto"/>
            </w:pPr>
            <w:r>
              <w:rPr>
                <w:color w:val="1F2B2C"/>
                <w:sz w:val="14"/>
              </w:rPr>
              <w:lastRenderedPageBreak/>
              <w:t>Imenuje članove računskih operacija množenja i dijeljenja.</w:t>
            </w:r>
          </w:p>
        </w:tc>
        <w:tc>
          <w:tcPr>
            <w:tcW w:w="2100" w:type="dxa"/>
            <w:shd w:val="clear" w:color="auto" w:fill="E8F1F0"/>
            <w:tcMar>
              <w:top w:w="65" w:type="dxa"/>
              <w:left w:w="75" w:type="dxa"/>
              <w:bottom w:w="65" w:type="dxa"/>
              <w:right w:w="75" w:type="dxa"/>
            </w:tcMar>
            <w:vAlign w:val="center"/>
          </w:tcPr>
          <w:p w14:paraId="7B125315"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90A4604" w14:textId="77777777" w:rsidR="008442E4" w:rsidRDefault="00CB488A">
            <w:pPr>
              <w:spacing w:after="0" w:line="240" w:lineRule="auto"/>
            </w:pPr>
            <w:r>
              <w:rPr>
                <w:color w:val="1F2B2C"/>
                <w:sz w:val="12"/>
              </w:rPr>
              <w:t>Ni uz stalnu pomoć ne pokazuje da imenuje članove računskih operacija množenja i dijeljenja.</w:t>
            </w:r>
          </w:p>
        </w:tc>
        <w:tc>
          <w:tcPr>
            <w:tcW w:w="2030" w:type="dxa"/>
            <w:shd w:val="clear" w:color="auto" w:fill="FFF3D6"/>
            <w:tcMar>
              <w:top w:w="65" w:type="dxa"/>
              <w:left w:w="75" w:type="dxa"/>
              <w:bottom w:w="65" w:type="dxa"/>
              <w:right w:w="75" w:type="dxa"/>
            </w:tcMar>
            <w:vAlign w:val="center"/>
          </w:tcPr>
          <w:p w14:paraId="6A2CC4D1" w14:textId="77777777" w:rsidR="008442E4" w:rsidRDefault="00CB488A">
            <w:pPr>
              <w:spacing w:after="0" w:line="240" w:lineRule="auto"/>
            </w:pPr>
            <w:r>
              <w:rPr>
                <w:color w:val="1F2B2C"/>
                <w:sz w:val="12"/>
              </w:rPr>
              <w:t>Uz ponuđeni primjer i stalnu pomoć imenuje članove računskih operacija množenja i dijeljenja samo djelomično; često zamjenjuje pojmove ili obilježja.</w:t>
            </w:r>
          </w:p>
        </w:tc>
        <w:tc>
          <w:tcPr>
            <w:tcW w:w="2030" w:type="dxa"/>
            <w:shd w:val="clear" w:color="auto" w:fill="EAF4E5"/>
            <w:tcMar>
              <w:top w:w="65" w:type="dxa"/>
              <w:left w:w="75" w:type="dxa"/>
              <w:bottom w:w="65" w:type="dxa"/>
              <w:right w:w="75" w:type="dxa"/>
            </w:tcMar>
            <w:vAlign w:val="center"/>
          </w:tcPr>
          <w:p w14:paraId="52877D10" w14:textId="77777777" w:rsidR="008442E4" w:rsidRDefault="00CB488A">
            <w:pPr>
              <w:spacing w:after="0" w:line="240" w:lineRule="auto"/>
            </w:pPr>
            <w:r>
              <w:rPr>
                <w:color w:val="1F2B2C"/>
                <w:sz w:val="12"/>
              </w:rPr>
              <w:t>Uz povremenu pomoć imenuje članove računskih operacija množenja i dijeljenja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2D5A14F" w14:textId="77777777" w:rsidR="008442E4" w:rsidRDefault="00CB488A">
            <w:pPr>
              <w:spacing w:after="0" w:line="240" w:lineRule="auto"/>
            </w:pPr>
            <w:r>
              <w:rPr>
                <w:color w:val="1F2B2C"/>
                <w:sz w:val="12"/>
              </w:rPr>
              <w:t>Imenuje članove računskih operacija množenja i dijeljenja. To čini samostalno i točno te navodi odgovarajući primjer.</w:t>
            </w:r>
          </w:p>
        </w:tc>
        <w:tc>
          <w:tcPr>
            <w:tcW w:w="2032" w:type="dxa"/>
            <w:shd w:val="clear" w:color="auto" w:fill="F1E7F7"/>
            <w:tcMar>
              <w:top w:w="65" w:type="dxa"/>
              <w:left w:w="75" w:type="dxa"/>
              <w:bottom w:w="65" w:type="dxa"/>
              <w:right w:w="75" w:type="dxa"/>
            </w:tcMar>
            <w:vAlign w:val="center"/>
          </w:tcPr>
          <w:p w14:paraId="489A2D03" w14:textId="77777777" w:rsidR="008442E4" w:rsidRDefault="00CB488A">
            <w:pPr>
              <w:spacing w:after="0" w:line="240" w:lineRule="auto"/>
            </w:pPr>
            <w:r>
              <w:rPr>
                <w:color w:val="1F2B2C"/>
                <w:sz w:val="12"/>
              </w:rPr>
              <w:t>Imenuje članove računskih operacija množenja i dijeljenja. Odgovor obrazlaže sigurno i precizno te znanje primjenjuje na novome primjeru.</w:t>
            </w:r>
          </w:p>
        </w:tc>
      </w:tr>
      <w:tr w:rsidR="008442E4" w14:paraId="07DBE9BC" w14:textId="77777777">
        <w:trPr>
          <w:cantSplit/>
        </w:trPr>
        <w:tc>
          <w:tcPr>
            <w:tcW w:w="3300" w:type="dxa"/>
            <w:shd w:val="clear" w:color="auto" w:fill="F7FAF9"/>
            <w:tcMar>
              <w:top w:w="65" w:type="dxa"/>
              <w:left w:w="75" w:type="dxa"/>
              <w:bottom w:w="65" w:type="dxa"/>
              <w:right w:w="75" w:type="dxa"/>
            </w:tcMar>
            <w:vAlign w:val="center"/>
          </w:tcPr>
          <w:p w14:paraId="528A4AFD" w14:textId="77777777" w:rsidR="008442E4" w:rsidRDefault="00CB488A">
            <w:pPr>
              <w:spacing w:after="0" w:line="240" w:lineRule="auto"/>
            </w:pPr>
            <w:r>
              <w:rPr>
                <w:color w:val="1F2B2C"/>
                <w:sz w:val="14"/>
              </w:rPr>
              <w:t>Poznaje ulogu brojeva 1 i 0 u množenju i dijeljenju.</w:t>
            </w:r>
          </w:p>
        </w:tc>
        <w:tc>
          <w:tcPr>
            <w:tcW w:w="2100" w:type="dxa"/>
            <w:shd w:val="clear" w:color="auto" w:fill="E8F1F0"/>
            <w:tcMar>
              <w:top w:w="65" w:type="dxa"/>
              <w:left w:w="75" w:type="dxa"/>
              <w:bottom w:w="65" w:type="dxa"/>
              <w:right w:w="75" w:type="dxa"/>
            </w:tcMar>
            <w:vAlign w:val="center"/>
          </w:tcPr>
          <w:p w14:paraId="1E6BBDE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6601EC8" w14:textId="77777777" w:rsidR="008442E4" w:rsidRDefault="00CB488A">
            <w:pPr>
              <w:spacing w:after="0" w:line="240" w:lineRule="auto"/>
            </w:pPr>
            <w:r>
              <w:rPr>
                <w:color w:val="1F2B2C"/>
                <w:sz w:val="12"/>
              </w:rPr>
              <w:t>Ni uz stalnu pomoć ne pokazuje da poznaje ulogu brojeva 1 i 0 u množenju i dijeljenju.</w:t>
            </w:r>
          </w:p>
        </w:tc>
        <w:tc>
          <w:tcPr>
            <w:tcW w:w="2030" w:type="dxa"/>
            <w:shd w:val="clear" w:color="auto" w:fill="FFF3D6"/>
            <w:tcMar>
              <w:top w:w="65" w:type="dxa"/>
              <w:left w:w="75" w:type="dxa"/>
              <w:bottom w:w="65" w:type="dxa"/>
              <w:right w:w="75" w:type="dxa"/>
            </w:tcMar>
            <w:vAlign w:val="center"/>
          </w:tcPr>
          <w:p w14:paraId="5089A16B" w14:textId="77777777" w:rsidR="008442E4" w:rsidRDefault="00CB488A">
            <w:pPr>
              <w:spacing w:after="0" w:line="240" w:lineRule="auto"/>
            </w:pPr>
            <w:r>
              <w:rPr>
                <w:color w:val="1F2B2C"/>
                <w:sz w:val="12"/>
              </w:rPr>
              <w:t>Uz ponuđeni primjer i stalnu pomoć poznaje ulogu brojeva 1 i 0 u množenju i dijeljenju samo djelomično; često zamjenjuje pojmove ili obilježja.</w:t>
            </w:r>
          </w:p>
        </w:tc>
        <w:tc>
          <w:tcPr>
            <w:tcW w:w="2030" w:type="dxa"/>
            <w:shd w:val="clear" w:color="auto" w:fill="EAF4E5"/>
            <w:tcMar>
              <w:top w:w="65" w:type="dxa"/>
              <w:left w:w="75" w:type="dxa"/>
              <w:bottom w:w="65" w:type="dxa"/>
              <w:right w:w="75" w:type="dxa"/>
            </w:tcMar>
            <w:vAlign w:val="center"/>
          </w:tcPr>
          <w:p w14:paraId="4B0259A4" w14:textId="77777777" w:rsidR="008442E4" w:rsidRDefault="00CB488A">
            <w:pPr>
              <w:spacing w:after="0" w:line="240" w:lineRule="auto"/>
            </w:pPr>
            <w:r>
              <w:rPr>
                <w:color w:val="1F2B2C"/>
                <w:sz w:val="12"/>
              </w:rPr>
              <w:t>Uz povremenu pomoć poznaje ulogu brojeva 1 i 0 u množenju i dijeljenju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435C544" w14:textId="77777777" w:rsidR="008442E4" w:rsidRDefault="00CB488A">
            <w:pPr>
              <w:spacing w:after="0" w:line="240" w:lineRule="auto"/>
            </w:pPr>
            <w:r>
              <w:rPr>
                <w:color w:val="1F2B2C"/>
                <w:sz w:val="12"/>
              </w:rPr>
              <w:t>Poznaje ulogu brojeva 1 i 0 u množenju i dijeljenju. To čini samostalno i točno te navodi odgovarajući primjer.</w:t>
            </w:r>
          </w:p>
        </w:tc>
        <w:tc>
          <w:tcPr>
            <w:tcW w:w="2032" w:type="dxa"/>
            <w:shd w:val="clear" w:color="auto" w:fill="F1E7F7"/>
            <w:tcMar>
              <w:top w:w="65" w:type="dxa"/>
              <w:left w:w="75" w:type="dxa"/>
              <w:bottom w:w="65" w:type="dxa"/>
              <w:right w:w="75" w:type="dxa"/>
            </w:tcMar>
            <w:vAlign w:val="center"/>
          </w:tcPr>
          <w:p w14:paraId="0DDD8FA2" w14:textId="77777777" w:rsidR="008442E4" w:rsidRDefault="00CB488A">
            <w:pPr>
              <w:spacing w:after="0" w:line="240" w:lineRule="auto"/>
            </w:pPr>
            <w:r>
              <w:rPr>
                <w:color w:val="1F2B2C"/>
                <w:sz w:val="12"/>
              </w:rPr>
              <w:t>Poznaje ulogu brojeva 1 i 0 u množenju i dijeljenju. Odgovor obrazlaže sigurno i precizno te znanje primjenjuje na novome primjeru.</w:t>
            </w:r>
          </w:p>
        </w:tc>
      </w:tr>
      <w:tr w:rsidR="008442E4" w14:paraId="0C62CFF6" w14:textId="77777777">
        <w:trPr>
          <w:cantSplit/>
        </w:trPr>
        <w:tc>
          <w:tcPr>
            <w:tcW w:w="3300" w:type="dxa"/>
            <w:shd w:val="clear" w:color="auto" w:fill="F7FAF9"/>
            <w:tcMar>
              <w:top w:w="65" w:type="dxa"/>
              <w:left w:w="75" w:type="dxa"/>
              <w:bottom w:w="65" w:type="dxa"/>
              <w:right w:w="75" w:type="dxa"/>
            </w:tcMar>
            <w:vAlign w:val="center"/>
          </w:tcPr>
          <w:p w14:paraId="1AA28766" w14:textId="77777777" w:rsidR="008442E4" w:rsidRDefault="00CB488A">
            <w:pPr>
              <w:spacing w:after="0" w:line="240" w:lineRule="auto"/>
            </w:pPr>
            <w:r>
              <w:rPr>
                <w:color w:val="1F2B2C"/>
                <w:sz w:val="14"/>
              </w:rPr>
              <w:t>Množi i dijeli brojem 10.</w:t>
            </w:r>
          </w:p>
        </w:tc>
        <w:tc>
          <w:tcPr>
            <w:tcW w:w="2100" w:type="dxa"/>
            <w:shd w:val="clear" w:color="auto" w:fill="E8F1F0"/>
            <w:tcMar>
              <w:top w:w="65" w:type="dxa"/>
              <w:left w:w="75" w:type="dxa"/>
              <w:bottom w:w="65" w:type="dxa"/>
              <w:right w:w="75" w:type="dxa"/>
            </w:tcMar>
            <w:vAlign w:val="center"/>
          </w:tcPr>
          <w:p w14:paraId="68310D13"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CCF7482" w14:textId="77777777" w:rsidR="008442E4" w:rsidRDefault="00CB488A">
            <w:pPr>
              <w:spacing w:after="0" w:line="240" w:lineRule="auto"/>
            </w:pPr>
            <w:r>
              <w:rPr>
                <w:color w:val="1F2B2C"/>
                <w:sz w:val="12"/>
              </w:rPr>
              <w:t>Ni uz stalnu pomoć ne pokazuje da množi i dijeli brojem 10.</w:t>
            </w:r>
          </w:p>
        </w:tc>
        <w:tc>
          <w:tcPr>
            <w:tcW w:w="2030" w:type="dxa"/>
            <w:shd w:val="clear" w:color="auto" w:fill="FFF3D6"/>
            <w:tcMar>
              <w:top w:w="65" w:type="dxa"/>
              <w:left w:w="75" w:type="dxa"/>
              <w:bottom w:w="65" w:type="dxa"/>
              <w:right w:w="75" w:type="dxa"/>
            </w:tcMar>
            <w:vAlign w:val="center"/>
          </w:tcPr>
          <w:p w14:paraId="7DB57A90" w14:textId="77777777" w:rsidR="008442E4" w:rsidRDefault="00CB488A">
            <w:pPr>
              <w:spacing w:after="0" w:line="240" w:lineRule="auto"/>
            </w:pPr>
            <w:r>
              <w:rPr>
                <w:color w:val="1F2B2C"/>
                <w:sz w:val="12"/>
              </w:rPr>
              <w:t>Uz model i stalnu pomoć množi i dijeli brojem 10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62BD043" w14:textId="77777777" w:rsidR="008442E4" w:rsidRDefault="00CB488A">
            <w:pPr>
              <w:spacing w:after="0" w:line="240" w:lineRule="auto"/>
            </w:pPr>
            <w:r>
              <w:rPr>
                <w:color w:val="1F2B2C"/>
                <w:sz w:val="12"/>
              </w:rPr>
              <w:t>Uz povremenu pomoć množi i dijeli brojem 10 na uvježbanim primjerima; većinu zadataka rješava točno.</w:t>
            </w:r>
          </w:p>
        </w:tc>
        <w:tc>
          <w:tcPr>
            <w:tcW w:w="2030" w:type="dxa"/>
            <w:shd w:val="clear" w:color="auto" w:fill="E7F0F8"/>
            <w:tcMar>
              <w:top w:w="65" w:type="dxa"/>
              <w:left w:w="75" w:type="dxa"/>
              <w:bottom w:w="65" w:type="dxa"/>
              <w:right w:w="75" w:type="dxa"/>
            </w:tcMar>
            <w:vAlign w:val="center"/>
          </w:tcPr>
          <w:p w14:paraId="49E16E09" w14:textId="77777777" w:rsidR="008442E4" w:rsidRDefault="00CB488A">
            <w:pPr>
              <w:spacing w:after="0" w:line="240" w:lineRule="auto"/>
            </w:pPr>
            <w:r>
              <w:rPr>
                <w:color w:val="1F2B2C"/>
                <w:sz w:val="12"/>
              </w:rPr>
              <w:t>Množi i dijeli brojem 10.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684724FC" w14:textId="77777777" w:rsidR="008442E4" w:rsidRDefault="00CB488A">
            <w:pPr>
              <w:spacing w:after="0" w:line="240" w:lineRule="auto"/>
            </w:pPr>
            <w:r>
              <w:rPr>
                <w:color w:val="1F2B2C"/>
                <w:sz w:val="12"/>
              </w:rPr>
              <w:t>Množi i dijeli brojem 10. Računa sigurno i učinkovito, obrazlaže postupak i primjenjuje ga u problemskoj situaciji.</w:t>
            </w:r>
          </w:p>
        </w:tc>
      </w:tr>
      <w:tr w:rsidR="008442E4" w14:paraId="7A411932" w14:textId="77777777">
        <w:trPr>
          <w:cantSplit/>
        </w:trPr>
        <w:tc>
          <w:tcPr>
            <w:tcW w:w="3300" w:type="dxa"/>
            <w:shd w:val="clear" w:color="auto" w:fill="F7FAF9"/>
            <w:tcMar>
              <w:top w:w="65" w:type="dxa"/>
              <w:left w:w="75" w:type="dxa"/>
              <w:bottom w:w="65" w:type="dxa"/>
              <w:right w:w="75" w:type="dxa"/>
            </w:tcMar>
            <w:vAlign w:val="center"/>
          </w:tcPr>
          <w:p w14:paraId="45D0BFDF" w14:textId="77777777" w:rsidR="008442E4" w:rsidRDefault="00CB488A">
            <w:pPr>
              <w:spacing w:after="0" w:line="240" w:lineRule="auto"/>
            </w:pPr>
            <w:r>
              <w:rPr>
                <w:color w:val="1F2B2C"/>
                <w:sz w:val="14"/>
              </w:rPr>
              <w:t>Određuje nepoznati broj primjenjujući vezu množenja i dijeljenja.</w:t>
            </w:r>
          </w:p>
        </w:tc>
        <w:tc>
          <w:tcPr>
            <w:tcW w:w="2100" w:type="dxa"/>
            <w:shd w:val="clear" w:color="auto" w:fill="E8F1F0"/>
            <w:tcMar>
              <w:top w:w="65" w:type="dxa"/>
              <w:left w:w="75" w:type="dxa"/>
              <w:bottom w:w="65" w:type="dxa"/>
              <w:right w:w="75" w:type="dxa"/>
            </w:tcMar>
            <w:vAlign w:val="center"/>
          </w:tcPr>
          <w:p w14:paraId="745DADF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8E8DD43" w14:textId="77777777" w:rsidR="008442E4" w:rsidRDefault="00CB488A">
            <w:pPr>
              <w:spacing w:after="0" w:line="240" w:lineRule="auto"/>
            </w:pPr>
            <w:r>
              <w:rPr>
                <w:color w:val="1F2B2C"/>
                <w:sz w:val="12"/>
              </w:rPr>
              <w:t>Ni uz stalnu pomoć ne pokazuje da određuje nepoznati broj primjenjujući vezu množenja i dijeljenja.</w:t>
            </w:r>
          </w:p>
        </w:tc>
        <w:tc>
          <w:tcPr>
            <w:tcW w:w="2030" w:type="dxa"/>
            <w:shd w:val="clear" w:color="auto" w:fill="FFF3D6"/>
            <w:tcMar>
              <w:top w:w="65" w:type="dxa"/>
              <w:left w:w="75" w:type="dxa"/>
              <w:bottom w:w="65" w:type="dxa"/>
              <w:right w:w="75" w:type="dxa"/>
            </w:tcMar>
            <w:vAlign w:val="center"/>
          </w:tcPr>
          <w:p w14:paraId="287D3413" w14:textId="77777777" w:rsidR="008442E4" w:rsidRDefault="00CB488A">
            <w:pPr>
              <w:spacing w:after="0" w:line="240" w:lineRule="auto"/>
            </w:pPr>
            <w:r>
              <w:rPr>
                <w:color w:val="1F2B2C"/>
                <w:sz w:val="12"/>
              </w:rPr>
              <w:t>Uz ponuđeni primjer i stalnu pomoć određuje nepoznati broj primjenjujući vezu množenja i dijeljenja samo djelomično; često zamjenjuje pojmove ili obilježja.</w:t>
            </w:r>
          </w:p>
        </w:tc>
        <w:tc>
          <w:tcPr>
            <w:tcW w:w="2030" w:type="dxa"/>
            <w:shd w:val="clear" w:color="auto" w:fill="EAF4E5"/>
            <w:tcMar>
              <w:top w:w="65" w:type="dxa"/>
              <w:left w:w="75" w:type="dxa"/>
              <w:bottom w:w="65" w:type="dxa"/>
              <w:right w:w="75" w:type="dxa"/>
            </w:tcMar>
            <w:vAlign w:val="center"/>
          </w:tcPr>
          <w:p w14:paraId="6643837C" w14:textId="77777777" w:rsidR="008442E4" w:rsidRDefault="00CB488A">
            <w:pPr>
              <w:spacing w:after="0" w:line="240" w:lineRule="auto"/>
            </w:pPr>
            <w:r>
              <w:rPr>
                <w:color w:val="1F2B2C"/>
                <w:sz w:val="12"/>
              </w:rPr>
              <w:t>Uz povremenu pomoć određuje nepoznati broj primjenjujući vezu množenja i dijeljenja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71809EF" w14:textId="77777777" w:rsidR="008442E4" w:rsidRDefault="00CB488A">
            <w:pPr>
              <w:spacing w:after="0" w:line="240" w:lineRule="auto"/>
            </w:pPr>
            <w:r>
              <w:rPr>
                <w:color w:val="1F2B2C"/>
                <w:sz w:val="12"/>
              </w:rPr>
              <w:t>Određuje nepoznati broj primjenjujući vezu množenja i dijeljenja. To čini samostalno i točno te navodi odgovarajući primjer.</w:t>
            </w:r>
          </w:p>
        </w:tc>
        <w:tc>
          <w:tcPr>
            <w:tcW w:w="2032" w:type="dxa"/>
            <w:shd w:val="clear" w:color="auto" w:fill="F1E7F7"/>
            <w:tcMar>
              <w:top w:w="65" w:type="dxa"/>
              <w:left w:w="75" w:type="dxa"/>
              <w:bottom w:w="65" w:type="dxa"/>
              <w:right w:w="75" w:type="dxa"/>
            </w:tcMar>
            <w:vAlign w:val="center"/>
          </w:tcPr>
          <w:p w14:paraId="0041E028" w14:textId="77777777" w:rsidR="008442E4" w:rsidRDefault="00CB488A">
            <w:pPr>
              <w:spacing w:after="0" w:line="240" w:lineRule="auto"/>
            </w:pPr>
            <w:r>
              <w:rPr>
                <w:color w:val="1F2B2C"/>
                <w:sz w:val="12"/>
              </w:rPr>
              <w:t>Određuje nepoznati broj primjenjujući vezu množenja i dijeljenja. Odgovor obrazlaže sigurno i precizno te znanje primjenjuje na novome primjeru.</w:t>
            </w:r>
          </w:p>
        </w:tc>
      </w:tr>
      <w:tr w:rsidR="008442E4" w14:paraId="2B4111EE" w14:textId="77777777">
        <w:trPr>
          <w:cantSplit/>
        </w:trPr>
        <w:tc>
          <w:tcPr>
            <w:tcW w:w="3300" w:type="dxa"/>
            <w:shd w:val="clear" w:color="auto" w:fill="F7FAF9"/>
            <w:tcMar>
              <w:top w:w="65" w:type="dxa"/>
              <w:left w:w="75" w:type="dxa"/>
              <w:bottom w:w="65" w:type="dxa"/>
              <w:right w:w="75" w:type="dxa"/>
            </w:tcMar>
            <w:vAlign w:val="center"/>
          </w:tcPr>
          <w:p w14:paraId="2E709BFC" w14:textId="77777777" w:rsidR="008442E4" w:rsidRDefault="00CB488A">
            <w:pPr>
              <w:spacing w:after="0" w:line="240" w:lineRule="auto"/>
            </w:pPr>
            <w:r>
              <w:rPr>
                <w:color w:val="1F2B2C"/>
                <w:sz w:val="14"/>
              </w:rPr>
              <w:t>Rješava tekstualne zadatke množenja i dijeljenja.</w:t>
            </w:r>
          </w:p>
        </w:tc>
        <w:tc>
          <w:tcPr>
            <w:tcW w:w="2100" w:type="dxa"/>
            <w:shd w:val="clear" w:color="auto" w:fill="E8F1F0"/>
            <w:tcMar>
              <w:top w:w="65" w:type="dxa"/>
              <w:left w:w="75" w:type="dxa"/>
              <w:bottom w:w="65" w:type="dxa"/>
              <w:right w:w="75" w:type="dxa"/>
            </w:tcMar>
            <w:vAlign w:val="center"/>
          </w:tcPr>
          <w:p w14:paraId="311CEE5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DF02046" w14:textId="77777777" w:rsidR="008442E4" w:rsidRDefault="00CB488A">
            <w:pPr>
              <w:spacing w:after="0" w:line="240" w:lineRule="auto"/>
            </w:pPr>
            <w:r>
              <w:rPr>
                <w:color w:val="1F2B2C"/>
                <w:sz w:val="12"/>
              </w:rPr>
              <w:t>Ni uz potpitanja ne pokazuje da rješava tekstualne zadatke množenja i dijeljenja.</w:t>
            </w:r>
          </w:p>
        </w:tc>
        <w:tc>
          <w:tcPr>
            <w:tcW w:w="2030" w:type="dxa"/>
            <w:shd w:val="clear" w:color="auto" w:fill="FFF3D6"/>
            <w:tcMar>
              <w:top w:w="65" w:type="dxa"/>
              <w:left w:w="75" w:type="dxa"/>
              <w:bottom w:w="65" w:type="dxa"/>
              <w:right w:w="75" w:type="dxa"/>
            </w:tcMar>
            <w:vAlign w:val="center"/>
          </w:tcPr>
          <w:p w14:paraId="4012FEC3" w14:textId="77777777" w:rsidR="008442E4" w:rsidRDefault="00CB488A">
            <w:pPr>
              <w:spacing w:after="0" w:line="240" w:lineRule="auto"/>
            </w:pPr>
            <w:r>
              <w:rPr>
                <w:color w:val="1F2B2C"/>
                <w:sz w:val="12"/>
              </w:rPr>
              <w:t>Uz jasna pitanja rješava tekstualne zadatke množenja i dijeljenja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3C456CF" w14:textId="77777777" w:rsidR="008442E4" w:rsidRDefault="00CB488A">
            <w:pPr>
              <w:spacing w:after="0" w:line="240" w:lineRule="auto"/>
            </w:pPr>
            <w:r>
              <w:rPr>
                <w:color w:val="1F2B2C"/>
                <w:sz w:val="12"/>
              </w:rPr>
              <w:t>Uz povremenu pomoć rješava tekstualne zadatke množenja i dijeljenja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E43001F" w14:textId="77777777" w:rsidR="008442E4" w:rsidRDefault="00CB488A">
            <w:pPr>
              <w:spacing w:after="0" w:line="240" w:lineRule="auto"/>
            </w:pPr>
            <w:r>
              <w:rPr>
                <w:color w:val="1F2B2C"/>
                <w:sz w:val="12"/>
              </w:rPr>
              <w:t>Rješava tekstualne zadatke množenja i dijeljenja.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B684C3A" w14:textId="77777777" w:rsidR="008442E4" w:rsidRDefault="00CB488A">
            <w:pPr>
              <w:spacing w:after="0" w:line="240" w:lineRule="auto"/>
            </w:pPr>
            <w:r>
              <w:rPr>
                <w:color w:val="1F2B2C"/>
                <w:sz w:val="12"/>
              </w:rPr>
              <w:t>Rješava tekstualne zadatke množenja i dijeljenja. Odgovor je precizan i cjelovit, sadrži zaključak i povezuje sadržaj s novom situacijom.</w:t>
            </w:r>
          </w:p>
        </w:tc>
      </w:tr>
      <w:tr w:rsidR="008442E4" w14:paraId="7BA4C078" w14:textId="77777777">
        <w:trPr>
          <w:cantSplit/>
        </w:trPr>
        <w:tc>
          <w:tcPr>
            <w:tcW w:w="3300" w:type="dxa"/>
            <w:shd w:val="clear" w:color="auto" w:fill="2F5D62"/>
            <w:tcMar>
              <w:top w:w="65" w:type="dxa"/>
              <w:left w:w="75" w:type="dxa"/>
              <w:bottom w:w="65" w:type="dxa"/>
              <w:right w:w="75" w:type="dxa"/>
            </w:tcMar>
            <w:vAlign w:val="center"/>
          </w:tcPr>
          <w:p w14:paraId="7A59AE8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D894D6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776C4D73"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0E4227A"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B0B52CD"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C7449F5"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445FA6C" w14:textId="77777777" w:rsidR="008442E4" w:rsidRDefault="00CB488A">
            <w:pPr>
              <w:keepNext/>
              <w:spacing w:after="0" w:line="240" w:lineRule="auto"/>
              <w:jc w:val="center"/>
            </w:pPr>
            <w:r>
              <w:rPr>
                <w:b/>
                <w:color w:val="FFFFFF"/>
                <w:sz w:val="13"/>
              </w:rPr>
              <w:t>Odličan (5)</w:t>
            </w:r>
          </w:p>
        </w:tc>
      </w:tr>
      <w:tr w:rsidR="008442E4" w14:paraId="0689BEAF" w14:textId="77777777">
        <w:trPr>
          <w:cantSplit/>
        </w:trPr>
        <w:tc>
          <w:tcPr>
            <w:tcW w:w="2032" w:type="dxa"/>
            <w:gridSpan w:val="7"/>
            <w:shd w:val="clear" w:color="auto" w:fill="3F777B"/>
            <w:tcMar>
              <w:top w:w="60" w:type="dxa"/>
              <w:left w:w="90" w:type="dxa"/>
              <w:bottom w:w="60" w:type="dxa"/>
              <w:right w:w="90" w:type="dxa"/>
            </w:tcMar>
          </w:tcPr>
          <w:p w14:paraId="7A78C77B" w14:textId="77777777" w:rsidR="008442E4" w:rsidRDefault="00CB488A">
            <w:pPr>
              <w:keepNext/>
              <w:spacing w:after="0" w:line="240" w:lineRule="auto"/>
            </w:pPr>
            <w:r>
              <w:rPr>
                <w:b/>
                <w:color w:val="FFFFFF"/>
                <w:sz w:val="14"/>
              </w:rPr>
              <w:t>MAT OŠ A.2.5.  Primjenjuje pravila u računanju brojevnih izraza sa zagradama.</w:t>
            </w:r>
          </w:p>
        </w:tc>
      </w:tr>
      <w:tr w:rsidR="008442E4" w14:paraId="4226CC78" w14:textId="77777777">
        <w:trPr>
          <w:cantSplit/>
        </w:trPr>
        <w:tc>
          <w:tcPr>
            <w:tcW w:w="3300" w:type="dxa"/>
            <w:shd w:val="clear" w:color="auto" w:fill="F7FAF9"/>
            <w:tcMar>
              <w:top w:w="65" w:type="dxa"/>
              <w:left w:w="75" w:type="dxa"/>
              <w:bottom w:w="65" w:type="dxa"/>
              <w:right w:w="75" w:type="dxa"/>
            </w:tcMar>
            <w:vAlign w:val="center"/>
          </w:tcPr>
          <w:p w14:paraId="6D6502EF" w14:textId="77777777" w:rsidR="008442E4" w:rsidRDefault="00CB488A">
            <w:pPr>
              <w:spacing w:after="0" w:line="240" w:lineRule="auto"/>
            </w:pPr>
            <w:r>
              <w:rPr>
                <w:color w:val="1F2B2C"/>
                <w:sz w:val="14"/>
              </w:rPr>
              <w:t>Rješava zadatke sa zagradama.</w:t>
            </w:r>
          </w:p>
        </w:tc>
        <w:tc>
          <w:tcPr>
            <w:tcW w:w="2100" w:type="dxa"/>
            <w:shd w:val="clear" w:color="auto" w:fill="E8F1F0"/>
            <w:tcMar>
              <w:top w:w="65" w:type="dxa"/>
              <w:left w:w="75" w:type="dxa"/>
              <w:bottom w:w="65" w:type="dxa"/>
              <w:right w:w="75" w:type="dxa"/>
            </w:tcMar>
            <w:vAlign w:val="center"/>
          </w:tcPr>
          <w:p w14:paraId="572E6FFA"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B8AABE7" w14:textId="77777777" w:rsidR="008442E4" w:rsidRDefault="00CB488A">
            <w:pPr>
              <w:spacing w:after="0" w:line="240" w:lineRule="auto"/>
            </w:pPr>
            <w:r>
              <w:rPr>
                <w:color w:val="1F2B2C"/>
                <w:sz w:val="12"/>
              </w:rPr>
              <w:t>Ni uz potpitanja ne pokazuje da rješava zadatke sa zagradama.</w:t>
            </w:r>
          </w:p>
        </w:tc>
        <w:tc>
          <w:tcPr>
            <w:tcW w:w="2030" w:type="dxa"/>
            <w:shd w:val="clear" w:color="auto" w:fill="FFF3D6"/>
            <w:tcMar>
              <w:top w:w="65" w:type="dxa"/>
              <w:left w:w="75" w:type="dxa"/>
              <w:bottom w:w="65" w:type="dxa"/>
              <w:right w:w="75" w:type="dxa"/>
            </w:tcMar>
            <w:vAlign w:val="center"/>
          </w:tcPr>
          <w:p w14:paraId="01F18DD8" w14:textId="77777777" w:rsidR="008442E4" w:rsidRDefault="00CB488A">
            <w:pPr>
              <w:spacing w:after="0" w:line="240" w:lineRule="auto"/>
            </w:pPr>
            <w:r>
              <w:rPr>
                <w:color w:val="1F2B2C"/>
                <w:sz w:val="12"/>
              </w:rPr>
              <w:t>Uz jasna pitanja rješava zadatke sa zagradama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ADB518A" w14:textId="77777777" w:rsidR="008442E4" w:rsidRDefault="00CB488A">
            <w:pPr>
              <w:spacing w:after="0" w:line="240" w:lineRule="auto"/>
            </w:pPr>
            <w:r>
              <w:rPr>
                <w:color w:val="1F2B2C"/>
                <w:sz w:val="12"/>
              </w:rPr>
              <w:t>Uz povremenu pomoć rješava zadatke sa zagradama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AD3EC35" w14:textId="77777777" w:rsidR="008442E4" w:rsidRDefault="00CB488A">
            <w:pPr>
              <w:spacing w:after="0" w:line="240" w:lineRule="auto"/>
            </w:pPr>
            <w:r>
              <w:rPr>
                <w:color w:val="1F2B2C"/>
                <w:sz w:val="12"/>
              </w:rPr>
              <w:t>Rješava zadatke sa zagradama.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F198C43" w14:textId="77777777" w:rsidR="008442E4" w:rsidRDefault="00CB488A">
            <w:pPr>
              <w:spacing w:after="0" w:line="240" w:lineRule="auto"/>
            </w:pPr>
            <w:r>
              <w:rPr>
                <w:color w:val="1F2B2C"/>
                <w:sz w:val="12"/>
              </w:rPr>
              <w:t>Rješava zadatke sa zagradama. Odgovor je precizan i cjelovit, sadrži zaključak i povezuje sadržaj s novom situacijom.</w:t>
            </w:r>
          </w:p>
        </w:tc>
      </w:tr>
      <w:tr w:rsidR="008442E4" w14:paraId="37F0C021" w14:textId="77777777">
        <w:trPr>
          <w:cantSplit/>
        </w:trPr>
        <w:tc>
          <w:tcPr>
            <w:tcW w:w="3300" w:type="dxa"/>
            <w:shd w:val="clear" w:color="auto" w:fill="F7FAF9"/>
            <w:tcMar>
              <w:top w:w="65" w:type="dxa"/>
              <w:left w:w="75" w:type="dxa"/>
              <w:bottom w:w="65" w:type="dxa"/>
              <w:right w:w="75" w:type="dxa"/>
            </w:tcMar>
            <w:vAlign w:val="center"/>
          </w:tcPr>
          <w:p w14:paraId="657EE13F" w14:textId="77777777" w:rsidR="008442E4" w:rsidRDefault="00CB488A">
            <w:pPr>
              <w:spacing w:after="0" w:line="240" w:lineRule="auto"/>
            </w:pPr>
            <w:r>
              <w:rPr>
                <w:color w:val="1F2B2C"/>
                <w:sz w:val="14"/>
              </w:rPr>
              <w:t>Primjenjuje pravila računanja sa zagradama u rješavanju tekstualnih zadataka.</w:t>
            </w:r>
          </w:p>
        </w:tc>
        <w:tc>
          <w:tcPr>
            <w:tcW w:w="2100" w:type="dxa"/>
            <w:shd w:val="clear" w:color="auto" w:fill="E8F1F0"/>
            <w:tcMar>
              <w:top w:w="65" w:type="dxa"/>
              <w:left w:w="75" w:type="dxa"/>
              <w:bottom w:w="65" w:type="dxa"/>
              <w:right w:w="75" w:type="dxa"/>
            </w:tcMar>
            <w:vAlign w:val="center"/>
          </w:tcPr>
          <w:p w14:paraId="4F941CE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026B7A6" w14:textId="77777777" w:rsidR="008442E4" w:rsidRDefault="00CB488A">
            <w:pPr>
              <w:spacing w:after="0" w:line="240" w:lineRule="auto"/>
            </w:pPr>
            <w:r>
              <w:rPr>
                <w:color w:val="1F2B2C"/>
                <w:sz w:val="12"/>
              </w:rPr>
              <w:t>Ni uz stalnu pomoć ne pokazuje da primjenjuje pravila računanja sa zagradama u rješavanju tekstualnih zadataka.</w:t>
            </w:r>
          </w:p>
        </w:tc>
        <w:tc>
          <w:tcPr>
            <w:tcW w:w="2030" w:type="dxa"/>
            <w:shd w:val="clear" w:color="auto" w:fill="FFF3D6"/>
            <w:tcMar>
              <w:top w:w="65" w:type="dxa"/>
              <w:left w:w="75" w:type="dxa"/>
              <w:bottom w:w="65" w:type="dxa"/>
              <w:right w:w="75" w:type="dxa"/>
            </w:tcMar>
            <w:vAlign w:val="center"/>
          </w:tcPr>
          <w:p w14:paraId="685FFEF8" w14:textId="77777777" w:rsidR="008442E4" w:rsidRDefault="00CB488A">
            <w:pPr>
              <w:spacing w:after="0" w:line="240" w:lineRule="auto"/>
            </w:pPr>
            <w:r>
              <w:rPr>
                <w:color w:val="1F2B2C"/>
                <w:sz w:val="12"/>
              </w:rPr>
              <w:t>Uz model i stalnu pomoć primjenjuje pravila računanja sa zagradama u rješavanju tekstualnih zadataka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45C55B9E" w14:textId="77777777" w:rsidR="008442E4" w:rsidRDefault="00CB488A">
            <w:pPr>
              <w:spacing w:after="0" w:line="240" w:lineRule="auto"/>
            </w:pPr>
            <w:r>
              <w:rPr>
                <w:color w:val="1F2B2C"/>
                <w:sz w:val="12"/>
              </w:rPr>
              <w:t>Uz povremenu pomoć primjenjuje pravila računanja sa zagradama u rješavanju tekstualnih zadataka na uvježbanim primjerima; većinu zadataka rješava točno.</w:t>
            </w:r>
          </w:p>
        </w:tc>
        <w:tc>
          <w:tcPr>
            <w:tcW w:w="2030" w:type="dxa"/>
            <w:shd w:val="clear" w:color="auto" w:fill="E7F0F8"/>
            <w:tcMar>
              <w:top w:w="65" w:type="dxa"/>
              <w:left w:w="75" w:type="dxa"/>
              <w:bottom w:w="65" w:type="dxa"/>
              <w:right w:w="75" w:type="dxa"/>
            </w:tcMar>
            <w:vAlign w:val="center"/>
          </w:tcPr>
          <w:p w14:paraId="3F58975D" w14:textId="77777777" w:rsidR="008442E4" w:rsidRDefault="00CB488A">
            <w:pPr>
              <w:spacing w:after="0" w:line="240" w:lineRule="auto"/>
            </w:pPr>
            <w:r>
              <w:rPr>
                <w:color w:val="1F2B2C"/>
                <w:sz w:val="12"/>
              </w:rPr>
              <w:t>Primjenjuje pravila računanja sa zagradama u rješavanju tekstualnih zadataka.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44B391E4" w14:textId="77777777" w:rsidR="008442E4" w:rsidRDefault="00CB488A">
            <w:pPr>
              <w:spacing w:after="0" w:line="240" w:lineRule="auto"/>
            </w:pPr>
            <w:r>
              <w:rPr>
                <w:color w:val="1F2B2C"/>
                <w:sz w:val="12"/>
              </w:rPr>
              <w:t>Primjenjuje pravila računanja sa zagradama u rješavanju tekstualnih zadataka. Računa sigurno i učinkovito, obrazlaže postupak i primjenjuje ga u problemskoj situaciji.</w:t>
            </w:r>
          </w:p>
        </w:tc>
      </w:tr>
      <w:tr w:rsidR="008442E4" w14:paraId="106FDF52" w14:textId="77777777">
        <w:trPr>
          <w:cantSplit/>
        </w:trPr>
        <w:tc>
          <w:tcPr>
            <w:tcW w:w="3300" w:type="dxa"/>
            <w:shd w:val="clear" w:color="auto" w:fill="2F5D62"/>
            <w:tcMar>
              <w:top w:w="65" w:type="dxa"/>
              <w:left w:w="75" w:type="dxa"/>
              <w:bottom w:w="65" w:type="dxa"/>
              <w:right w:w="75" w:type="dxa"/>
            </w:tcMar>
            <w:vAlign w:val="center"/>
          </w:tcPr>
          <w:p w14:paraId="2A0785D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DA6200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6927C312"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35738698"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BFF5521"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D7199A4"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A2033CC" w14:textId="77777777" w:rsidR="008442E4" w:rsidRDefault="00CB488A">
            <w:pPr>
              <w:keepNext/>
              <w:spacing w:after="0" w:line="240" w:lineRule="auto"/>
              <w:jc w:val="center"/>
            </w:pPr>
            <w:r>
              <w:rPr>
                <w:b/>
                <w:color w:val="FFFFFF"/>
                <w:sz w:val="13"/>
              </w:rPr>
              <w:t>Odličan (5)</w:t>
            </w:r>
          </w:p>
        </w:tc>
      </w:tr>
      <w:tr w:rsidR="008442E4" w14:paraId="0A545551" w14:textId="77777777">
        <w:trPr>
          <w:cantSplit/>
        </w:trPr>
        <w:tc>
          <w:tcPr>
            <w:tcW w:w="2032" w:type="dxa"/>
            <w:gridSpan w:val="7"/>
            <w:shd w:val="clear" w:color="auto" w:fill="3F777B"/>
            <w:tcMar>
              <w:top w:w="60" w:type="dxa"/>
              <w:left w:w="90" w:type="dxa"/>
              <w:bottom w:w="60" w:type="dxa"/>
              <w:right w:w="90" w:type="dxa"/>
            </w:tcMar>
          </w:tcPr>
          <w:p w14:paraId="2ED707D5" w14:textId="77777777" w:rsidR="008442E4" w:rsidRDefault="00CB488A">
            <w:pPr>
              <w:keepNext/>
              <w:spacing w:after="0" w:line="240" w:lineRule="auto"/>
            </w:pPr>
            <w:r>
              <w:rPr>
                <w:b/>
                <w:color w:val="FFFFFF"/>
                <w:sz w:val="14"/>
              </w:rPr>
              <w:t>MAT OŠ A.2.6.  Primjenjuje četiri računske operacije te odnose među brojevima.</w:t>
            </w:r>
          </w:p>
        </w:tc>
      </w:tr>
      <w:tr w:rsidR="008442E4" w14:paraId="34E581E5" w14:textId="77777777">
        <w:trPr>
          <w:cantSplit/>
        </w:trPr>
        <w:tc>
          <w:tcPr>
            <w:tcW w:w="3300" w:type="dxa"/>
            <w:shd w:val="clear" w:color="auto" w:fill="F7FAF9"/>
            <w:tcMar>
              <w:top w:w="65" w:type="dxa"/>
              <w:left w:w="75" w:type="dxa"/>
              <w:bottom w:w="65" w:type="dxa"/>
              <w:right w:w="75" w:type="dxa"/>
            </w:tcMar>
            <w:vAlign w:val="center"/>
          </w:tcPr>
          <w:p w14:paraId="6059BD38" w14:textId="77777777" w:rsidR="008442E4" w:rsidRDefault="00CB488A">
            <w:pPr>
              <w:spacing w:after="0" w:line="240" w:lineRule="auto"/>
            </w:pPr>
            <w:r>
              <w:rPr>
                <w:color w:val="1F2B2C"/>
                <w:sz w:val="14"/>
              </w:rPr>
              <w:t>Primjenjuje spoznaje o brojevima, računskim operacijama i njihovim svojstvima u različitim zadatcima iz svakodnevnih situacija.</w:t>
            </w:r>
          </w:p>
        </w:tc>
        <w:tc>
          <w:tcPr>
            <w:tcW w:w="2100" w:type="dxa"/>
            <w:shd w:val="clear" w:color="auto" w:fill="E8F1F0"/>
            <w:tcMar>
              <w:top w:w="65" w:type="dxa"/>
              <w:left w:w="75" w:type="dxa"/>
              <w:bottom w:w="65" w:type="dxa"/>
              <w:right w:w="75" w:type="dxa"/>
            </w:tcMar>
            <w:vAlign w:val="center"/>
          </w:tcPr>
          <w:p w14:paraId="6DBD016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6EBDA7C" w14:textId="77777777" w:rsidR="008442E4" w:rsidRDefault="00CB488A">
            <w:pPr>
              <w:spacing w:after="0" w:line="240" w:lineRule="auto"/>
            </w:pPr>
            <w:r>
              <w:rPr>
                <w:color w:val="1F2B2C"/>
                <w:sz w:val="12"/>
              </w:rPr>
              <w:t>Ni uz stalnu pomoć ne pokazuje da primjenjuje spoznaje o brojevima, računskim operacijama i njihovim svojstvima u različitim zadatcima iz svakodnevnih situacija.</w:t>
            </w:r>
          </w:p>
        </w:tc>
        <w:tc>
          <w:tcPr>
            <w:tcW w:w="2030" w:type="dxa"/>
            <w:shd w:val="clear" w:color="auto" w:fill="FFF3D6"/>
            <w:tcMar>
              <w:top w:w="65" w:type="dxa"/>
              <w:left w:w="75" w:type="dxa"/>
              <w:bottom w:w="65" w:type="dxa"/>
              <w:right w:w="75" w:type="dxa"/>
            </w:tcMar>
            <w:vAlign w:val="center"/>
          </w:tcPr>
          <w:p w14:paraId="21298983" w14:textId="77777777" w:rsidR="008442E4" w:rsidRDefault="00CB488A">
            <w:pPr>
              <w:spacing w:after="0" w:line="240" w:lineRule="auto"/>
            </w:pPr>
            <w:r>
              <w:rPr>
                <w:color w:val="1F2B2C"/>
                <w:sz w:val="12"/>
              </w:rPr>
              <w:t>Uz model i stalnu pomoć primjenjuje spoznaje o brojevima, računskim operacijama i njihovim svojstvima u različitim zadatcima iz svakodnevnih situacija samo povremeno i nesigurno; česte su pogreške ili odstupanja.</w:t>
            </w:r>
          </w:p>
        </w:tc>
        <w:tc>
          <w:tcPr>
            <w:tcW w:w="2030" w:type="dxa"/>
            <w:shd w:val="clear" w:color="auto" w:fill="EAF4E5"/>
            <w:tcMar>
              <w:top w:w="65" w:type="dxa"/>
              <w:left w:w="75" w:type="dxa"/>
              <w:bottom w:w="65" w:type="dxa"/>
              <w:right w:w="75" w:type="dxa"/>
            </w:tcMar>
            <w:vAlign w:val="center"/>
          </w:tcPr>
          <w:p w14:paraId="518D1E7C" w14:textId="77777777" w:rsidR="008442E4" w:rsidRDefault="00CB488A">
            <w:pPr>
              <w:spacing w:after="0" w:line="240" w:lineRule="auto"/>
            </w:pPr>
            <w:r>
              <w:rPr>
                <w:color w:val="1F2B2C"/>
                <w:sz w:val="12"/>
              </w:rPr>
              <w:t>Uz povremenu pomoć primjenjuje spoznaje o brojevima, računskim operacijama i njihovim svojstvima u različitim zadatcima iz svakodnevnih situacija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DD76838" w14:textId="77777777" w:rsidR="008442E4" w:rsidRDefault="00CB488A">
            <w:pPr>
              <w:spacing w:after="0" w:line="240" w:lineRule="auto"/>
            </w:pPr>
            <w:r>
              <w:rPr>
                <w:color w:val="1F2B2C"/>
                <w:sz w:val="12"/>
              </w:rPr>
              <w:t>Primjenjuje spoznaje o brojevima, računskim operacijama i njihovim svojstvima u različitim zadatcima iz svakodnevnih situacija.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BC5F8C5" w14:textId="77777777" w:rsidR="008442E4" w:rsidRDefault="00CB488A">
            <w:pPr>
              <w:spacing w:after="0" w:line="240" w:lineRule="auto"/>
            </w:pPr>
            <w:r>
              <w:rPr>
                <w:color w:val="1F2B2C"/>
                <w:sz w:val="12"/>
              </w:rPr>
              <w:t>Primjenjuje spoznaje o brojevima, računskim operacijama i njihovim svojstvima u različitim zadatcima iz svakodnevnih situacija. Radnju izvodi sigurno, precizno i dosljedno, uključujući novu ili složeniju situaciju.</w:t>
            </w:r>
          </w:p>
        </w:tc>
      </w:tr>
    </w:tbl>
    <w:p w14:paraId="63B51058" w14:textId="77777777" w:rsidR="008442E4" w:rsidRDefault="00CB488A">
      <w:pPr>
        <w:keepNext/>
        <w:spacing w:before="100" w:after="40" w:line="240" w:lineRule="auto"/>
      </w:pPr>
      <w:r>
        <w:rPr>
          <w:b/>
          <w:color w:val="2F5D62"/>
          <w:sz w:val="19"/>
        </w:rPr>
        <w:lastRenderedPageBreak/>
        <w:t>B. Algebra i funkcije</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382ACD71" w14:textId="77777777">
        <w:trPr>
          <w:cantSplit/>
        </w:trPr>
        <w:tc>
          <w:tcPr>
            <w:tcW w:w="3300" w:type="dxa"/>
            <w:shd w:val="clear" w:color="auto" w:fill="2F5D62"/>
            <w:tcMar>
              <w:top w:w="65" w:type="dxa"/>
              <w:left w:w="75" w:type="dxa"/>
              <w:bottom w:w="65" w:type="dxa"/>
              <w:right w:w="75" w:type="dxa"/>
            </w:tcMar>
            <w:vAlign w:val="center"/>
          </w:tcPr>
          <w:p w14:paraId="3440FE3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C65AD05"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3AB6A44"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2187731"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FA14706"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92EA22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D105F75" w14:textId="77777777" w:rsidR="008442E4" w:rsidRDefault="00CB488A">
            <w:pPr>
              <w:keepNext/>
              <w:spacing w:after="0" w:line="240" w:lineRule="auto"/>
              <w:jc w:val="center"/>
            </w:pPr>
            <w:r>
              <w:rPr>
                <w:b/>
                <w:color w:val="FFFFFF"/>
                <w:sz w:val="13"/>
              </w:rPr>
              <w:t>Odličan (5)</w:t>
            </w:r>
          </w:p>
        </w:tc>
      </w:tr>
      <w:tr w:rsidR="008442E4" w14:paraId="05BEA3DA" w14:textId="77777777">
        <w:trPr>
          <w:cantSplit/>
        </w:trPr>
        <w:tc>
          <w:tcPr>
            <w:tcW w:w="2032" w:type="dxa"/>
            <w:gridSpan w:val="7"/>
            <w:shd w:val="clear" w:color="auto" w:fill="3F777B"/>
            <w:tcMar>
              <w:top w:w="60" w:type="dxa"/>
              <w:left w:w="90" w:type="dxa"/>
              <w:bottom w:w="60" w:type="dxa"/>
              <w:right w:w="90" w:type="dxa"/>
            </w:tcMar>
          </w:tcPr>
          <w:p w14:paraId="5D183BE5" w14:textId="77777777" w:rsidR="008442E4" w:rsidRDefault="00CB488A">
            <w:pPr>
              <w:keepNext/>
              <w:spacing w:after="0" w:line="240" w:lineRule="auto"/>
            </w:pPr>
            <w:r>
              <w:rPr>
                <w:b/>
                <w:color w:val="FFFFFF"/>
                <w:sz w:val="14"/>
              </w:rPr>
              <w:t>MAT OŠ B.2.1.  Prepoznaje uzorak i kreira niz objašnjavajući pravilnost nizanja.</w:t>
            </w:r>
          </w:p>
        </w:tc>
      </w:tr>
      <w:tr w:rsidR="008442E4" w14:paraId="5931FB0B" w14:textId="77777777">
        <w:trPr>
          <w:cantSplit/>
        </w:trPr>
        <w:tc>
          <w:tcPr>
            <w:tcW w:w="3300" w:type="dxa"/>
            <w:shd w:val="clear" w:color="auto" w:fill="F7FAF9"/>
            <w:tcMar>
              <w:top w:w="65" w:type="dxa"/>
              <w:left w:w="75" w:type="dxa"/>
              <w:bottom w:w="65" w:type="dxa"/>
              <w:right w:w="75" w:type="dxa"/>
            </w:tcMar>
            <w:vAlign w:val="center"/>
          </w:tcPr>
          <w:p w14:paraId="7DA085A2" w14:textId="77777777" w:rsidR="008442E4" w:rsidRDefault="00CB488A">
            <w:pPr>
              <w:spacing w:after="0" w:line="240" w:lineRule="auto"/>
            </w:pPr>
            <w:r>
              <w:rPr>
                <w:color w:val="1F2B2C"/>
                <w:sz w:val="14"/>
              </w:rPr>
              <w:t>Uočava pravilnosti nizanja brojeva, objekata, aktivnosti i pojava.</w:t>
            </w:r>
          </w:p>
        </w:tc>
        <w:tc>
          <w:tcPr>
            <w:tcW w:w="2100" w:type="dxa"/>
            <w:shd w:val="clear" w:color="auto" w:fill="E8F1F0"/>
            <w:tcMar>
              <w:top w:w="65" w:type="dxa"/>
              <w:left w:w="75" w:type="dxa"/>
              <w:bottom w:w="65" w:type="dxa"/>
              <w:right w:w="75" w:type="dxa"/>
            </w:tcMar>
            <w:vAlign w:val="center"/>
          </w:tcPr>
          <w:p w14:paraId="123394D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FE18851" w14:textId="77777777" w:rsidR="008442E4" w:rsidRDefault="00CB488A">
            <w:pPr>
              <w:spacing w:after="0" w:line="240" w:lineRule="auto"/>
            </w:pPr>
            <w:r>
              <w:rPr>
                <w:color w:val="1F2B2C"/>
                <w:sz w:val="12"/>
              </w:rPr>
              <w:t>Ni uz stalnu pomoć ne pokazuje da uočava pravilnosti nizanja brojeva, objekata, aktivnosti i pojava.</w:t>
            </w:r>
          </w:p>
        </w:tc>
        <w:tc>
          <w:tcPr>
            <w:tcW w:w="2030" w:type="dxa"/>
            <w:shd w:val="clear" w:color="auto" w:fill="FFF3D6"/>
            <w:tcMar>
              <w:top w:w="65" w:type="dxa"/>
              <w:left w:w="75" w:type="dxa"/>
              <w:bottom w:w="65" w:type="dxa"/>
              <w:right w:w="75" w:type="dxa"/>
            </w:tcMar>
            <w:vAlign w:val="center"/>
          </w:tcPr>
          <w:p w14:paraId="6A377C91" w14:textId="77777777" w:rsidR="008442E4" w:rsidRDefault="00CB488A">
            <w:pPr>
              <w:spacing w:after="0" w:line="240" w:lineRule="auto"/>
            </w:pPr>
            <w:r>
              <w:rPr>
                <w:color w:val="1F2B2C"/>
                <w:sz w:val="12"/>
              </w:rPr>
              <w:t>Uz ponuđeni primjer i stalnu pomoć uočava pravilnosti nizanja brojeva, objekata, aktivnosti i pojava samo djelomično; često zamjenjuje pojmove ili obilježja.</w:t>
            </w:r>
          </w:p>
        </w:tc>
        <w:tc>
          <w:tcPr>
            <w:tcW w:w="2030" w:type="dxa"/>
            <w:shd w:val="clear" w:color="auto" w:fill="EAF4E5"/>
            <w:tcMar>
              <w:top w:w="65" w:type="dxa"/>
              <w:left w:w="75" w:type="dxa"/>
              <w:bottom w:w="65" w:type="dxa"/>
              <w:right w:w="75" w:type="dxa"/>
            </w:tcMar>
            <w:vAlign w:val="center"/>
          </w:tcPr>
          <w:p w14:paraId="6DB2AB27" w14:textId="77777777" w:rsidR="008442E4" w:rsidRDefault="00CB488A">
            <w:pPr>
              <w:spacing w:after="0" w:line="240" w:lineRule="auto"/>
            </w:pPr>
            <w:r>
              <w:rPr>
                <w:color w:val="1F2B2C"/>
                <w:sz w:val="12"/>
              </w:rPr>
              <w:t>Uz povremenu pomoć uočava pravilnosti nizanja brojeva, objekata, aktivnosti i pojava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A5CE742" w14:textId="77777777" w:rsidR="008442E4" w:rsidRDefault="00CB488A">
            <w:pPr>
              <w:spacing w:after="0" w:line="240" w:lineRule="auto"/>
            </w:pPr>
            <w:r>
              <w:rPr>
                <w:color w:val="1F2B2C"/>
                <w:sz w:val="12"/>
              </w:rPr>
              <w:t>Uočava pravilnosti nizanja brojeva, objekata, aktivnosti i pojava. To čini samostalno i točno te navodi odgovarajući primjer.</w:t>
            </w:r>
          </w:p>
        </w:tc>
        <w:tc>
          <w:tcPr>
            <w:tcW w:w="2032" w:type="dxa"/>
            <w:shd w:val="clear" w:color="auto" w:fill="F1E7F7"/>
            <w:tcMar>
              <w:top w:w="65" w:type="dxa"/>
              <w:left w:w="75" w:type="dxa"/>
              <w:bottom w:w="65" w:type="dxa"/>
              <w:right w:w="75" w:type="dxa"/>
            </w:tcMar>
            <w:vAlign w:val="center"/>
          </w:tcPr>
          <w:p w14:paraId="5920C4FD" w14:textId="77777777" w:rsidR="008442E4" w:rsidRDefault="00CB488A">
            <w:pPr>
              <w:spacing w:after="0" w:line="240" w:lineRule="auto"/>
            </w:pPr>
            <w:r>
              <w:rPr>
                <w:color w:val="1F2B2C"/>
                <w:sz w:val="12"/>
              </w:rPr>
              <w:t>Uočava pravilnosti nizanja brojeva, objekata, aktivnosti i pojava. Odgovor obrazlaže sigurno i precizno te znanje primjenjuje na novome primjeru.</w:t>
            </w:r>
          </w:p>
        </w:tc>
      </w:tr>
      <w:tr w:rsidR="008442E4" w14:paraId="099F5630" w14:textId="77777777">
        <w:trPr>
          <w:cantSplit/>
        </w:trPr>
        <w:tc>
          <w:tcPr>
            <w:tcW w:w="3300" w:type="dxa"/>
            <w:shd w:val="clear" w:color="auto" w:fill="F7FAF9"/>
            <w:tcMar>
              <w:top w:w="65" w:type="dxa"/>
              <w:left w:w="75" w:type="dxa"/>
              <w:bottom w:w="65" w:type="dxa"/>
              <w:right w:w="75" w:type="dxa"/>
            </w:tcMar>
            <w:vAlign w:val="center"/>
          </w:tcPr>
          <w:p w14:paraId="6D78CCBB" w14:textId="77777777" w:rsidR="008442E4" w:rsidRDefault="00CB488A">
            <w:pPr>
              <w:spacing w:after="0" w:line="240" w:lineRule="auto"/>
            </w:pPr>
            <w:r>
              <w:rPr>
                <w:color w:val="1F2B2C"/>
                <w:sz w:val="14"/>
              </w:rPr>
              <w:t>Određuje višekratnike kao brojevni niz.</w:t>
            </w:r>
          </w:p>
        </w:tc>
        <w:tc>
          <w:tcPr>
            <w:tcW w:w="2100" w:type="dxa"/>
            <w:shd w:val="clear" w:color="auto" w:fill="E8F1F0"/>
            <w:tcMar>
              <w:top w:w="65" w:type="dxa"/>
              <w:left w:w="75" w:type="dxa"/>
              <w:bottom w:w="65" w:type="dxa"/>
              <w:right w:w="75" w:type="dxa"/>
            </w:tcMar>
            <w:vAlign w:val="center"/>
          </w:tcPr>
          <w:p w14:paraId="4E5305D0"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212DB58" w14:textId="77777777" w:rsidR="008442E4" w:rsidRDefault="00CB488A">
            <w:pPr>
              <w:spacing w:after="0" w:line="240" w:lineRule="auto"/>
            </w:pPr>
            <w:r>
              <w:rPr>
                <w:color w:val="1F2B2C"/>
                <w:sz w:val="12"/>
              </w:rPr>
              <w:t>Ni uz stalnu pomoć ne pokazuje da određuje višekratnike kao brojevni niz.</w:t>
            </w:r>
          </w:p>
        </w:tc>
        <w:tc>
          <w:tcPr>
            <w:tcW w:w="2030" w:type="dxa"/>
            <w:shd w:val="clear" w:color="auto" w:fill="FFF3D6"/>
            <w:tcMar>
              <w:top w:w="65" w:type="dxa"/>
              <w:left w:w="75" w:type="dxa"/>
              <w:bottom w:w="65" w:type="dxa"/>
              <w:right w:w="75" w:type="dxa"/>
            </w:tcMar>
            <w:vAlign w:val="center"/>
          </w:tcPr>
          <w:p w14:paraId="0875B68F" w14:textId="77777777" w:rsidR="008442E4" w:rsidRDefault="00CB488A">
            <w:pPr>
              <w:spacing w:after="0" w:line="240" w:lineRule="auto"/>
            </w:pPr>
            <w:r>
              <w:rPr>
                <w:color w:val="1F2B2C"/>
                <w:sz w:val="12"/>
              </w:rPr>
              <w:t>Uz ponuđeni primjer i stalnu pomoć određuje višekratnike kao brojevni niz samo djelomično; često zamjenjuje pojmove ili obilježja.</w:t>
            </w:r>
          </w:p>
        </w:tc>
        <w:tc>
          <w:tcPr>
            <w:tcW w:w="2030" w:type="dxa"/>
            <w:shd w:val="clear" w:color="auto" w:fill="EAF4E5"/>
            <w:tcMar>
              <w:top w:w="65" w:type="dxa"/>
              <w:left w:w="75" w:type="dxa"/>
              <w:bottom w:w="65" w:type="dxa"/>
              <w:right w:w="75" w:type="dxa"/>
            </w:tcMar>
            <w:vAlign w:val="center"/>
          </w:tcPr>
          <w:p w14:paraId="26E93B88" w14:textId="77777777" w:rsidR="008442E4" w:rsidRDefault="00CB488A">
            <w:pPr>
              <w:spacing w:after="0" w:line="240" w:lineRule="auto"/>
            </w:pPr>
            <w:r>
              <w:rPr>
                <w:color w:val="1F2B2C"/>
                <w:sz w:val="12"/>
              </w:rPr>
              <w:t>Uz povremenu pomoć određuje višekratnike kao brojevni niz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C9D90FE" w14:textId="77777777" w:rsidR="008442E4" w:rsidRDefault="00CB488A">
            <w:pPr>
              <w:spacing w:after="0" w:line="240" w:lineRule="auto"/>
            </w:pPr>
            <w:r>
              <w:rPr>
                <w:color w:val="1F2B2C"/>
                <w:sz w:val="12"/>
              </w:rPr>
              <w:t>Određuje višekratnike kao brojevni niz. To čini samostalno i točno te navodi odgovarajući primjer.</w:t>
            </w:r>
          </w:p>
        </w:tc>
        <w:tc>
          <w:tcPr>
            <w:tcW w:w="2032" w:type="dxa"/>
            <w:shd w:val="clear" w:color="auto" w:fill="F1E7F7"/>
            <w:tcMar>
              <w:top w:w="65" w:type="dxa"/>
              <w:left w:w="75" w:type="dxa"/>
              <w:bottom w:w="65" w:type="dxa"/>
              <w:right w:w="75" w:type="dxa"/>
            </w:tcMar>
            <w:vAlign w:val="center"/>
          </w:tcPr>
          <w:p w14:paraId="23D05025" w14:textId="77777777" w:rsidR="008442E4" w:rsidRDefault="00CB488A">
            <w:pPr>
              <w:spacing w:after="0" w:line="240" w:lineRule="auto"/>
            </w:pPr>
            <w:r>
              <w:rPr>
                <w:color w:val="1F2B2C"/>
                <w:sz w:val="12"/>
              </w:rPr>
              <w:t>Određuje višekratnike kao brojevni niz. Odgovor obrazlaže sigurno i precizno te znanje primjenjuje na novome primjeru.</w:t>
            </w:r>
          </w:p>
        </w:tc>
      </w:tr>
      <w:tr w:rsidR="008442E4" w14:paraId="73FE3609" w14:textId="77777777">
        <w:trPr>
          <w:cantSplit/>
        </w:trPr>
        <w:tc>
          <w:tcPr>
            <w:tcW w:w="3300" w:type="dxa"/>
            <w:shd w:val="clear" w:color="auto" w:fill="F7FAF9"/>
            <w:tcMar>
              <w:top w:w="65" w:type="dxa"/>
              <w:left w:w="75" w:type="dxa"/>
              <w:bottom w:w="65" w:type="dxa"/>
              <w:right w:w="75" w:type="dxa"/>
            </w:tcMar>
            <w:vAlign w:val="center"/>
          </w:tcPr>
          <w:p w14:paraId="40BA3280" w14:textId="77777777" w:rsidR="008442E4" w:rsidRDefault="00CB488A">
            <w:pPr>
              <w:spacing w:after="0" w:line="240" w:lineRule="auto"/>
            </w:pPr>
            <w:r>
              <w:rPr>
                <w:color w:val="1F2B2C"/>
                <w:sz w:val="14"/>
              </w:rPr>
              <w:t>Kreira nizove.</w:t>
            </w:r>
          </w:p>
        </w:tc>
        <w:tc>
          <w:tcPr>
            <w:tcW w:w="2100" w:type="dxa"/>
            <w:shd w:val="clear" w:color="auto" w:fill="E8F1F0"/>
            <w:tcMar>
              <w:top w:w="65" w:type="dxa"/>
              <w:left w:w="75" w:type="dxa"/>
              <w:bottom w:w="65" w:type="dxa"/>
              <w:right w:w="75" w:type="dxa"/>
            </w:tcMar>
            <w:vAlign w:val="center"/>
          </w:tcPr>
          <w:p w14:paraId="423021C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B8CC1DC" w14:textId="77777777" w:rsidR="008442E4" w:rsidRDefault="00CB488A">
            <w:pPr>
              <w:spacing w:after="0" w:line="240" w:lineRule="auto"/>
            </w:pPr>
            <w:r>
              <w:rPr>
                <w:color w:val="1F2B2C"/>
                <w:sz w:val="12"/>
              </w:rPr>
              <w:t>Ni uz stalnu pomoć ne pokazuje da kreira nizove; zapis, prikaz ili uradak ostaje nedovršen.</w:t>
            </w:r>
          </w:p>
        </w:tc>
        <w:tc>
          <w:tcPr>
            <w:tcW w:w="2030" w:type="dxa"/>
            <w:shd w:val="clear" w:color="auto" w:fill="FFF3D6"/>
            <w:tcMar>
              <w:top w:w="65" w:type="dxa"/>
              <w:left w:w="75" w:type="dxa"/>
              <w:bottom w:w="65" w:type="dxa"/>
              <w:right w:w="75" w:type="dxa"/>
            </w:tcMar>
            <w:vAlign w:val="center"/>
          </w:tcPr>
          <w:p w14:paraId="71F5E458" w14:textId="77777777" w:rsidR="008442E4" w:rsidRDefault="00CB488A">
            <w:pPr>
              <w:spacing w:after="0" w:line="240" w:lineRule="auto"/>
            </w:pPr>
            <w:r>
              <w:rPr>
                <w:color w:val="1F2B2C"/>
                <w:sz w:val="12"/>
              </w:rPr>
              <w:t>Uz predložak i stalnu pomoć kreira nizove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145F27E" w14:textId="77777777" w:rsidR="008442E4" w:rsidRDefault="00CB488A">
            <w:pPr>
              <w:spacing w:after="0" w:line="240" w:lineRule="auto"/>
            </w:pPr>
            <w:r>
              <w:rPr>
                <w:color w:val="1F2B2C"/>
                <w:sz w:val="12"/>
              </w:rPr>
              <w:t>Uz povremenu pomoć kreira nizove; rezultat je razumljiv i uglavnom ispunjava zadane zahtjeve.</w:t>
            </w:r>
          </w:p>
        </w:tc>
        <w:tc>
          <w:tcPr>
            <w:tcW w:w="2030" w:type="dxa"/>
            <w:shd w:val="clear" w:color="auto" w:fill="E7F0F8"/>
            <w:tcMar>
              <w:top w:w="65" w:type="dxa"/>
              <w:left w:w="75" w:type="dxa"/>
              <w:bottom w:w="65" w:type="dxa"/>
              <w:right w:w="75" w:type="dxa"/>
            </w:tcMar>
            <w:vAlign w:val="center"/>
          </w:tcPr>
          <w:p w14:paraId="73747C40" w14:textId="77777777" w:rsidR="008442E4" w:rsidRDefault="00CB488A">
            <w:pPr>
              <w:spacing w:after="0" w:line="240" w:lineRule="auto"/>
            </w:pPr>
            <w:r>
              <w:rPr>
                <w:color w:val="1F2B2C"/>
                <w:sz w:val="12"/>
              </w:rPr>
              <w:t>Kreira nizove.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56CF9118" w14:textId="77777777" w:rsidR="008442E4" w:rsidRDefault="00CB488A">
            <w:pPr>
              <w:spacing w:after="0" w:line="240" w:lineRule="auto"/>
            </w:pPr>
            <w:r>
              <w:rPr>
                <w:color w:val="1F2B2C"/>
                <w:sz w:val="12"/>
              </w:rPr>
              <w:t>Kreira nizove. Rezultat je samostalan, precizan i stvaralački te ga učenik promišljeno dorađuje i predstavlja.</w:t>
            </w:r>
          </w:p>
        </w:tc>
      </w:tr>
      <w:tr w:rsidR="008442E4" w14:paraId="58BE3D81" w14:textId="77777777">
        <w:trPr>
          <w:cantSplit/>
        </w:trPr>
        <w:tc>
          <w:tcPr>
            <w:tcW w:w="3300" w:type="dxa"/>
            <w:shd w:val="clear" w:color="auto" w:fill="F7FAF9"/>
            <w:tcMar>
              <w:top w:w="65" w:type="dxa"/>
              <w:left w:w="75" w:type="dxa"/>
              <w:bottom w:w="65" w:type="dxa"/>
              <w:right w:w="75" w:type="dxa"/>
            </w:tcMar>
            <w:vAlign w:val="center"/>
          </w:tcPr>
          <w:p w14:paraId="7A6BDBD2" w14:textId="77777777" w:rsidR="008442E4" w:rsidRDefault="00CB488A">
            <w:pPr>
              <w:spacing w:after="0" w:line="240" w:lineRule="auto"/>
            </w:pPr>
            <w:r>
              <w:rPr>
                <w:color w:val="1F2B2C"/>
                <w:sz w:val="14"/>
              </w:rPr>
              <w:t>Objašnjava kriterije nizanja.</w:t>
            </w:r>
          </w:p>
        </w:tc>
        <w:tc>
          <w:tcPr>
            <w:tcW w:w="2100" w:type="dxa"/>
            <w:shd w:val="clear" w:color="auto" w:fill="E8F1F0"/>
            <w:tcMar>
              <w:top w:w="65" w:type="dxa"/>
              <w:left w:w="75" w:type="dxa"/>
              <w:bottom w:w="65" w:type="dxa"/>
              <w:right w:w="75" w:type="dxa"/>
            </w:tcMar>
            <w:vAlign w:val="center"/>
          </w:tcPr>
          <w:p w14:paraId="16DCFE5A"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7168E4D" w14:textId="77777777" w:rsidR="008442E4" w:rsidRDefault="00CB488A">
            <w:pPr>
              <w:spacing w:after="0" w:line="240" w:lineRule="auto"/>
            </w:pPr>
            <w:r>
              <w:rPr>
                <w:color w:val="1F2B2C"/>
                <w:sz w:val="12"/>
              </w:rPr>
              <w:t>Ni uz potpitanja ne pokazuje da objašnjava kriterije nizanja.</w:t>
            </w:r>
          </w:p>
        </w:tc>
        <w:tc>
          <w:tcPr>
            <w:tcW w:w="2030" w:type="dxa"/>
            <w:shd w:val="clear" w:color="auto" w:fill="FFF3D6"/>
            <w:tcMar>
              <w:top w:w="65" w:type="dxa"/>
              <w:left w:w="75" w:type="dxa"/>
              <w:bottom w:w="65" w:type="dxa"/>
              <w:right w:w="75" w:type="dxa"/>
            </w:tcMar>
            <w:vAlign w:val="center"/>
          </w:tcPr>
          <w:p w14:paraId="775DDE03" w14:textId="77777777" w:rsidR="008442E4" w:rsidRDefault="00CB488A">
            <w:pPr>
              <w:spacing w:after="0" w:line="240" w:lineRule="auto"/>
            </w:pPr>
            <w:r>
              <w:rPr>
                <w:color w:val="1F2B2C"/>
                <w:sz w:val="12"/>
              </w:rPr>
              <w:t>Uz jasna pitanja objašnjava kriterije nizanja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71B0236" w14:textId="77777777" w:rsidR="008442E4" w:rsidRDefault="00CB488A">
            <w:pPr>
              <w:spacing w:after="0" w:line="240" w:lineRule="auto"/>
            </w:pPr>
            <w:r>
              <w:rPr>
                <w:color w:val="1F2B2C"/>
                <w:sz w:val="12"/>
              </w:rPr>
              <w:t>Uz povremenu pomoć objašnjava kriterije nizanja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230CBD4" w14:textId="77777777" w:rsidR="008442E4" w:rsidRDefault="00CB488A">
            <w:pPr>
              <w:spacing w:after="0" w:line="240" w:lineRule="auto"/>
            </w:pPr>
            <w:r>
              <w:rPr>
                <w:color w:val="1F2B2C"/>
                <w:sz w:val="12"/>
              </w:rPr>
              <w:t>Objašnjava kriterije nizanja.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508414E" w14:textId="77777777" w:rsidR="008442E4" w:rsidRDefault="00CB488A">
            <w:pPr>
              <w:spacing w:after="0" w:line="240" w:lineRule="auto"/>
            </w:pPr>
            <w:r>
              <w:rPr>
                <w:color w:val="1F2B2C"/>
                <w:sz w:val="12"/>
              </w:rPr>
              <w:t>Objašnjava kriterije nizanja. Odgovor je precizan i cjelovit, sadrži zaključak i povezuje sadržaj s novom situacijom.</w:t>
            </w:r>
          </w:p>
        </w:tc>
      </w:tr>
      <w:tr w:rsidR="008442E4" w14:paraId="67878C66" w14:textId="77777777">
        <w:trPr>
          <w:cantSplit/>
        </w:trPr>
        <w:tc>
          <w:tcPr>
            <w:tcW w:w="3300" w:type="dxa"/>
            <w:shd w:val="clear" w:color="auto" w:fill="2F5D62"/>
            <w:tcMar>
              <w:top w:w="65" w:type="dxa"/>
              <w:left w:w="75" w:type="dxa"/>
              <w:bottom w:w="65" w:type="dxa"/>
              <w:right w:w="75" w:type="dxa"/>
            </w:tcMar>
            <w:vAlign w:val="center"/>
          </w:tcPr>
          <w:p w14:paraId="154A548F"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F9AAB7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BB1EDCB"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3FC699B"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56BFF2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B285C94"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6745255" w14:textId="77777777" w:rsidR="008442E4" w:rsidRDefault="00CB488A">
            <w:pPr>
              <w:keepNext/>
              <w:spacing w:after="0" w:line="240" w:lineRule="auto"/>
              <w:jc w:val="center"/>
            </w:pPr>
            <w:r>
              <w:rPr>
                <w:b/>
                <w:color w:val="FFFFFF"/>
                <w:sz w:val="13"/>
              </w:rPr>
              <w:t>Odličan (5)</w:t>
            </w:r>
          </w:p>
        </w:tc>
      </w:tr>
      <w:tr w:rsidR="008442E4" w14:paraId="752A7B99" w14:textId="77777777">
        <w:trPr>
          <w:cantSplit/>
        </w:trPr>
        <w:tc>
          <w:tcPr>
            <w:tcW w:w="2032" w:type="dxa"/>
            <w:gridSpan w:val="7"/>
            <w:shd w:val="clear" w:color="auto" w:fill="3F777B"/>
            <w:tcMar>
              <w:top w:w="60" w:type="dxa"/>
              <w:left w:w="90" w:type="dxa"/>
              <w:bottom w:w="60" w:type="dxa"/>
              <w:right w:w="90" w:type="dxa"/>
            </w:tcMar>
          </w:tcPr>
          <w:p w14:paraId="5622191E" w14:textId="77777777" w:rsidR="008442E4" w:rsidRDefault="00CB488A">
            <w:pPr>
              <w:keepNext/>
              <w:spacing w:after="0" w:line="240" w:lineRule="auto"/>
            </w:pPr>
            <w:r>
              <w:rPr>
                <w:b/>
                <w:color w:val="FFFFFF"/>
                <w:sz w:val="14"/>
              </w:rPr>
              <w:t>MAT OŠ B.2.2.  Određuje vrijednost nepoznatoga člana jednakosti.</w:t>
            </w:r>
          </w:p>
        </w:tc>
      </w:tr>
      <w:tr w:rsidR="008442E4" w14:paraId="52A353F2" w14:textId="77777777">
        <w:trPr>
          <w:cantSplit/>
        </w:trPr>
        <w:tc>
          <w:tcPr>
            <w:tcW w:w="3300" w:type="dxa"/>
            <w:shd w:val="clear" w:color="auto" w:fill="F7FAF9"/>
            <w:tcMar>
              <w:top w:w="65" w:type="dxa"/>
              <w:left w:w="75" w:type="dxa"/>
              <w:bottom w:w="65" w:type="dxa"/>
              <w:right w:w="75" w:type="dxa"/>
            </w:tcMar>
            <w:vAlign w:val="center"/>
          </w:tcPr>
          <w:p w14:paraId="79D48567" w14:textId="77777777" w:rsidR="008442E4" w:rsidRDefault="00CB488A">
            <w:pPr>
              <w:spacing w:after="0" w:line="240" w:lineRule="auto"/>
            </w:pPr>
            <w:r>
              <w:rPr>
                <w:color w:val="1F2B2C"/>
                <w:sz w:val="14"/>
              </w:rPr>
              <w:t>Određuje vrijednost nepoznatoga člana u jednakosti.</w:t>
            </w:r>
          </w:p>
        </w:tc>
        <w:tc>
          <w:tcPr>
            <w:tcW w:w="2100" w:type="dxa"/>
            <w:shd w:val="clear" w:color="auto" w:fill="E8F1F0"/>
            <w:tcMar>
              <w:top w:w="65" w:type="dxa"/>
              <w:left w:w="75" w:type="dxa"/>
              <w:bottom w:w="65" w:type="dxa"/>
              <w:right w:w="75" w:type="dxa"/>
            </w:tcMar>
            <w:vAlign w:val="center"/>
          </w:tcPr>
          <w:p w14:paraId="690EC51D"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6ACDDBF" w14:textId="77777777" w:rsidR="008442E4" w:rsidRDefault="00CB488A">
            <w:pPr>
              <w:spacing w:after="0" w:line="240" w:lineRule="auto"/>
            </w:pPr>
            <w:r>
              <w:rPr>
                <w:color w:val="1F2B2C"/>
                <w:sz w:val="12"/>
              </w:rPr>
              <w:t>Ni uz stalnu pomoć ne pokazuje da određuje vrijednost nepoznatoga člana u jednakosti.</w:t>
            </w:r>
          </w:p>
        </w:tc>
        <w:tc>
          <w:tcPr>
            <w:tcW w:w="2030" w:type="dxa"/>
            <w:shd w:val="clear" w:color="auto" w:fill="FFF3D6"/>
            <w:tcMar>
              <w:top w:w="65" w:type="dxa"/>
              <w:left w:w="75" w:type="dxa"/>
              <w:bottom w:w="65" w:type="dxa"/>
              <w:right w:w="75" w:type="dxa"/>
            </w:tcMar>
            <w:vAlign w:val="center"/>
          </w:tcPr>
          <w:p w14:paraId="60C3DE06" w14:textId="77777777" w:rsidR="008442E4" w:rsidRDefault="00CB488A">
            <w:pPr>
              <w:spacing w:after="0" w:line="240" w:lineRule="auto"/>
            </w:pPr>
            <w:r>
              <w:rPr>
                <w:color w:val="1F2B2C"/>
                <w:sz w:val="12"/>
              </w:rPr>
              <w:t>Uz ponuđeni primjer i stalnu pomoć određuje vrijednost nepoznatoga člana u jednakosti samo djelomično; često zamjenjuje pojmove ili obilježja.</w:t>
            </w:r>
          </w:p>
        </w:tc>
        <w:tc>
          <w:tcPr>
            <w:tcW w:w="2030" w:type="dxa"/>
            <w:shd w:val="clear" w:color="auto" w:fill="EAF4E5"/>
            <w:tcMar>
              <w:top w:w="65" w:type="dxa"/>
              <w:left w:w="75" w:type="dxa"/>
              <w:bottom w:w="65" w:type="dxa"/>
              <w:right w:w="75" w:type="dxa"/>
            </w:tcMar>
            <w:vAlign w:val="center"/>
          </w:tcPr>
          <w:p w14:paraId="55296CC3" w14:textId="77777777" w:rsidR="008442E4" w:rsidRDefault="00CB488A">
            <w:pPr>
              <w:spacing w:after="0" w:line="240" w:lineRule="auto"/>
            </w:pPr>
            <w:r>
              <w:rPr>
                <w:color w:val="1F2B2C"/>
                <w:sz w:val="12"/>
              </w:rPr>
              <w:t>Uz povremenu pomoć određuje vrijednost nepoznatoga člana u jednakosti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13E53DA" w14:textId="77777777" w:rsidR="008442E4" w:rsidRDefault="00CB488A">
            <w:pPr>
              <w:spacing w:after="0" w:line="240" w:lineRule="auto"/>
            </w:pPr>
            <w:r>
              <w:rPr>
                <w:color w:val="1F2B2C"/>
                <w:sz w:val="12"/>
              </w:rPr>
              <w:t>Određuje vrijednost nepoznatoga člana u jednakosti. To čini samostalno i točno te navodi odgovarajući primjer.</w:t>
            </w:r>
          </w:p>
        </w:tc>
        <w:tc>
          <w:tcPr>
            <w:tcW w:w="2032" w:type="dxa"/>
            <w:shd w:val="clear" w:color="auto" w:fill="F1E7F7"/>
            <w:tcMar>
              <w:top w:w="65" w:type="dxa"/>
              <w:left w:w="75" w:type="dxa"/>
              <w:bottom w:w="65" w:type="dxa"/>
              <w:right w:w="75" w:type="dxa"/>
            </w:tcMar>
            <w:vAlign w:val="center"/>
          </w:tcPr>
          <w:p w14:paraId="3F2391F6" w14:textId="77777777" w:rsidR="008442E4" w:rsidRDefault="00CB488A">
            <w:pPr>
              <w:spacing w:after="0" w:line="240" w:lineRule="auto"/>
            </w:pPr>
            <w:r>
              <w:rPr>
                <w:color w:val="1F2B2C"/>
                <w:sz w:val="12"/>
              </w:rPr>
              <w:t>Određuje vrijednost nepoznatoga člana u jednakosti. Odgovor obrazlaže sigurno i precizno te znanje primjenjuje na novome primjeru.</w:t>
            </w:r>
          </w:p>
        </w:tc>
      </w:tr>
      <w:tr w:rsidR="008442E4" w14:paraId="5E07B7B3" w14:textId="77777777">
        <w:trPr>
          <w:cantSplit/>
        </w:trPr>
        <w:tc>
          <w:tcPr>
            <w:tcW w:w="3300" w:type="dxa"/>
            <w:shd w:val="clear" w:color="auto" w:fill="F7FAF9"/>
            <w:tcMar>
              <w:top w:w="65" w:type="dxa"/>
              <w:left w:w="75" w:type="dxa"/>
              <w:bottom w:w="65" w:type="dxa"/>
              <w:right w:w="75" w:type="dxa"/>
            </w:tcMar>
            <w:vAlign w:val="center"/>
          </w:tcPr>
          <w:p w14:paraId="5ED852FD" w14:textId="77777777" w:rsidR="008442E4" w:rsidRDefault="00CB488A">
            <w:pPr>
              <w:spacing w:after="0" w:line="240" w:lineRule="auto"/>
            </w:pPr>
            <w:r>
              <w:rPr>
                <w:color w:val="1F2B2C"/>
                <w:sz w:val="14"/>
              </w:rPr>
              <w:t>Provjerava dobiveno rješenje.</w:t>
            </w:r>
          </w:p>
        </w:tc>
        <w:tc>
          <w:tcPr>
            <w:tcW w:w="2100" w:type="dxa"/>
            <w:shd w:val="clear" w:color="auto" w:fill="E8F1F0"/>
            <w:tcMar>
              <w:top w:w="65" w:type="dxa"/>
              <w:left w:w="75" w:type="dxa"/>
              <w:bottom w:w="65" w:type="dxa"/>
              <w:right w:w="75" w:type="dxa"/>
            </w:tcMar>
            <w:vAlign w:val="center"/>
          </w:tcPr>
          <w:p w14:paraId="2BF4993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1A69CA2" w14:textId="77777777" w:rsidR="008442E4" w:rsidRDefault="00CB488A">
            <w:pPr>
              <w:spacing w:after="0" w:line="240" w:lineRule="auto"/>
            </w:pPr>
            <w:r>
              <w:rPr>
                <w:color w:val="1F2B2C"/>
                <w:sz w:val="12"/>
              </w:rPr>
              <w:t>Ni uz stalnu pomoć ne pokazuje da provjerava dobiveno rješenje.</w:t>
            </w:r>
          </w:p>
        </w:tc>
        <w:tc>
          <w:tcPr>
            <w:tcW w:w="2030" w:type="dxa"/>
            <w:shd w:val="clear" w:color="auto" w:fill="FFF3D6"/>
            <w:tcMar>
              <w:top w:w="65" w:type="dxa"/>
              <w:left w:w="75" w:type="dxa"/>
              <w:bottom w:w="65" w:type="dxa"/>
              <w:right w:w="75" w:type="dxa"/>
            </w:tcMar>
            <w:vAlign w:val="center"/>
          </w:tcPr>
          <w:p w14:paraId="4FD3E1E5" w14:textId="77777777" w:rsidR="008442E4" w:rsidRDefault="00CB488A">
            <w:pPr>
              <w:spacing w:after="0" w:line="240" w:lineRule="auto"/>
            </w:pPr>
            <w:r>
              <w:rPr>
                <w:color w:val="1F2B2C"/>
                <w:sz w:val="12"/>
              </w:rPr>
              <w:t>Uz model i stalnu pomoć provjerava dobiveno rješenje samo povremeno i nesigurno; česte su pogreške ili odstupanja.</w:t>
            </w:r>
          </w:p>
        </w:tc>
        <w:tc>
          <w:tcPr>
            <w:tcW w:w="2030" w:type="dxa"/>
            <w:shd w:val="clear" w:color="auto" w:fill="EAF4E5"/>
            <w:tcMar>
              <w:top w:w="65" w:type="dxa"/>
              <w:left w:w="75" w:type="dxa"/>
              <w:bottom w:w="65" w:type="dxa"/>
              <w:right w:w="75" w:type="dxa"/>
            </w:tcMar>
            <w:vAlign w:val="center"/>
          </w:tcPr>
          <w:p w14:paraId="0E8DEF60" w14:textId="77777777" w:rsidR="008442E4" w:rsidRDefault="00CB488A">
            <w:pPr>
              <w:spacing w:after="0" w:line="240" w:lineRule="auto"/>
            </w:pPr>
            <w:r>
              <w:rPr>
                <w:color w:val="1F2B2C"/>
                <w:sz w:val="12"/>
              </w:rPr>
              <w:t>Uz povremenu pomoć provjerava dobiveno rješenje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624FFE7" w14:textId="77777777" w:rsidR="008442E4" w:rsidRDefault="00CB488A">
            <w:pPr>
              <w:spacing w:after="0" w:line="240" w:lineRule="auto"/>
            </w:pPr>
            <w:r>
              <w:rPr>
                <w:color w:val="1F2B2C"/>
                <w:sz w:val="12"/>
              </w:rPr>
              <w:t>Provjerava dobiveno rješenje.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47A2C72" w14:textId="77777777" w:rsidR="008442E4" w:rsidRDefault="00CB488A">
            <w:pPr>
              <w:spacing w:after="0" w:line="240" w:lineRule="auto"/>
            </w:pPr>
            <w:r>
              <w:rPr>
                <w:color w:val="1F2B2C"/>
                <w:sz w:val="12"/>
              </w:rPr>
              <w:t>Provjerava dobiveno rješenje. Radnju izvodi sigurno, precizno i dosljedno, uključujući novu ili složeniju situaciju.</w:t>
            </w:r>
          </w:p>
        </w:tc>
      </w:tr>
      <w:tr w:rsidR="008442E4" w14:paraId="71C04B99" w14:textId="77777777">
        <w:trPr>
          <w:cantSplit/>
        </w:trPr>
        <w:tc>
          <w:tcPr>
            <w:tcW w:w="3300" w:type="dxa"/>
            <w:shd w:val="clear" w:color="auto" w:fill="F7FAF9"/>
            <w:tcMar>
              <w:top w:w="65" w:type="dxa"/>
              <w:left w:w="75" w:type="dxa"/>
              <w:bottom w:w="65" w:type="dxa"/>
              <w:right w:w="75" w:type="dxa"/>
            </w:tcMar>
            <w:vAlign w:val="center"/>
          </w:tcPr>
          <w:p w14:paraId="691F4742" w14:textId="77777777" w:rsidR="008442E4" w:rsidRDefault="00CB488A">
            <w:pPr>
              <w:spacing w:after="0" w:line="240" w:lineRule="auto"/>
            </w:pPr>
            <w:r>
              <w:rPr>
                <w:color w:val="1F2B2C"/>
                <w:sz w:val="14"/>
              </w:rPr>
              <w:t>Primjenjuje svojstva računskih operacija.</w:t>
            </w:r>
          </w:p>
        </w:tc>
        <w:tc>
          <w:tcPr>
            <w:tcW w:w="2100" w:type="dxa"/>
            <w:shd w:val="clear" w:color="auto" w:fill="E8F1F0"/>
            <w:tcMar>
              <w:top w:w="65" w:type="dxa"/>
              <w:left w:w="75" w:type="dxa"/>
              <w:bottom w:w="65" w:type="dxa"/>
              <w:right w:w="75" w:type="dxa"/>
            </w:tcMar>
            <w:vAlign w:val="center"/>
          </w:tcPr>
          <w:p w14:paraId="6FFDAB2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19B105D" w14:textId="77777777" w:rsidR="008442E4" w:rsidRDefault="00CB488A">
            <w:pPr>
              <w:spacing w:after="0" w:line="240" w:lineRule="auto"/>
            </w:pPr>
            <w:r>
              <w:rPr>
                <w:color w:val="1F2B2C"/>
                <w:sz w:val="12"/>
              </w:rPr>
              <w:t>Ni uz stalnu pomoć ne pokazuje da primjenjuje svojstva računskih operacija.</w:t>
            </w:r>
          </w:p>
        </w:tc>
        <w:tc>
          <w:tcPr>
            <w:tcW w:w="2030" w:type="dxa"/>
            <w:shd w:val="clear" w:color="auto" w:fill="FFF3D6"/>
            <w:tcMar>
              <w:top w:w="65" w:type="dxa"/>
              <w:left w:w="75" w:type="dxa"/>
              <w:bottom w:w="65" w:type="dxa"/>
              <w:right w:w="75" w:type="dxa"/>
            </w:tcMar>
            <w:vAlign w:val="center"/>
          </w:tcPr>
          <w:p w14:paraId="64CFB7E5" w14:textId="77777777" w:rsidR="008442E4" w:rsidRDefault="00CB488A">
            <w:pPr>
              <w:spacing w:after="0" w:line="240" w:lineRule="auto"/>
            </w:pPr>
            <w:r>
              <w:rPr>
                <w:color w:val="1F2B2C"/>
                <w:sz w:val="12"/>
              </w:rPr>
              <w:t>Uz model i stalnu pomoć primjenjuje svojstva računskih operacija samo povremeno i nesigurno; česte su pogreške ili odstupanja.</w:t>
            </w:r>
          </w:p>
        </w:tc>
        <w:tc>
          <w:tcPr>
            <w:tcW w:w="2030" w:type="dxa"/>
            <w:shd w:val="clear" w:color="auto" w:fill="EAF4E5"/>
            <w:tcMar>
              <w:top w:w="65" w:type="dxa"/>
              <w:left w:w="75" w:type="dxa"/>
              <w:bottom w:w="65" w:type="dxa"/>
              <w:right w:w="75" w:type="dxa"/>
            </w:tcMar>
            <w:vAlign w:val="center"/>
          </w:tcPr>
          <w:p w14:paraId="0FCEACA1" w14:textId="77777777" w:rsidR="008442E4" w:rsidRDefault="00CB488A">
            <w:pPr>
              <w:spacing w:after="0" w:line="240" w:lineRule="auto"/>
            </w:pPr>
            <w:r>
              <w:rPr>
                <w:color w:val="1F2B2C"/>
                <w:sz w:val="12"/>
              </w:rPr>
              <w:t>Uz povremenu pomoć primjenjuje svojstva računskih operacija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6C14734" w14:textId="77777777" w:rsidR="008442E4" w:rsidRDefault="00CB488A">
            <w:pPr>
              <w:spacing w:after="0" w:line="240" w:lineRule="auto"/>
            </w:pPr>
            <w:r>
              <w:rPr>
                <w:color w:val="1F2B2C"/>
                <w:sz w:val="12"/>
              </w:rPr>
              <w:t>Primjenjuje svojstva računskih operacija.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FD53789" w14:textId="77777777" w:rsidR="008442E4" w:rsidRDefault="00CB488A">
            <w:pPr>
              <w:spacing w:after="0" w:line="240" w:lineRule="auto"/>
            </w:pPr>
            <w:r>
              <w:rPr>
                <w:color w:val="1F2B2C"/>
                <w:sz w:val="12"/>
              </w:rPr>
              <w:t>Primjenjuje svojstva računskih operacija. Radnju izvodi sigurno, precizno i dosljedno, uključujući novu ili složeniju situaciju.</w:t>
            </w:r>
          </w:p>
        </w:tc>
      </w:tr>
      <w:tr w:rsidR="008442E4" w14:paraId="73C64B60" w14:textId="77777777">
        <w:trPr>
          <w:cantSplit/>
        </w:trPr>
        <w:tc>
          <w:tcPr>
            <w:tcW w:w="3300" w:type="dxa"/>
            <w:shd w:val="clear" w:color="auto" w:fill="F7FAF9"/>
            <w:tcMar>
              <w:top w:w="65" w:type="dxa"/>
              <w:left w:w="75" w:type="dxa"/>
              <w:bottom w:w="65" w:type="dxa"/>
              <w:right w:w="75" w:type="dxa"/>
            </w:tcMar>
            <w:vAlign w:val="center"/>
          </w:tcPr>
          <w:p w14:paraId="79211BB3" w14:textId="77777777" w:rsidR="008442E4" w:rsidRDefault="00CB488A">
            <w:pPr>
              <w:spacing w:after="0" w:line="240" w:lineRule="auto"/>
            </w:pPr>
            <w:r>
              <w:rPr>
                <w:color w:val="1F2B2C"/>
                <w:sz w:val="14"/>
              </w:rPr>
              <w:t>Primjenjuje veze među računskim operacijama.</w:t>
            </w:r>
          </w:p>
        </w:tc>
        <w:tc>
          <w:tcPr>
            <w:tcW w:w="2100" w:type="dxa"/>
            <w:shd w:val="clear" w:color="auto" w:fill="E8F1F0"/>
            <w:tcMar>
              <w:top w:w="65" w:type="dxa"/>
              <w:left w:w="75" w:type="dxa"/>
              <w:bottom w:w="65" w:type="dxa"/>
              <w:right w:w="75" w:type="dxa"/>
            </w:tcMar>
            <w:vAlign w:val="center"/>
          </w:tcPr>
          <w:p w14:paraId="06308A4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F34AC91" w14:textId="77777777" w:rsidR="008442E4" w:rsidRDefault="00CB488A">
            <w:pPr>
              <w:spacing w:after="0" w:line="240" w:lineRule="auto"/>
            </w:pPr>
            <w:r>
              <w:rPr>
                <w:color w:val="1F2B2C"/>
                <w:sz w:val="12"/>
              </w:rPr>
              <w:t>Ni uz stalnu pomoć ne pokazuje da primjenjuje veze među računskim operacijama.</w:t>
            </w:r>
          </w:p>
        </w:tc>
        <w:tc>
          <w:tcPr>
            <w:tcW w:w="2030" w:type="dxa"/>
            <w:shd w:val="clear" w:color="auto" w:fill="FFF3D6"/>
            <w:tcMar>
              <w:top w:w="65" w:type="dxa"/>
              <w:left w:w="75" w:type="dxa"/>
              <w:bottom w:w="65" w:type="dxa"/>
              <w:right w:w="75" w:type="dxa"/>
            </w:tcMar>
            <w:vAlign w:val="center"/>
          </w:tcPr>
          <w:p w14:paraId="72CCFF0E" w14:textId="77777777" w:rsidR="008442E4" w:rsidRDefault="00CB488A">
            <w:pPr>
              <w:spacing w:after="0" w:line="240" w:lineRule="auto"/>
            </w:pPr>
            <w:r>
              <w:rPr>
                <w:color w:val="1F2B2C"/>
                <w:sz w:val="12"/>
              </w:rPr>
              <w:t>Uz model i stalnu pomoć primjenjuje veze među računskim operacijama samo povremeno i nesigurno; česte su pogreške ili odstupanja.</w:t>
            </w:r>
          </w:p>
        </w:tc>
        <w:tc>
          <w:tcPr>
            <w:tcW w:w="2030" w:type="dxa"/>
            <w:shd w:val="clear" w:color="auto" w:fill="EAF4E5"/>
            <w:tcMar>
              <w:top w:w="65" w:type="dxa"/>
              <w:left w:w="75" w:type="dxa"/>
              <w:bottom w:w="65" w:type="dxa"/>
              <w:right w:w="75" w:type="dxa"/>
            </w:tcMar>
            <w:vAlign w:val="center"/>
          </w:tcPr>
          <w:p w14:paraId="3D61A7C2" w14:textId="77777777" w:rsidR="008442E4" w:rsidRDefault="00CB488A">
            <w:pPr>
              <w:spacing w:after="0" w:line="240" w:lineRule="auto"/>
            </w:pPr>
            <w:r>
              <w:rPr>
                <w:color w:val="1F2B2C"/>
                <w:sz w:val="12"/>
              </w:rPr>
              <w:t>Uz povremenu pomoć primjenjuje veze među računskim operacijama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66D9810" w14:textId="77777777" w:rsidR="008442E4" w:rsidRDefault="00CB488A">
            <w:pPr>
              <w:spacing w:after="0" w:line="240" w:lineRule="auto"/>
            </w:pPr>
            <w:r>
              <w:rPr>
                <w:color w:val="1F2B2C"/>
                <w:sz w:val="12"/>
              </w:rPr>
              <w:t>Primjenjuje veze među računskim operacijama.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56F8ECF" w14:textId="77777777" w:rsidR="008442E4" w:rsidRDefault="00CB488A">
            <w:pPr>
              <w:spacing w:after="0" w:line="240" w:lineRule="auto"/>
            </w:pPr>
            <w:r>
              <w:rPr>
                <w:color w:val="1F2B2C"/>
                <w:sz w:val="12"/>
              </w:rPr>
              <w:t>Primjenjuje veze među računskim operacijama. Radnju izvodi sigurno, precizno i dosljedno, uključujući novu ili složeniju situaciju.</w:t>
            </w:r>
          </w:p>
        </w:tc>
      </w:tr>
      <w:tr w:rsidR="008442E4" w14:paraId="2D51B81F" w14:textId="77777777">
        <w:trPr>
          <w:cantSplit/>
        </w:trPr>
        <w:tc>
          <w:tcPr>
            <w:tcW w:w="3300" w:type="dxa"/>
            <w:shd w:val="clear" w:color="auto" w:fill="F7FAF9"/>
            <w:tcMar>
              <w:top w:w="65" w:type="dxa"/>
              <w:left w:w="75" w:type="dxa"/>
              <w:bottom w:w="65" w:type="dxa"/>
              <w:right w:w="75" w:type="dxa"/>
            </w:tcMar>
            <w:vAlign w:val="center"/>
          </w:tcPr>
          <w:p w14:paraId="19469A36" w14:textId="77777777" w:rsidR="008442E4" w:rsidRDefault="00CB488A">
            <w:pPr>
              <w:spacing w:after="0" w:line="240" w:lineRule="auto"/>
            </w:pPr>
            <w:r>
              <w:rPr>
                <w:color w:val="1F2B2C"/>
                <w:sz w:val="14"/>
              </w:rPr>
              <w:lastRenderedPageBreak/>
              <w:t>Rabi slovo kao oznaku za broj (prošireni sadržaj).</w:t>
            </w:r>
          </w:p>
        </w:tc>
        <w:tc>
          <w:tcPr>
            <w:tcW w:w="2100" w:type="dxa"/>
            <w:shd w:val="clear" w:color="auto" w:fill="E8F1F0"/>
            <w:tcMar>
              <w:top w:w="65" w:type="dxa"/>
              <w:left w:w="75" w:type="dxa"/>
              <w:bottom w:w="65" w:type="dxa"/>
              <w:right w:w="75" w:type="dxa"/>
            </w:tcMar>
            <w:vAlign w:val="center"/>
          </w:tcPr>
          <w:p w14:paraId="4496D884"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9FD240E" w14:textId="77777777" w:rsidR="008442E4" w:rsidRDefault="00CB488A">
            <w:pPr>
              <w:spacing w:after="0" w:line="240" w:lineRule="auto"/>
            </w:pPr>
            <w:r>
              <w:rPr>
                <w:color w:val="1F2B2C"/>
                <w:sz w:val="12"/>
              </w:rPr>
              <w:t>Ni uz potpitanja ne pokazuje da rabi slovo kao oznaku za broj (prošireni sadržaj).</w:t>
            </w:r>
          </w:p>
        </w:tc>
        <w:tc>
          <w:tcPr>
            <w:tcW w:w="2030" w:type="dxa"/>
            <w:shd w:val="clear" w:color="auto" w:fill="FFF3D6"/>
            <w:tcMar>
              <w:top w:w="65" w:type="dxa"/>
              <w:left w:w="75" w:type="dxa"/>
              <w:bottom w:w="65" w:type="dxa"/>
              <w:right w:w="75" w:type="dxa"/>
            </w:tcMar>
            <w:vAlign w:val="center"/>
          </w:tcPr>
          <w:p w14:paraId="2F5D20B4" w14:textId="77777777" w:rsidR="008442E4" w:rsidRDefault="00CB488A">
            <w:pPr>
              <w:spacing w:after="0" w:line="240" w:lineRule="auto"/>
            </w:pPr>
            <w:r>
              <w:rPr>
                <w:color w:val="1F2B2C"/>
                <w:sz w:val="12"/>
              </w:rPr>
              <w:t>Uz jasna pitanja rabi slovo kao oznaku za broj (prošireni sadržaj)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2BC5749" w14:textId="77777777" w:rsidR="008442E4" w:rsidRDefault="00CB488A">
            <w:pPr>
              <w:spacing w:after="0" w:line="240" w:lineRule="auto"/>
            </w:pPr>
            <w:r>
              <w:rPr>
                <w:color w:val="1F2B2C"/>
                <w:sz w:val="12"/>
              </w:rPr>
              <w:t>Uz povremenu pomoć rabi slovo kao oznaku za broj (prošireni sadržaj)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E6D4058" w14:textId="77777777" w:rsidR="008442E4" w:rsidRDefault="00CB488A">
            <w:pPr>
              <w:spacing w:after="0" w:line="240" w:lineRule="auto"/>
            </w:pPr>
            <w:r>
              <w:rPr>
                <w:color w:val="1F2B2C"/>
                <w:sz w:val="12"/>
              </w:rPr>
              <w:t>Rabi slovo kao oznaku za broj (prošireni sadržaj).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04A4BFB" w14:textId="77777777" w:rsidR="008442E4" w:rsidRDefault="00CB488A">
            <w:pPr>
              <w:spacing w:after="0" w:line="240" w:lineRule="auto"/>
            </w:pPr>
            <w:r>
              <w:rPr>
                <w:color w:val="1F2B2C"/>
                <w:sz w:val="12"/>
              </w:rPr>
              <w:t>Rabi slovo kao oznaku za broj (prošireni sadržaj). Odgovor je precizan i cjelovit, sadrži zaključak i povezuje sadržaj s novom situacijom.</w:t>
            </w:r>
          </w:p>
        </w:tc>
      </w:tr>
    </w:tbl>
    <w:p w14:paraId="3311523B" w14:textId="77777777" w:rsidR="008442E4" w:rsidRDefault="00CB488A">
      <w:pPr>
        <w:keepNext/>
        <w:spacing w:before="100" w:after="40" w:line="240" w:lineRule="auto"/>
      </w:pPr>
      <w:r>
        <w:rPr>
          <w:b/>
          <w:color w:val="2F5D62"/>
          <w:sz w:val="19"/>
        </w:rPr>
        <w:t>C. Oblik i prostor</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5A2A8CCE" w14:textId="77777777">
        <w:trPr>
          <w:cantSplit/>
        </w:trPr>
        <w:tc>
          <w:tcPr>
            <w:tcW w:w="3300" w:type="dxa"/>
            <w:shd w:val="clear" w:color="auto" w:fill="2F5D62"/>
            <w:tcMar>
              <w:top w:w="65" w:type="dxa"/>
              <w:left w:w="75" w:type="dxa"/>
              <w:bottom w:w="65" w:type="dxa"/>
              <w:right w:w="75" w:type="dxa"/>
            </w:tcMar>
            <w:vAlign w:val="center"/>
          </w:tcPr>
          <w:p w14:paraId="3A8C7A8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A453F65"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D9DE1EE"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CF131F0"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C15B32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786DFD1"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C455069" w14:textId="77777777" w:rsidR="008442E4" w:rsidRDefault="00CB488A">
            <w:pPr>
              <w:keepNext/>
              <w:spacing w:after="0" w:line="240" w:lineRule="auto"/>
              <w:jc w:val="center"/>
            </w:pPr>
            <w:r>
              <w:rPr>
                <w:b/>
                <w:color w:val="FFFFFF"/>
                <w:sz w:val="13"/>
              </w:rPr>
              <w:t>Odličan (5)</w:t>
            </w:r>
          </w:p>
        </w:tc>
      </w:tr>
      <w:tr w:rsidR="008442E4" w14:paraId="2474F079" w14:textId="77777777">
        <w:trPr>
          <w:cantSplit/>
        </w:trPr>
        <w:tc>
          <w:tcPr>
            <w:tcW w:w="2032" w:type="dxa"/>
            <w:gridSpan w:val="7"/>
            <w:shd w:val="clear" w:color="auto" w:fill="3F777B"/>
            <w:tcMar>
              <w:top w:w="60" w:type="dxa"/>
              <w:left w:w="90" w:type="dxa"/>
              <w:bottom w:w="60" w:type="dxa"/>
              <w:right w:w="90" w:type="dxa"/>
            </w:tcMar>
          </w:tcPr>
          <w:p w14:paraId="2D68B1AC" w14:textId="77777777" w:rsidR="008442E4" w:rsidRDefault="00CB488A">
            <w:pPr>
              <w:keepNext/>
              <w:spacing w:after="0" w:line="240" w:lineRule="auto"/>
            </w:pPr>
            <w:r>
              <w:rPr>
                <w:b/>
                <w:color w:val="FFFFFF"/>
                <w:sz w:val="14"/>
              </w:rPr>
              <w:t>MAT OŠ C.2.1.  Opisuje i crta dužine.</w:t>
            </w:r>
          </w:p>
        </w:tc>
      </w:tr>
      <w:tr w:rsidR="008442E4" w14:paraId="15371157" w14:textId="77777777">
        <w:trPr>
          <w:cantSplit/>
        </w:trPr>
        <w:tc>
          <w:tcPr>
            <w:tcW w:w="3300" w:type="dxa"/>
            <w:shd w:val="clear" w:color="auto" w:fill="F7FAF9"/>
            <w:tcMar>
              <w:top w:w="65" w:type="dxa"/>
              <w:left w:w="75" w:type="dxa"/>
              <w:bottom w:w="65" w:type="dxa"/>
              <w:right w:w="75" w:type="dxa"/>
            </w:tcMar>
            <w:vAlign w:val="center"/>
          </w:tcPr>
          <w:p w14:paraId="353A1565" w14:textId="77777777" w:rsidR="008442E4" w:rsidRDefault="00CB488A">
            <w:pPr>
              <w:spacing w:after="0" w:line="240" w:lineRule="auto"/>
            </w:pPr>
            <w:r>
              <w:rPr>
                <w:color w:val="1F2B2C"/>
                <w:sz w:val="14"/>
              </w:rPr>
              <w:t>Spaja točke crtama.</w:t>
            </w:r>
          </w:p>
        </w:tc>
        <w:tc>
          <w:tcPr>
            <w:tcW w:w="2100" w:type="dxa"/>
            <w:shd w:val="clear" w:color="auto" w:fill="E8F1F0"/>
            <w:tcMar>
              <w:top w:w="65" w:type="dxa"/>
              <w:left w:w="75" w:type="dxa"/>
              <w:bottom w:w="65" w:type="dxa"/>
              <w:right w:w="75" w:type="dxa"/>
            </w:tcMar>
            <w:vAlign w:val="center"/>
          </w:tcPr>
          <w:p w14:paraId="10538974"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FCCDEBC" w14:textId="77777777" w:rsidR="008442E4" w:rsidRDefault="00CB488A">
            <w:pPr>
              <w:spacing w:after="0" w:line="240" w:lineRule="auto"/>
            </w:pPr>
            <w:r>
              <w:rPr>
                <w:color w:val="1F2B2C"/>
                <w:sz w:val="12"/>
              </w:rPr>
              <w:t>Ni uz stalnu pomoć ne pokazuje da spaja točke crtama.</w:t>
            </w:r>
          </w:p>
        </w:tc>
        <w:tc>
          <w:tcPr>
            <w:tcW w:w="2030" w:type="dxa"/>
            <w:shd w:val="clear" w:color="auto" w:fill="FFF3D6"/>
            <w:tcMar>
              <w:top w:w="65" w:type="dxa"/>
              <w:left w:w="75" w:type="dxa"/>
              <w:bottom w:w="65" w:type="dxa"/>
              <w:right w:w="75" w:type="dxa"/>
            </w:tcMar>
            <w:vAlign w:val="center"/>
          </w:tcPr>
          <w:p w14:paraId="2189C9F6" w14:textId="77777777" w:rsidR="008442E4" w:rsidRDefault="00CB488A">
            <w:pPr>
              <w:spacing w:after="0" w:line="240" w:lineRule="auto"/>
            </w:pPr>
            <w:r>
              <w:rPr>
                <w:color w:val="1F2B2C"/>
                <w:sz w:val="12"/>
              </w:rPr>
              <w:t>Uz model i stalnu pomoć spaja točke crtama samo povremeno i nesigurno; česte su pogreške ili odstupanja.</w:t>
            </w:r>
          </w:p>
        </w:tc>
        <w:tc>
          <w:tcPr>
            <w:tcW w:w="2030" w:type="dxa"/>
            <w:shd w:val="clear" w:color="auto" w:fill="EAF4E5"/>
            <w:tcMar>
              <w:top w:w="65" w:type="dxa"/>
              <w:left w:w="75" w:type="dxa"/>
              <w:bottom w:w="65" w:type="dxa"/>
              <w:right w:w="75" w:type="dxa"/>
            </w:tcMar>
            <w:vAlign w:val="center"/>
          </w:tcPr>
          <w:p w14:paraId="3E1598FE" w14:textId="77777777" w:rsidR="008442E4" w:rsidRDefault="00CB488A">
            <w:pPr>
              <w:spacing w:after="0" w:line="240" w:lineRule="auto"/>
            </w:pPr>
            <w:r>
              <w:rPr>
                <w:color w:val="1F2B2C"/>
                <w:sz w:val="12"/>
              </w:rPr>
              <w:t>Uz povremenu pomoć spaja točke crtama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D9B0BB5" w14:textId="77777777" w:rsidR="008442E4" w:rsidRDefault="00CB488A">
            <w:pPr>
              <w:spacing w:after="0" w:line="240" w:lineRule="auto"/>
            </w:pPr>
            <w:r>
              <w:rPr>
                <w:color w:val="1F2B2C"/>
                <w:sz w:val="12"/>
              </w:rPr>
              <w:t>Spaja točke crtama.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01D0AE1" w14:textId="77777777" w:rsidR="008442E4" w:rsidRDefault="00CB488A">
            <w:pPr>
              <w:spacing w:after="0" w:line="240" w:lineRule="auto"/>
            </w:pPr>
            <w:r>
              <w:rPr>
                <w:color w:val="1F2B2C"/>
                <w:sz w:val="12"/>
              </w:rPr>
              <w:t>Spaja točke crtama. Radnju izvodi sigurno, precizno i dosljedno, uključujući novu ili složeniju situaciju.</w:t>
            </w:r>
          </w:p>
        </w:tc>
      </w:tr>
      <w:tr w:rsidR="008442E4" w14:paraId="242E24A8" w14:textId="77777777">
        <w:trPr>
          <w:cantSplit/>
        </w:trPr>
        <w:tc>
          <w:tcPr>
            <w:tcW w:w="3300" w:type="dxa"/>
            <w:shd w:val="clear" w:color="auto" w:fill="F7FAF9"/>
            <w:tcMar>
              <w:top w:w="65" w:type="dxa"/>
              <w:left w:w="75" w:type="dxa"/>
              <w:bottom w:w="65" w:type="dxa"/>
              <w:right w:w="75" w:type="dxa"/>
            </w:tcMar>
            <w:vAlign w:val="center"/>
          </w:tcPr>
          <w:p w14:paraId="7CA0E189" w14:textId="77777777" w:rsidR="008442E4" w:rsidRDefault="00CB488A">
            <w:pPr>
              <w:spacing w:after="0" w:line="240" w:lineRule="auto"/>
            </w:pPr>
            <w:r>
              <w:rPr>
                <w:color w:val="1F2B2C"/>
                <w:sz w:val="14"/>
              </w:rPr>
              <w:t>Opisuje dužinu kao najkraću spojnicu dviju točaka.</w:t>
            </w:r>
          </w:p>
        </w:tc>
        <w:tc>
          <w:tcPr>
            <w:tcW w:w="2100" w:type="dxa"/>
            <w:shd w:val="clear" w:color="auto" w:fill="E8F1F0"/>
            <w:tcMar>
              <w:top w:w="65" w:type="dxa"/>
              <w:left w:w="75" w:type="dxa"/>
              <w:bottom w:w="65" w:type="dxa"/>
              <w:right w:w="75" w:type="dxa"/>
            </w:tcMar>
            <w:vAlign w:val="center"/>
          </w:tcPr>
          <w:p w14:paraId="42F9480B"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04DB0D3" w14:textId="77777777" w:rsidR="008442E4" w:rsidRDefault="00CB488A">
            <w:pPr>
              <w:spacing w:after="0" w:line="240" w:lineRule="auto"/>
            </w:pPr>
            <w:r>
              <w:rPr>
                <w:color w:val="1F2B2C"/>
                <w:sz w:val="12"/>
              </w:rPr>
              <w:t>Ni uz potpitanja ne pokazuje da opisuje dužinu kao najkraću spojnicu dviju točaka.</w:t>
            </w:r>
          </w:p>
        </w:tc>
        <w:tc>
          <w:tcPr>
            <w:tcW w:w="2030" w:type="dxa"/>
            <w:shd w:val="clear" w:color="auto" w:fill="FFF3D6"/>
            <w:tcMar>
              <w:top w:w="65" w:type="dxa"/>
              <w:left w:w="75" w:type="dxa"/>
              <w:bottom w:w="65" w:type="dxa"/>
              <w:right w:w="75" w:type="dxa"/>
            </w:tcMar>
            <w:vAlign w:val="center"/>
          </w:tcPr>
          <w:p w14:paraId="6F857EE4" w14:textId="77777777" w:rsidR="008442E4" w:rsidRDefault="00CB488A">
            <w:pPr>
              <w:spacing w:after="0" w:line="240" w:lineRule="auto"/>
            </w:pPr>
            <w:r>
              <w:rPr>
                <w:color w:val="1F2B2C"/>
                <w:sz w:val="12"/>
              </w:rPr>
              <w:t>Uz jasna pitanja opisuje dužinu kao najkraću spojnicu dviju točaka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F61F4C6" w14:textId="77777777" w:rsidR="008442E4" w:rsidRDefault="00CB488A">
            <w:pPr>
              <w:spacing w:after="0" w:line="240" w:lineRule="auto"/>
            </w:pPr>
            <w:r>
              <w:rPr>
                <w:color w:val="1F2B2C"/>
                <w:sz w:val="12"/>
              </w:rPr>
              <w:t>Uz povremenu pomoć opisuje dužinu kao najkraću spojnicu dviju točaka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BF84B30" w14:textId="77777777" w:rsidR="008442E4" w:rsidRDefault="00CB488A">
            <w:pPr>
              <w:spacing w:after="0" w:line="240" w:lineRule="auto"/>
            </w:pPr>
            <w:r>
              <w:rPr>
                <w:color w:val="1F2B2C"/>
                <w:sz w:val="12"/>
              </w:rPr>
              <w:t>Opisuje dužinu kao najkraću spojnicu dviju točaka.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F6942A3" w14:textId="77777777" w:rsidR="008442E4" w:rsidRDefault="00CB488A">
            <w:pPr>
              <w:spacing w:after="0" w:line="240" w:lineRule="auto"/>
            </w:pPr>
            <w:r>
              <w:rPr>
                <w:color w:val="1F2B2C"/>
                <w:sz w:val="12"/>
              </w:rPr>
              <w:t>Opisuje dužinu kao najkraću spojnicu dviju točaka. Odgovor je precizan i cjelovit, sadrži zaključak i povezuje sadržaj s novom situacijom.</w:t>
            </w:r>
          </w:p>
        </w:tc>
      </w:tr>
      <w:tr w:rsidR="008442E4" w14:paraId="7AFC2038" w14:textId="77777777">
        <w:trPr>
          <w:cantSplit/>
        </w:trPr>
        <w:tc>
          <w:tcPr>
            <w:tcW w:w="3300" w:type="dxa"/>
            <w:shd w:val="clear" w:color="auto" w:fill="F7FAF9"/>
            <w:tcMar>
              <w:top w:w="65" w:type="dxa"/>
              <w:left w:w="75" w:type="dxa"/>
              <w:bottom w:w="65" w:type="dxa"/>
              <w:right w:w="75" w:type="dxa"/>
            </w:tcMar>
            <w:vAlign w:val="center"/>
          </w:tcPr>
          <w:p w14:paraId="194118C6" w14:textId="77777777" w:rsidR="008442E4" w:rsidRDefault="00CB488A">
            <w:pPr>
              <w:spacing w:after="0" w:line="240" w:lineRule="auto"/>
            </w:pPr>
            <w:r>
              <w:rPr>
                <w:color w:val="1F2B2C"/>
                <w:sz w:val="14"/>
              </w:rPr>
              <w:t>Određuje krajnje točke dužine.</w:t>
            </w:r>
          </w:p>
        </w:tc>
        <w:tc>
          <w:tcPr>
            <w:tcW w:w="2100" w:type="dxa"/>
            <w:shd w:val="clear" w:color="auto" w:fill="E8F1F0"/>
            <w:tcMar>
              <w:top w:w="65" w:type="dxa"/>
              <w:left w:w="75" w:type="dxa"/>
              <w:bottom w:w="65" w:type="dxa"/>
              <w:right w:w="75" w:type="dxa"/>
            </w:tcMar>
            <w:vAlign w:val="center"/>
          </w:tcPr>
          <w:p w14:paraId="7160324D"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1276B407" w14:textId="77777777" w:rsidR="008442E4" w:rsidRDefault="00CB488A">
            <w:pPr>
              <w:spacing w:after="0" w:line="240" w:lineRule="auto"/>
            </w:pPr>
            <w:r>
              <w:rPr>
                <w:color w:val="1F2B2C"/>
                <w:sz w:val="12"/>
              </w:rPr>
              <w:t>Ni uz stalnu pomoć ne pokazuje da određuje krajnje točke dužine.</w:t>
            </w:r>
          </w:p>
        </w:tc>
        <w:tc>
          <w:tcPr>
            <w:tcW w:w="2030" w:type="dxa"/>
            <w:shd w:val="clear" w:color="auto" w:fill="FFF3D6"/>
            <w:tcMar>
              <w:top w:w="65" w:type="dxa"/>
              <w:left w:w="75" w:type="dxa"/>
              <w:bottom w:w="65" w:type="dxa"/>
              <w:right w:w="75" w:type="dxa"/>
            </w:tcMar>
            <w:vAlign w:val="center"/>
          </w:tcPr>
          <w:p w14:paraId="6EE5345A" w14:textId="77777777" w:rsidR="008442E4" w:rsidRDefault="00CB488A">
            <w:pPr>
              <w:spacing w:after="0" w:line="240" w:lineRule="auto"/>
            </w:pPr>
            <w:r>
              <w:rPr>
                <w:color w:val="1F2B2C"/>
                <w:sz w:val="12"/>
              </w:rPr>
              <w:t>Uz ponuđeni primjer i stalnu pomoć određuje krajnje točke dužine samo djelomično; često zamjenjuje pojmove ili obilježja.</w:t>
            </w:r>
          </w:p>
        </w:tc>
        <w:tc>
          <w:tcPr>
            <w:tcW w:w="2030" w:type="dxa"/>
            <w:shd w:val="clear" w:color="auto" w:fill="EAF4E5"/>
            <w:tcMar>
              <w:top w:w="65" w:type="dxa"/>
              <w:left w:w="75" w:type="dxa"/>
              <w:bottom w:w="65" w:type="dxa"/>
              <w:right w:w="75" w:type="dxa"/>
            </w:tcMar>
            <w:vAlign w:val="center"/>
          </w:tcPr>
          <w:p w14:paraId="6A16494B" w14:textId="77777777" w:rsidR="008442E4" w:rsidRDefault="00CB488A">
            <w:pPr>
              <w:spacing w:after="0" w:line="240" w:lineRule="auto"/>
            </w:pPr>
            <w:r>
              <w:rPr>
                <w:color w:val="1F2B2C"/>
                <w:sz w:val="12"/>
              </w:rPr>
              <w:t>Uz povremenu pomoć određuje krajnje točke dužine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406B1F6" w14:textId="77777777" w:rsidR="008442E4" w:rsidRDefault="00CB488A">
            <w:pPr>
              <w:spacing w:after="0" w:line="240" w:lineRule="auto"/>
            </w:pPr>
            <w:r>
              <w:rPr>
                <w:color w:val="1F2B2C"/>
                <w:sz w:val="12"/>
              </w:rPr>
              <w:t>Određuje krajnje točke dužine. To čini samostalno i točno te navodi odgovarajući primjer.</w:t>
            </w:r>
          </w:p>
        </w:tc>
        <w:tc>
          <w:tcPr>
            <w:tcW w:w="2032" w:type="dxa"/>
            <w:shd w:val="clear" w:color="auto" w:fill="F1E7F7"/>
            <w:tcMar>
              <w:top w:w="65" w:type="dxa"/>
              <w:left w:w="75" w:type="dxa"/>
              <w:bottom w:w="65" w:type="dxa"/>
              <w:right w:w="75" w:type="dxa"/>
            </w:tcMar>
            <w:vAlign w:val="center"/>
          </w:tcPr>
          <w:p w14:paraId="3FE623E7" w14:textId="77777777" w:rsidR="008442E4" w:rsidRDefault="00CB488A">
            <w:pPr>
              <w:spacing w:after="0" w:line="240" w:lineRule="auto"/>
            </w:pPr>
            <w:r>
              <w:rPr>
                <w:color w:val="1F2B2C"/>
                <w:sz w:val="12"/>
              </w:rPr>
              <w:t>Određuje krajnje točke dužine. Odgovor obrazlaže sigurno i precizno te znanje primjenjuje na novome primjeru.</w:t>
            </w:r>
          </w:p>
        </w:tc>
      </w:tr>
      <w:tr w:rsidR="008442E4" w14:paraId="5723B7A7" w14:textId="77777777">
        <w:trPr>
          <w:cantSplit/>
        </w:trPr>
        <w:tc>
          <w:tcPr>
            <w:tcW w:w="3300" w:type="dxa"/>
            <w:shd w:val="clear" w:color="auto" w:fill="F7FAF9"/>
            <w:tcMar>
              <w:top w:w="65" w:type="dxa"/>
              <w:left w:w="75" w:type="dxa"/>
              <w:bottom w:w="65" w:type="dxa"/>
              <w:right w:w="75" w:type="dxa"/>
            </w:tcMar>
            <w:vAlign w:val="center"/>
          </w:tcPr>
          <w:p w14:paraId="356CF33D" w14:textId="77777777" w:rsidR="008442E4" w:rsidRDefault="00CB488A">
            <w:pPr>
              <w:spacing w:after="0" w:line="240" w:lineRule="auto"/>
            </w:pPr>
            <w:r>
              <w:rPr>
                <w:color w:val="1F2B2C"/>
                <w:sz w:val="14"/>
              </w:rPr>
              <w:t>Crta dužinu i primjenjuje oznaku za dužinu.</w:t>
            </w:r>
          </w:p>
        </w:tc>
        <w:tc>
          <w:tcPr>
            <w:tcW w:w="2100" w:type="dxa"/>
            <w:shd w:val="clear" w:color="auto" w:fill="E8F1F0"/>
            <w:tcMar>
              <w:top w:w="65" w:type="dxa"/>
              <w:left w:w="75" w:type="dxa"/>
              <w:bottom w:w="65" w:type="dxa"/>
              <w:right w:w="75" w:type="dxa"/>
            </w:tcMar>
            <w:vAlign w:val="center"/>
          </w:tcPr>
          <w:p w14:paraId="2FBC3E6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3B2EE0D" w14:textId="77777777" w:rsidR="008442E4" w:rsidRDefault="00CB488A">
            <w:pPr>
              <w:spacing w:after="0" w:line="240" w:lineRule="auto"/>
            </w:pPr>
            <w:r>
              <w:rPr>
                <w:color w:val="1F2B2C"/>
                <w:sz w:val="12"/>
              </w:rPr>
              <w:t>Ni uz stalnu pomoć ne pokazuje da crta dužinu i primjenjuje oznaku za dužinu; zapis, prikaz ili uradak ostaje nedovršen.</w:t>
            </w:r>
          </w:p>
        </w:tc>
        <w:tc>
          <w:tcPr>
            <w:tcW w:w="2030" w:type="dxa"/>
            <w:shd w:val="clear" w:color="auto" w:fill="FFF3D6"/>
            <w:tcMar>
              <w:top w:w="65" w:type="dxa"/>
              <w:left w:w="75" w:type="dxa"/>
              <w:bottom w:w="65" w:type="dxa"/>
              <w:right w:w="75" w:type="dxa"/>
            </w:tcMar>
            <w:vAlign w:val="center"/>
          </w:tcPr>
          <w:p w14:paraId="6263537E" w14:textId="77777777" w:rsidR="008442E4" w:rsidRDefault="00CB488A">
            <w:pPr>
              <w:spacing w:after="0" w:line="240" w:lineRule="auto"/>
            </w:pPr>
            <w:r>
              <w:rPr>
                <w:color w:val="1F2B2C"/>
                <w:sz w:val="12"/>
              </w:rPr>
              <w:t>Uz predložak i stalnu pomoć crta dužinu i primjenjuje oznaku za dužinu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78702C2" w14:textId="77777777" w:rsidR="008442E4" w:rsidRDefault="00CB488A">
            <w:pPr>
              <w:spacing w:after="0" w:line="240" w:lineRule="auto"/>
            </w:pPr>
            <w:r>
              <w:rPr>
                <w:color w:val="1F2B2C"/>
                <w:sz w:val="12"/>
              </w:rPr>
              <w:t>Uz povremenu pomoć crta dužinu i primjenjuje oznaku za dužinu; rezultat je razumljiv i uglavnom ispunjava zadane zahtjeve.</w:t>
            </w:r>
          </w:p>
        </w:tc>
        <w:tc>
          <w:tcPr>
            <w:tcW w:w="2030" w:type="dxa"/>
            <w:shd w:val="clear" w:color="auto" w:fill="E7F0F8"/>
            <w:tcMar>
              <w:top w:w="65" w:type="dxa"/>
              <w:left w:w="75" w:type="dxa"/>
              <w:bottom w:w="65" w:type="dxa"/>
              <w:right w:w="75" w:type="dxa"/>
            </w:tcMar>
            <w:vAlign w:val="center"/>
          </w:tcPr>
          <w:p w14:paraId="31819B3A" w14:textId="77777777" w:rsidR="008442E4" w:rsidRDefault="00CB488A">
            <w:pPr>
              <w:spacing w:after="0" w:line="240" w:lineRule="auto"/>
            </w:pPr>
            <w:r>
              <w:rPr>
                <w:color w:val="1F2B2C"/>
                <w:sz w:val="12"/>
              </w:rPr>
              <w:t>Crta dužinu i primjenjuje oznaku za dužinu.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542CD63D" w14:textId="77777777" w:rsidR="008442E4" w:rsidRDefault="00CB488A">
            <w:pPr>
              <w:spacing w:after="0" w:line="240" w:lineRule="auto"/>
            </w:pPr>
            <w:r>
              <w:rPr>
                <w:color w:val="1F2B2C"/>
                <w:sz w:val="12"/>
              </w:rPr>
              <w:t>Crta dužinu i primjenjuje oznaku za dužinu. Rezultat je samostalan, precizan i stvaralački te ga učenik promišljeno dorađuje i predstavlja.</w:t>
            </w:r>
          </w:p>
        </w:tc>
      </w:tr>
      <w:tr w:rsidR="008442E4" w14:paraId="3917F027" w14:textId="77777777">
        <w:trPr>
          <w:cantSplit/>
        </w:trPr>
        <w:tc>
          <w:tcPr>
            <w:tcW w:w="3300" w:type="dxa"/>
            <w:shd w:val="clear" w:color="auto" w:fill="F7FAF9"/>
            <w:tcMar>
              <w:top w:w="65" w:type="dxa"/>
              <w:left w:w="75" w:type="dxa"/>
              <w:bottom w:w="65" w:type="dxa"/>
              <w:right w:w="75" w:type="dxa"/>
            </w:tcMar>
            <w:vAlign w:val="center"/>
          </w:tcPr>
          <w:p w14:paraId="1049652D" w14:textId="77777777" w:rsidR="008442E4" w:rsidRDefault="00CB488A">
            <w:pPr>
              <w:spacing w:after="0" w:line="240" w:lineRule="auto"/>
            </w:pPr>
            <w:r>
              <w:rPr>
                <w:color w:val="1F2B2C"/>
                <w:sz w:val="14"/>
              </w:rPr>
              <w:t>Određuje pripadnost točaka dužini.</w:t>
            </w:r>
          </w:p>
        </w:tc>
        <w:tc>
          <w:tcPr>
            <w:tcW w:w="2100" w:type="dxa"/>
            <w:shd w:val="clear" w:color="auto" w:fill="E8F1F0"/>
            <w:tcMar>
              <w:top w:w="65" w:type="dxa"/>
              <w:left w:w="75" w:type="dxa"/>
              <w:bottom w:w="65" w:type="dxa"/>
              <w:right w:w="75" w:type="dxa"/>
            </w:tcMar>
            <w:vAlign w:val="center"/>
          </w:tcPr>
          <w:p w14:paraId="6ABB2B3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975BBD7" w14:textId="77777777" w:rsidR="008442E4" w:rsidRDefault="00CB488A">
            <w:pPr>
              <w:spacing w:after="0" w:line="240" w:lineRule="auto"/>
            </w:pPr>
            <w:r>
              <w:rPr>
                <w:color w:val="1F2B2C"/>
                <w:sz w:val="12"/>
              </w:rPr>
              <w:t>Ni uz stalnu pomoć ne pokazuje da određuje pripadnost točaka dužini.</w:t>
            </w:r>
          </w:p>
        </w:tc>
        <w:tc>
          <w:tcPr>
            <w:tcW w:w="2030" w:type="dxa"/>
            <w:shd w:val="clear" w:color="auto" w:fill="FFF3D6"/>
            <w:tcMar>
              <w:top w:w="65" w:type="dxa"/>
              <w:left w:w="75" w:type="dxa"/>
              <w:bottom w:w="65" w:type="dxa"/>
              <w:right w:w="75" w:type="dxa"/>
            </w:tcMar>
            <w:vAlign w:val="center"/>
          </w:tcPr>
          <w:p w14:paraId="24B3FF4C" w14:textId="77777777" w:rsidR="008442E4" w:rsidRDefault="00CB488A">
            <w:pPr>
              <w:spacing w:after="0" w:line="240" w:lineRule="auto"/>
            </w:pPr>
            <w:r>
              <w:rPr>
                <w:color w:val="1F2B2C"/>
                <w:sz w:val="12"/>
              </w:rPr>
              <w:t>Uz ponuđeni primjer i stalnu pomoć određuje pripadnost točaka dužini samo djelomično; često zamjenjuje pojmove ili obilježja.</w:t>
            </w:r>
          </w:p>
        </w:tc>
        <w:tc>
          <w:tcPr>
            <w:tcW w:w="2030" w:type="dxa"/>
            <w:shd w:val="clear" w:color="auto" w:fill="EAF4E5"/>
            <w:tcMar>
              <w:top w:w="65" w:type="dxa"/>
              <w:left w:w="75" w:type="dxa"/>
              <w:bottom w:w="65" w:type="dxa"/>
              <w:right w:w="75" w:type="dxa"/>
            </w:tcMar>
            <w:vAlign w:val="center"/>
          </w:tcPr>
          <w:p w14:paraId="2855D86F" w14:textId="77777777" w:rsidR="008442E4" w:rsidRDefault="00CB488A">
            <w:pPr>
              <w:spacing w:after="0" w:line="240" w:lineRule="auto"/>
            </w:pPr>
            <w:r>
              <w:rPr>
                <w:color w:val="1F2B2C"/>
                <w:sz w:val="12"/>
              </w:rPr>
              <w:t>Uz povremenu pomoć određuje pripadnost točaka dužini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05CDB4B" w14:textId="77777777" w:rsidR="008442E4" w:rsidRDefault="00CB488A">
            <w:pPr>
              <w:spacing w:after="0" w:line="240" w:lineRule="auto"/>
            </w:pPr>
            <w:r>
              <w:rPr>
                <w:color w:val="1F2B2C"/>
                <w:sz w:val="12"/>
              </w:rPr>
              <w:t>Određuje pripadnost točaka dužini. To čini samostalno i točno te navodi odgovarajući primjer.</w:t>
            </w:r>
          </w:p>
        </w:tc>
        <w:tc>
          <w:tcPr>
            <w:tcW w:w="2032" w:type="dxa"/>
            <w:shd w:val="clear" w:color="auto" w:fill="F1E7F7"/>
            <w:tcMar>
              <w:top w:w="65" w:type="dxa"/>
              <w:left w:w="75" w:type="dxa"/>
              <w:bottom w:w="65" w:type="dxa"/>
              <w:right w:w="75" w:type="dxa"/>
            </w:tcMar>
            <w:vAlign w:val="center"/>
          </w:tcPr>
          <w:p w14:paraId="05556BDF" w14:textId="77777777" w:rsidR="008442E4" w:rsidRDefault="00CB488A">
            <w:pPr>
              <w:spacing w:after="0" w:line="240" w:lineRule="auto"/>
            </w:pPr>
            <w:r>
              <w:rPr>
                <w:color w:val="1F2B2C"/>
                <w:sz w:val="12"/>
              </w:rPr>
              <w:t>Određuje pripadnost točaka dužini. Odgovor obrazlaže sigurno i precizno te znanje primjenjuje na novome primjeru.</w:t>
            </w:r>
          </w:p>
        </w:tc>
      </w:tr>
      <w:tr w:rsidR="008442E4" w14:paraId="1267B4E8" w14:textId="77777777">
        <w:trPr>
          <w:cantSplit/>
        </w:trPr>
        <w:tc>
          <w:tcPr>
            <w:tcW w:w="3300" w:type="dxa"/>
            <w:shd w:val="clear" w:color="auto" w:fill="F7FAF9"/>
            <w:tcMar>
              <w:top w:w="65" w:type="dxa"/>
              <w:left w:w="75" w:type="dxa"/>
              <w:bottom w:w="65" w:type="dxa"/>
              <w:right w:w="75" w:type="dxa"/>
            </w:tcMar>
            <w:vAlign w:val="center"/>
          </w:tcPr>
          <w:p w14:paraId="6664DB79" w14:textId="77777777" w:rsidR="008442E4" w:rsidRDefault="00CB488A">
            <w:pPr>
              <w:spacing w:after="0" w:line="240" w:lineRule="auto"/>
            </w:pPr>
            <w:r>
              <w:rPr>
                <w:color w:val="1F2B2C"/>
                <w:sz w:val="14"/>
              </w:rPr>
              <w:t>Određuje bridove geometrijskih tijela i stranice geometrijskih likova kao dužine.</w:t>
            </w:r>
          </w:p>
        </w:tc>
        <w:tc>
          <w:tcPr>
            <w:tcW w:w="2100" w:type="dxa"/>
            <w:shd w:val="clear" w:color="auto" w:fill="E8F1F0"/>
            <w:tcMar>
              <w:top w:w="65" w:type="dxa"/>
              <w:left w:w="75" w:type="dxa"/>
              <w:bottom w:w="65" w:type="dxa"/>
              <w:right w:w="75" w:type="dxa"/>
            </w:tcMar>
            <w:vAlign w:val="center"/>
          </w:tcPr>
          <w:p w14:paraId="464499B5"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0C98C0B" w14:textId="77777777" w:rsidR="008442E4" w:rsidRDefault="00CB488A">
            <w:pPr>
              <w:spacing w:after="0" w:line="240" w:lineRule="auto"/>
            </w:pPr>
            <w:r>
              <w:rPr>
                <w:color w:val="1F2B2C"/>
                <w:sz w:val="12"/>
              </w:rPr>
              <w:t>Ni uz stalnu pomoć ne pokazuje da određuje bridove geometrijskih tijela i stranice geometrijskih likova kao dužine.</w:t>
            </w:r>
          </w:p>
        </w:tc>
        <w:tc>
          <w:tcPr>
            <w:tcW w:w="2030" w:type="dxa"/>
            <w:shd w:val="clear" w:color="auto" w:fill="FFF3D6"/>
            <w:tcMar>
              <w:top w:w="65" w:type="dxa"/>
              <w:left w:w="75" w:type="dxa"/>
              <w:bottom w:w="65" w:type="dxa"/>
              <w:right w:w="75" w:type="dxa"/>
            </w:tcMar>
            <w:vAlign w:val="center"/>
          </w:tcPr>
          <w:p w14:paraId="5F0E7349" w14:textId="77777777" w:rsidR="008442E4" w:rsidRDefault="00CB488A">
            <w:pPr>
              <w:spacing w:after="0" w:line="240" w:lineRule="auto"/>
            </w:pPr>
            <w:r>
              <w:rPr>
                <w:color w:val="1F2B2C"/>
                <w:sz w:val="12"/>
              </w:rPr>
              <w:t>Uz ponuđeni primjer i stalnu pomoć određuje bridove geometrijskih tijela i stranice geometrijskih likova kao dužine samo djelomično; često zamjenjuje pojmove ili obilježja.</w:t>
            </w:r>
          </w:p>
        </w:tc>
        <w:tc>
          <w:tcPr>
            <w:tcW w:w="2030" w:type="dxa"/>
            <w:shd w:val="clear" w:color="auto" w:fill="EAF4E5"/>
            <w:tcMar>
              <w:top w:w="65" w:type="dxa"/>
              <w:left w:w="75" w:type="dxa"/>
              <w:bottom w:w="65" w:type="dxa"/>
              <w:right w:w="75" w:type="dxa"/>
            </w:tcMar>
            <w:vAlign w:val="center"/>
          </w:tcPr>
          <w:p w14:paraId="4869A9EF" w14:textId="77777777" w:rsidR="008442E4" w:rsidRDefault="00CB488A">
            <w:pPr>
              <w:spacing w:after="0" w:line="240" w:lineRule="auto"/>
            </w:pPr>
            <w:r>
              <w:rPr>
                <w:color w:val="1F2B2C"/>
                <w:sz w:val="12"/>
              </w:rPr>
              <w:t>Uz povremenu pomoć određuje bridove geometrijskih tijela i stranice geometrijskih likova kao dužine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8A91DAD" w14:textId="77777777" w:rsidR="008442E4" w:rsidRDefault="00CB488A">
            <w:pPr>
              <w:spacing w:after="0" w:line="240" w:lineRule="auto"/>
            </w:pPr>
            <w:r>
              <w:rPr>
                <w:color w:val="1F2B2C"/>
                <w:sz w:val="12"/>
              </w:rPr>
              <w:t>Određuje bridove geometrijskih tijela i stranice geometrijskih likova kao dužine. To čini samostalno i točno te navodi odgovarajući primjer.</w:t>
            </w:r>
          </w:p>
        </w:tc>
        <w:tc>
          <w:tcPr>
            <w:tcW w:w="2032" w:type="dxa"/>
            <w:shd w:val="clear" w:color="auto" w:fill="F1E7F7"/>
            <w:tcMar>
              <w:top w:w="65" w:type="dxa"/>
              <w:left w:w="75" w:type="dxa"/>
              <w:bottom w:w="65" w:type="dxa"/>
              <w:right w:w="75" w:type="dxa"/>
            </w:tcMar>
            <w:vAlign w:val="center"/>
          </w:tcPr>
          <w:p w14:paraId="2AE4463F" w14:textId="77777777" w:rsidR="008442E4" w:rsidRDefault="00CB488A">
            <w:pPr>
              <w:spacing w:after="0" w:line="240" w:lineRule="auto"/>
            </w:pPr>
            <w:r>
              <w:rPr>
                <w:color w:val="1F2B2C"/>
                <w:sz w:val="12"/>
              </w:rPr>
              <w:t>Određuje bridove geometrijskih tijela i stranice geometrijskih likova kao dužine. Odgovor obrazlaže sigurno i precizno te znanje primjenjuje na novome primjeru.</w:t>
            </w:r>
          </w:p>
        </w:tc>
      </w:tr>
      <w:tr w:rsidR="008442E4" w14:paraId="57946379" w14:textId="77777777">
        <w:trPr>
          <w:cantSplit/>
        </w:trPr>
        <w:tc>
          <w:tcPr>
            <w:tcW w:w="3300" w:type="dxa"/>
            <w:shd w:val="clear" w:color="auto" w:fill="2F5D62"/>
            <w:tcMar>
              <w:top w:w="65" w:type="dxa"/>
              <w:left w:w="75" w:type="dxa"/>
              <w:bottom w:w="65" w:type="dxa"/>
              <w:right w:w="75" w:type="dxa"/>
            </w:tcMar>
            <w:vAlign w:val="center"/>
          </w:tcPr>
          <w:p w14:paraId="2F93EFD7"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964D07D"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B9F2CE5"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48A0CBA"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F173CF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98AEA9B"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1572789" w14:textId="77777777" w:rsidR="008442E4" w:rsidRDefault="00CB488A">
            <w:pPr>
              <w:keepNext/>
              <w:spacing w:after="0" w:line="240" w:lineRule="auto"/>
              <w:jc w:val="center"/>
            </w:pPr>
            <w:r>
              <w:rPr>
                <w:b/>
                <w:color w:val="FFFFFF"/>
                <w:sz w:val="13"/>
              </w:rPr>
              <w:t>Odličan (5)</w:t>
            </w:r>
          </w:p>
        </w:tc>
      </w:tr>
      <w:tr w:rsidR="008442E4" w14:paraId="3CA90962" w14:textId="77777777">
        <w:trPr>
          <w:cantSplit/>
        </w:trPr>
        <w:tc>
          <w:tcPr>
            <w:tcW w:w="2032" w:type="dxa"/>
            <w:gridSpan w:val="7"/>
            <w:shd w:val="clear" w:color="auto" w:fill="3F777B"/>
            <w:tcMar>
              <w:top w:w="60" w:type="dxa"/>
              <w:left w:w="90" w:type="dxa"/>
              <w:bottom w:w="60" w:type="dxa"/>
              <w:right w:w="90" w:type="dxa"/>
            </w:tcMar>
          </w:tcPr>
          <w:p w14:paraId="72B8F557" w14:textId="77777777" w:rsidR="008442E4" w:rsidRDefault="00CB488A">
            <w:pPr>
              <w:keepNext/>
              <w:spacing w:after="0" w:line="240" w:lineRule="auto"/>
            </w:pPr>
            <w:r>
              <w:rPr>
                <w:b/>
                <w:color w:val="FFFFFF"/>
                <w:sz w:val="14"/>
              </w:rPr>
              <w:t>MAT OŠ C.2.2.  Povezuje poznate geometrijske objekte.</w:t>
            </w:r>
          </w:p>
        </w:tc>
      </w:tr>
      <w:tr w:rsidR="008442E4" w14:paraId="398B2A73" w14:textId="77777777">
        <w:trPr>
          <w:cantSplit/>
        </w:trPr>
        <w:tc>
          <w:tcPr>
            <w:tcW w:w="3300" w:type="dxa"/>
            <w:shd w:val="clear" w:color="auto" w:fill="F7FAF9"/>
            <w:tcMar>
              <w:top w:w="65" w:type="dxa"/>
              <w:left w:w="75" w:type="dxa"/>
              <w:bottom w:w="65" w:type="dxa"/>
              <w:right w:w="75" w:type="dxa"/>
            </w:tcMar>
            <w:vAlign w:val="center"/>
          </w:tcPr>
          <w:p w14:paraId="3BD9DB54" w14:textId="77777777" w:rsidR="008442E4" w:rsidRDefault="00CB488A">
            <w:pPr>
              <w:spacing w:after="0" w:line="240" w:lineRule="auto"/>
            </w:pPr>
            <w:r>
              <w:rPr>
                <w:color w:val="1F2B2C"/>
                <w:sz w:val="14"/>
              </w:rPr>
              <w:t>Opisuje plohe kocke, kvadra i piramide kao geometrijske likove.</w:t>
            </w:r>
          </w:p>
        </w:tc>
        <w:tc>
          <w:tcPr>
            <w:tcW w:w="2100" w:type="dxa"/>
            <w:shd w:val="clear" w:color="auto" w:fill="E8F1F0"/>
            <w:tcMar>
              <w:top w:w="65" w:type="dxa"/>
              <w:left w:w="75" w:type="dxa"/>
              <w:bottom w:w="65" w:type="dxa"/>
              <w:right w:w="75" w:type="dxa"/>
            </w:tcMar>
            <w:vAlign w:val="center"/>
          </w:tcPr>
          <w:p w14:paraId="2FC0007B"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3DF35CA" w14:textId="77777777" w:rsidR="008442E4" w:rsidRDefault="00CB488A">
            <w:pPr>
              <w:spacing w:after="0" w:line="240" w:lineRule="auto"/>
            </w:pPr>
            <w:r>
              <w:rPr>
                <w:color w:val="1F2B2C"/>
                <w:sz w:val="12"/>
              </w:rPr>
              <w:t>Ni uz potpitanja ne pokazuje da opisuje plohe kocke, kvadra i piramide kao geometrijske likove.</w:t>
            </w:r>
          </w:p>
        </w:tc>
        <w:tc>
          <w:tcPr>
            <w:tcW w:w="2030" w:type="dxa"/>
            <w:shd w:val="clear" w:color="auto" w:fill="FFF3D6"/>
            <w:tcMar>
              <w:top w:w="65" w:type="dxa"/>
              <w:left w:w="75" w:type="dxa"/>
              <w:bottom w:w="65" w:type="dxa"/>
              <w:right w:w="75" w:type="dxa"/>
            </w:tcMar>
            <w:vAlign w:val="center"/>
          </w:tcPr>
          <w:p w14:paraId="551F6EAF" w14:textId="77777777" w:rsidR="008442E4" w:rsidRDefault="00CB488A">
            <w:pPr>
              <w:spacing w:after="0" w:line="240" w:lineRule="auto"/>
            </w:pPr>
            <w:r>
              <w:rPr>
                <w:color w:val="1F2B2C"/>
                <w:sz w:val="12"/>
              </w:rPr>
              <w:t>Uz jasna pitanja opisuje plohe kocke, kvadra i piramide kao geometrijske likove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1E6036C" w14:textId="77777777" w:rsidR="008442E4" w:rsidRDefault="00CB488A">
            <w:pPr>
              <w:spacing w:after="0" w:line="240" w:lineRule="auto"/>
            </w:pPr>
            <w:r>
              <w:rPr>
                <w:color w:val="1F2B2C"/>
                <w:sz w:val="12"/>
              </w:rPr>
              <w:t>Uz povremenu pomoć opisuje plohe kocke, kvadra i piramide kao geometrijske likove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01E0386" w14:textId="77777777" w:rsidR="008442E4" w:rsidRDefault="00CB488A">
            <w:pPr>
              <w:spacing w:after="0" w:line="240" w:lineRule="auto"/>
            </w:pPr>
            <w:r>
              <w:rPr>
                <w:color w:val="1F2B2C"/>
                <w:sz w:val="12"/>
              </w:rPr>
              <w:t>Opisuje plohe kocke, kvadra i piramide kao geometrijske likove.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A7A1BD8" w14:textId="77777777" w:rsidR="008442E4" w:rsidRDefault="00CB488A">
            <w:pPr>
              <w:spacing w:after="0" w:line="240" w:lineRule="auto"/>
            </w:pPr>
            <w:r>
              <w:rPr>
                <w:color w:val="1F2B2C"/>
                <w:sz w:val="12"/>
              </w:rPr>
              <w:t>Opisuje plohe kocke, kvadra i piramide kao geometrijske likove. Odgovor je precizan i cjelovit, sadrži zaključak i povezuje sadržaj s novom situacijom.</w:t>
            </w:r>
          </w:p>
        </w:tc>
      </w:tr>
      <w:tr w:rsidR="008442E4" w14:paraId="2A4D045E" w14:textId="77777777">
        <w:trPr>
          <w:cantSplit/>
        </w:trPr>
        <w:tc>
          <w:tcPr>
            <w:tcW w:w="3300" w:type="dxa"/>
            <w:shd w:val="clear" w:color="auto" w:fill="F7FAF9"/>
            <w:tcMar>
              <w:top w:w="65" w:type="dxa"/>
              <w:left w:w="75" w:type="dxa"/>
              <w:bottom w:w="65" w:type="dxa"/>
              <w:right w:w="75" w:type="dxa"/>
            </w:tcMar>
            <w:vAlign w:val="center"/>
          </w:tcPr>
          <w:p w14:paraId="2AE856B8" w14:textId="77777777" w:rsidR="008442E4" w:rsidRDefault="00CB488A">
            <w:pPr>
              <w:spacing w:after="0" w:line="240" w:lineRule="auto"/>
            </w:pPr>
            <w:r>
              <w:rPr>
                <w:color w:val="1F2B2C"/>
                <w:sz w:val="14"/>
              </w:rPr>
              <w:lastRenderedPageBreak/>
              <w:t>Opisuje bridove geometrijskih tijela kao dužine i vrhove kao točke.</w:t>
            </w:r>
          </w:p>
        </w:tc>
        <w:tc>
          <w:tcPr>
            <w:tcW w:w="2100" w:type="dxa"/>
            <w:shd w:val="clear" w:color="auto" w:fill="E8F1F0"/>
            <w:tcMar>
              <w:top w:w="65" w:type="dxa"/>
              <w:left w:w="75" w:type="dxa"/>
              <w:bottom w:w="65" w:type="dxa"/>
              <w:right w:w="75" w:type="dxa"/>
            </w:tcMar>
            <w:vAlign w:val="center"/>
          </w:tcPr>
          <w:p w14:paraId="2E539BA0"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886073D" w14:textId="77777777" w:rsidR="008442E4" w:rsidRDefault="00CB488A">
            <w:pPr>
              <w:spacing w:after="0" w:line="240" w:lineRule="auto"/>
            </w:pPr>
            <w:r>
              <w:rPr>
                <w:color w:val="1F2B2C"/>
                <w:sz w:val="12"/>
              </w:rPr>
              <w:t>Ni uz potpitanja ne pokazuje da opisuje bridove geometrijskih tijela kao dužine i vrhove kao točke.</w:t>
            </w:r>
          </w:p>
        </w:tc>
        <w:tc>
          <w:tcPr>
            <w:tcW w:w="2030" w:type="dxa"/>
            <w:shd w:val="clear" w:color="auto" w:fill="FFF3D6"/>
            <w:tcMar>
              <w:top w:w="65" w:type="dxa"/>
              <w:left w:w="75" w:type="dxa"/>
              <w:bottom w:w="65" w:type="dxa"/>
              <w:right w:w="75" w:type="dxa"/>
            </w:tcMar>
            <w:vAlign w:val="center"/>
          </w:tcPr>
          <w:p w14:paraId="28D09F41" w14:textId="77777777" w:rsidR="008442E4" w:rsidRDefault="00CB488A">
            <w:pPr>
              <w:spacing w:after="0" w:line="240" w:lineRule="auto"/>
            </w:pPr>
            <w:r>
              <w:rPr>
                <w:color w:val="1F2B2C"/>
                <w:sz w:val="12"/>
              </w:rPr>
              <w:t>Uz jasna pitanja opisuje bridove geometrijskih tijela kao dužine i vrhove kao točke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67A5043" w14:textId="77777777" w:rsidR="008442E4" w:rsidRDefault="00CB488A">
            <w:pPr>
              <w:spacing w:after="0" w:line="240" w:lineRule="auto"/>
            </w:pPr>
            <w:r>
              <w:rPr>
                <w:color w:val="1F2B2C"/>
                <w:sz w:val="12"/>
              </w:rPr>
              <w:t>Uz povremenu pomoć opisuje bridove geometrijskih tijela kao dužine i vrhove kao točke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D65F766" w14:textId="77777777" w:rsidR="008442E4" w:rsidRDefault="00CB488A">
            <w:pPr>
              <w:spacing w:after="0" w:line="240" w:lineRule="auto"/>
            </w:pPr>
            <w:r>
              <w:rPr>
                <w:color w:val="1F2B2C"/>
                <w:sz w:val="12"/>
              </w:rPr>
              <w:t>Opisuje bridove geometrijskih tijela kao dužine i vrhove kao točke.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BD0F4D2" w14:textId="77777777" w:rsidR="008442E4" w:rsidRDefault="00CB488A">
            <w:pPr>
              <w:spacing w:after="0" w:line="240" w:lineRule="auto"/>
            </w:pPr>
            <w:r>
              <w:rPr>
                <w:color w:val="1F2B2C"/>
                <w:sz w:val="12"/>
              </w:rPr>
              <w:t>Opisuje bridove geometrijskih tijela kao dužine i vrhove kao točke. Odgovor je precizan i cjelovit, sadrži zaključak i povezuje sadržaj s novom situacijom.</w:t>
            </w:r>
          </w:p>
        </w:tc>
      </w:tr>
      <w:tr w:rsidR="008442E4" w14:paraId="1D8BD4A4" w14:textId="77777777">
        <w:trPr>
          <w:cantSplit/>
        </w:trPr>
        <w:tc>
          <w:tcPr>
            <w:tcW w:w="3300" w:type="dxa"/>
            <w:shd w:val="clear" w:color="auto" w:fill="F7FAF9"/>
            <w:tcMar>
              <w:top w:w="65" w:type="dxa"/>
              <w:left w:w="75" w:type="dxa"/>
              <w:bottom w:w="65" w:type="dxa"/>
              <w:right w:w="75" w:type="dxa"/>
            </w:tcMar>
            <w:vAlign w:val="center"/>
          </w:tcPr>
          <w:p w14:paraId="67AD4916" w14:textId="77777777" w:rsidR="008442E4" w:rsidRDefault="00CB488A">
            <w:pPr>
              <w:spacing w:after="0" w:line="240" w:lineRule="auto"/>
            </w:pPr>
            <w:r>
              <w:rPr>
                <w:color w:val="1F2B2C"/>
                <w:sz w:val="14"/>
              </w:rPr>
              <w:t>Opisuje stranice trokuta, pravokutnika i kvadrata kao dužine.</w:t>
            </w:r>
          </w:p>
        </w:tc>
        <w:tc>
          <w:tcPr>
            <w:tcW w:w="2100" w:type="dxa"/>
            <w:shd w:val="clear" w:color="auto" w:fill="E8F1F0"/>
            <w:tcMar>
              <w:top w:w="65" w:type="dxa"/>
              <w:left w:w="75" w:type="dxa"/>
              <w:bottom w:w="65" w:type="dxa"/>
              <w:right w:w="75" w:type="dxa"/>
            </w:tcMar>
            <w:vAlign w:val="center"/>
          </w:tcPr>
          <w:p w14:paraId="7DD9C10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5CE58C6" w14:textId="77777777" w:rsidR="008442E4" w:rsidRDefault="00CB488A">
            <w:pPr>
              <w:spacing w:after="0" w:line="240" w:lineRule="auto"/>
            </w:pPr>
            <w:r>
              <w:rPr>
                <w:color w:val="1F2B2C"/>
                <w:sz w:val="12"/>
              </w:rPr>
              <w:t>Ni uz potpitanja ne pokazuje da opisuje stranice trokuta, pravokutnika i kvadrata kao dužine.</w:t>
            </w:r>
          </w:p>
        </w:tc>
        <w:tc>
          <w:tcPr>
            <w:tcW w:w="2030" w:type="dxa"/>
            <w:shd w:val="clear" w:color="auto" w:fill="FFF3D6"/>
            <w:tcMar>
              <w:top w:w="65" w:type="dxa"/>
              <w:left w:w="75" w:type="dxa"/>
              <w:bottom w:w="65" w:type="dxa"/>
              <w:right w:w="75" w:type="dxa"/>
            </w:tcMar>
            <w:vAlign w:val="center"/>
          </w:tcPr>
          <w:p w14:paraId="78305EBF" w14:textId="77777777" w:rsidR="008442E4" w:rsidRDefault="00CB488A">
            <w:pPr>
              <w:spacing w:after="0" w:line="240" w:lineRule="auto"/>
            </w:pPr>
            <w:r>
              <w:rPr>
                <w:color w:val="1F2B2C"/>
                <w:sz w:val="12"/>
              </w:rPr>
              <w:t>Uz jasna pitanja opisuje stranice trokuta, pravokutnika i kvadrata kao dužine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2AFB5C7" w14:textId="77777777" w:rsidR="008442E4" w:rsidRDefault="00CB488A">
            <w:pPr>
              <w:spacing w:after="0" w:line="240" w:lineRule="auto"/>
            </w:pPr>
            <w:r>
              <w:rPr>
                <w:color w:val="1F2B2C"/>
                <w:sz w:val="12"/>
              </w:rPr>
              <w:t>Uz povremenu pomoć opisuje stranice trokuta, pravokutnika i kvadrata kao dužine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9DD7ED0" w14:textId="77777777" w:rsidR="008442E4" w:rsidRDefault="00CB488A">
            <w:pPr>
              <w:spacing w:after="0" w:line="240" w:lineRule="auto"/>
            </w:pPr>
            <w:r>
              <w:rPr>
                <w:color w:val="1F2B2C"/>
                <w:sz w:val="12"/>
              </w:rPr>
              <w:t>Opisuje stranice trokuta, pravokutnika i kvadrata kao dužine.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156E494" w14:textId="77777777" w:rsidR="008442E4" w:rsidRDefault="00CB488A">
            <w:pPr>
              <w:spacing w:after="0" w:line="240" w:lineRule="auto"/>
            </w:pPr>
            <w:r>
              <w:rPr>
                <w:color w:val="1F2B2C"/>
                <w:sz w:val="12"/>
              </w:rPr>
              <w:t>Opisuje stranice trokuta, pravokutnika i kvadrata kao dužine. Odgovor je precizan i cjelovit, sadrži zaključak i povezuje sadržaj s novom situacijom.</w:t>
            </w:r>
          </w:p>
        </w:tc>
      </w:tr>
      <w:tr w:rsidR="008442E4" w14:paraId="486E2DB5" w14:textId="77777777">
        <w:trPr>
          <w:cantSplit/>
        </w:trPr>
        <w:tc>
          <w:tcPr>
            <w:tcW w:w="3300" w:type="dxa"/>
            <w:shd w:val="clear" w:color="auto" w:fill="F7FAF9"/>
            <w:tcMar>
              <w:top w:w="65" w:type="dxa"/>
              <w:left w:w="75" w:type="dxa"/>
              <w:bottom w:w="65" w:type="dxa"/>
              <w:right w:w="75" w:type="dxa"/>
            </w:tcMar>
            <w:vAlign w:val="center"/>
          </w:tcPr>
          <w:p w14:paraId="18694703" w14:textId="77777777" w:rsidR="008442E4" w:rsidRDefault="00CB488A">
            <w:pPr>
              <w:spacing w:after="0" w:line="240" w:lineRule="auto"/>
            </w:pPr>
            <w:r>
              <w:rPr>
                <w:color w:val="1F2B2C"/>
                <w:sz w:val="14"/>
              </w:rPr>
              <w:t>Opisuje vrhove trokuta, pravokutnika i kvadrata kao točke.</w:t>
            </w:r>
          </w:p>
        </w:tc>
        <w:tc>
          <w:tcPr>
            <w:tcW w:w="2100" w:type="dxa"/>
            <w:shd w:val="clear" w:color="auto" w:fill="E8F1F0"/>
            <w:tcMar>
              <w:top w:w="65" w:type="dxa"/>
              <w:left w:w="75" w:type="dxa"/>
              <w:bottom w:w="65" w:type="dxa"/>
              <w:right w:w="75" w:type="dxa"/>
            </w:tcMar>
            <w:vAlign w:val="center"/>
          </w:tcPr>
          <w:p w14:paraId="19D5F0B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F817AC5" w14:textId="77777777" w:rsidR="008442E4" w:rsidRDefault="00CB488A">
            <w:pPr>
              <w:spacing w:after="0" w:line="240" w:lineRule="auto"/>
            </w:pPr>
            <w:r>
              <w:rPr>
                <w:color w:val="1F2B2C"/>
                <w:sz w:val="12"/>
              </w:rPr>
              <w:t>Ni uz potpitanja ne pokazuje da opisuje vrhove trokuta, pravokutnika i kvadrata kao točke.</w:t>
            </w:r>
          </w:p>
        </w:tc>
        <w:tc>
          <w:tcPr>
            <w:tcW w:w="2030" w:type="dxa"/>
            <w:shd w:val="clear" w:color="auto" w:fill="FFF3D6"/>
            <w:tcMar>
              <w:top w:w="65" w:type="dxa"/>
              <w:left w:w="75" w:type="dxa"/>
              <w:bottom w:w="65" w:type="dxa"/>
              <w:right w:w="75" w:type="dxa"/>
            </w:tcMar>
            <w:vAlign w:val="center"/>
          </w:tcPr>
          <w:p w14:paraId="654FB7EC" w14:textId="77777777" w:rsidR="008442E4" w:rsidRDefault="00CB488A">
            <w:pPr>
              <w:spacing w:after="0" w:line="240" w:lineRule="auto"/>
            </w:pPr>
            <w:r>
              <w:rPr>
                <w:color w:val="1F2B2C"/>
                <w:sz w:val="12"/>
              </w:rPr>
              <w:t>Uz jasna pitanja opisuje vrhove trokuta, pravokutnika i kvadrata kao točke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E4FC934" w14:textId="77777777" w:rsidR="008442E4" w:rsidRDefault="00CB488A">
            <w:pPr>
              <w:spacing w:after="0" w:line="240" w:lineRule="auto"/>
            </w:pPr>
            <w:r>
              <w:rPr>
                <w:color w:val="1F2B2C"/>
                <w:sz w:val="12"/>
              </w:rPr>
              <w:t>Uz povremenu pomoć opisuje vrhove trokuta, pravokutnika i kvadrata kao točke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5E69C05" w14:textId="77777777" w:rsidR="008442E4" w:rsidRDefault="00CB488A">
            <w:pPr>
              <w:spacing w:after="0" w:line="240" w:lineRule="auto"/>
            </w:pPr>
            <w:r>
              <w:rPr>
                <w:color w:val="1F2B2C"/>
                <w:sz w:val="12"/>
              </w:rPr>
              <w:t>Opisuje vrhove trokuta, pravokutnika i kvadrata kao točke.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AFC3446" w14:textId="77777777" w:rsidR="008442E4" w:rsidRDefault="00CB488A">
            <w:pPr>
              <w:spacing w:after="0" w:line="240" w:lineRule="auto"/>
            </w:pPr>
            <w:r>
              <w:rPr>
                <w:color w:val="1F2B2C"/>
                <w:sz w:val="12"/>
              </w:rPr>
              <w:t>Opisuje vrhove trokuta, pravokutnika i kvadrata kao točke. Odgovor je precizan i cjelovit, sadrži zaključak i povezuje sadržaj s novom situacijom.</w:t>
            </w:r>
          </w:p>
        </w:tc>
      </w:tr>
      <w:tr w:rsidR="008442E4" w14:paraId="27F8132D" w14:textId="77777777">
        <w:trPr>
          <w:cantSplit/>
        </w:trPr>
        <w:tc>
          <w:tcPr>
            <w:tcW w:w="3300" w:type="dxa"/>
            <w:shd w:val="clear" w:color="auto" w:fill="F7FAF9"/>
            <w:tcMar>
              <w:top w:w="65" w:type="dxa"/>
              <w:left w:w="75" w:type="dxa"/>
              <w:bottom w:w="65" w:type="dxa"/>
              <w:right w:w="75" w:type="dxa"/>
            </w:tcMar>
            <w:vAlign w:val="center"/>
          </w:tcPr>
          <w:p w14:paraId="45DC4F25" w14:textId="77777777" w:rsidR="008442E4" w:rsidRDefault="00CB488A">
            <w:pPr>
              <w:spacing w:after="0" w:line="240" w:lineRule="auto"/>
            </w:pPr>
            <w:r>
              <w:rPr>
                <w:color w:val="1F2B2C"/>
                <w:sz w:val="14"/>
              </w:rPr>
              <w:t>Povezuje geometrijska tijela, likove, dužine i točke.</w:t>
            </w:r>
          </w:p>
        </w:tc>
        <w:tc>
          <w:tcPr>
            <w:tcW w:w="2100" w:type="dxa"/>
            <w:shd w:val="clear" w:color="auto" w:fill="E8F1F0"/>
            <w:tcMar>
              <w:top w:w="65" w:type="dxa"/>
              <w:left w:w="75" w:type="dxa"/>
              <w:bottom w:w="65" w:type="dxa"/>
              <w:right w:w="75" w:type="dxa"/>
            </w:tcMar>
            <w:vAlign w:val="center"/>
          </w:tcPr>
          <w:p w14:paraId="2FD528D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1F8C9740" w14:textId="77777777" w:rsidR="008442E4" w:rsidRDefault="00CB488A">
            <w:pPr>
              <w:spacing w:after="0" w:line="240" w:lineRule="auto"/>
            </w:pPr>
            <w:r>
              <w:rPr>
                <w:color w:val="1F2B2C"/>
                <w:sz w:val="12"/>
              </w:rPr>
              <w:t>Ni uz potpitanja ne pokazuje da povezuje geometrijska tijela, likove, dužine i točke.</w:t>
            </w:r>
          </w:p>
        </w:tc>
        <w:tc>
          <w:tcPr>
            <w:tcW w:w="2030" w:type="dxa"/>
            <w:shd w:val="clear" w:color="auto" w:fill="FFF3D6"/>
            <w:tcMar>
              <w:top w:w="65" w:type="dxa"/>
              <w:left w:w="75" w:type="dxa"/>
              <w:bottom w:w="65" w:type="dxa"/>
              <w:right w:w="75" w:type="dxa"/>
            </w:tcMar>
            <w:vAlign w:val="center"/>
          </w:tcPr>
          <w:p w14:paraId="6F932F3D" w14:textId="77777777" w:rsidR="008442E4" w:rsidRDefault="00CB488A">
            <w:pPr>
              <w:spacing w:after="0" w:line="240" w:lineRule="auto"/>
            </w:pPr>
            <w:r>
              <w:rPr>
                <w:color w:val="1F2B2C"/>
                <w:sz w:val="12"/>
              </w:rPr>
              <w:t>Uz jasna pitanja povezuje geometrijska tijela, likove, dužine i točke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C8831D0" w14:textId="77777777" w:rsidR="008442E4" w:rsidRDefault="00CB488A">
            <w:pPr>
              <w:spacing w:after="0" w:line="240" w:lineRule="auto"/>
            </w:pPr>
            <w:r>
              <w:rPr>
                <w:color w:val="1F2B2C"/>
                <w:sz w:val="12"/>
              </w:rPr>
              <w:t>Uz povremenu pomoć povezuje geometrijska tijela, likove, dužine i točke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FEC061B" w14:textId="77777777" w:rsidR="008442E4" w:rsidRDefault="00CB488A">
            <w:pPr>
              <w:spacing w:after="0" w:line="240" w:lineRule="auto"/>
            </w:pPr>
            <w:r>
              <w:rPr>
                <w:color w:val="1F2B2C"/>
                <w:sz w:val="12"/>
              </w:rPr>
              <w:t>Povezuje geometrijska tijela, likove, dužine i točke.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CB2F1ED" w14:textId="77777777" w:rsidR="008442E4" w:rsidRDefault="00CB488A">
            <w:pPr>
              <w:spacing w:after="0" w:line="240" w:lineRule="auto"/>
            </w:pPr>
            <w:r>
              <w:rPr>
                <w:color w:val="1F2B2C"/>
                <w:sz w:val="12"/>
              </w:rPr>
              <w:t>Povezuje geometrijska tijela, likove, dužine i točke. Odgovor je precizan i cjelovit, sadrži zaključak i povezuje sadržaj s novom situacijom.</w:t>
            </w:r>
          </w:p>
        </w:tc>
      </w:tr>
    </w:tbl>
    <w:p w14:paraId="73046569" w14:textId="77777777" w:rsidR="008442E4" w:rsidRDefault="00CB488A">
      <w:pPr>
        <w:keepNext/>
        <w:spacing w:before="100" w:after="40" w:line="240" w:lineRule="auto"/>
      </w:pPr>
      <w:r>
        <w:rPr>
          <w:b/>
          <w:color w:val="2F5D62"/>
          <w:sz w:val="19"/>
        </w:rPr>
        <w:t>D. Mjerenje</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5A0D571A" w14:textId="77777777">
        <w:trPr>
          <w:cantSplit/>
        </w:trPr>
        <w:tc>
          <w:tcPr>
            <w:tcW w:w="3300" w:type="dxa"/>
            <w:shd w:val="clear" w:color="auto" w:fill="2F5D62"/>
            <w:tcMar>
              <w:top w:w="65" w:type="dxa"/>
              <w:left w:w="75" w:type="dxa"/>
              <w:bottom w:w="65" w:type="dxa"/>
              <w:right w:w="75" w:type="dxa"/>
            </w:tcMar>
            <w:vAlign w:val="center"/>
          </w:tcPr>
          <w:p w14:paraId="0AB3529A"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C748F2D"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EA571C9"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C0B0DF3"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F230C9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EA83ECC"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77E0EE0" w14:textId="77777777" w:rsidR="008442E4" w:rsidRDefault="00CB488A">
            <w:pPr>
              <w:keepNext/>
              <w:spacing w:after="0" w:line="240" w:lineRule="auto"/>
              <w:jc w:val="center"/>
            </w:pPr>
            <w:r>
              <w:rPr>
                <w:b/>
                <w:color w:val="FFFFFF"/>
                <w:sz w:val="13"/>
              </w:rPr>
              <w:t>Odličan (5)</w:t>
            </w:r>
          </w:p>
        </w:tc>
      </w:tr>
      <w:tr w:rsidR="008442E4" w14:paraId="67492581" w14:textId="77777777">
        <w:trPr>
          <w:cantSplit/>
        </w:trPr>
        <w:tc>
          <w:tcPr>
            <w:tcW w:w="2032" w:type="dxa"/>
            <w:gridSpan w:val="7"/>
            <w:shd w:val="clear" w:color="auto" w:fill="3F777B"/>
            <w:tcMar>
              <w:top w:w="60" w:type="dxa"/>
              <w:left w:w="90" w:type="dxa"/>
              <w:bottom w:w="60" w:type="dxa"/>
              <w:right w:w="90" w:type="dxa"/>
            </w:tcMar>
          </w:tcPr>
          <w:p w14:paraId="4CD37555" w14:textId="77777777" w:rsidR="008442E4" w:rsidRDefault="00CB488A">
            <w:pPr>
              <w:keepNext/>
              <w:spacing w:after="0" w:line="240" w:lineRule="auto"/>
            </w:pPr>
            <w:r>
              <w:rPr>
                <w:b/>
                <w:color w:val="FFFFFF"/>
                <w:sz w:val="14"/>
              </w:rPr>
              <w:t>MAT OŠ D.2.1.  Služi se jedinicama za novac.</w:t>
            </w:r>
          </w:p>
        </w:tc>
      </w:tr>
      <w:tr w:rsidR="008442E4" w14:paraId="07014281" w14:textId="77777777">
        <w:trPr>
          <w:cantSplit/>
        </w:trPr>
        <w:tc>
          <w:tcPr>
            <w:tcW w:w="3300" w:type="dxa"/>
            <w:shd w:val="clear" w:color="auto" w:fill="F7FAF9"/>
            <w:tcMar>
              <w:top w:w="65" w:type="dxa"/>
              <w:left w:w="75" w:type="dxa"/>
              <w:bottom w:w="65" w:type="dxa"/>
              <w:right w:w="75" w:type="dxa"/>
            </w:tcMar>
            <w:vAlign w:val="center"/>
          </w:tcPr>
          <w:p w14:paraId="7C30A7B7" w14:textId="77777777" w:rsidR="008442E4" w:rsidRDefault="00CB488A">
            <w:pPr>
              <w:spacing w:after="0" w:line="240" w:lineRule="auto"/>
            </w:pPr>
            <w:r>
              <w:rPr>
                <w:color w:val="1F2B2C"/>
                <w:sz w:val="14"/>
              </w:rPr>
              <w:t>Prepoznaje hrvatske novčanice i kovanice, primjenjujući važeće jedinice euro i cent.</w:t>
            </w:r>
          </w:p>
        </w:tc>
        <w:tc>
          <w:tcPr>
            <w:tcW w:w="2100" w:type="dxa"/>
            <w:shd w:val="clear" w:color="auto" w:fill="E8F1F0"/>
            <w:tcMar>
              <w:top w:w="65" w:type="dxa"/>
              <w:left w:w="75" w:type="dxa"/>
              <w:bottom w:w="65" w:type="dxa"/>
              <w:right w:w="75" w:type="dxa"/>
            </w:tcMar>
            <w:vAlign w:val="center"/>
          </w:tcPr>
          <w:p w14:paraId="719F203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0A41795" w14:textId="77777777" w:rsidR="008442E4" w:rsidRDefault="00CB488A">
            <w:pPr>
              <w:spacing w:after="0" w:line="240" w:lineRule="auto"/>
            </w:pPr>
            <w:r>
              <w:rPr>
                <w:color w:val="1F2B2C"/>
                <w:sz w:val="12"/>
              </w:rPr>
              <w:t>Ni uz stalnu pomoć ne pokazuje da prepoznaje hrvatske novčanice i kovanice, primjenjujući važeće jedinice euro i cent.</w:t>
            </w:r>
          </w:p>
        </w:tc>
        <w:tc>
          <w:tcPr>
            <w:tcW w:w="2030" w:type="dxa"/>
            <w:shd w:val="clear" w:color="auto" w:fill="FFF3D6"/>
            <w:tcMar>
              <w:top w:w="65" w:type="dxa"/>
              <w:left w:w="75" w:type="dxa"/>
              <w:bottom w:w="65" w:type="dxa"/>
              <w:right w:w="75" w:type="dxa"/>
            </w:tcMar>
            <w:vAlign w:val="center"/>
          </w:tcPr>
          <w:p w14:paraId="32295FC2" w14:textId="77777777" w:rsidR="008442E4" w:rsidRDefault="00CB488A">
            <w:pPr>
              <w:spacing w:after="0" w:line="240" w:lineRule="auto"/>
            </w:pPr>
            <w:r>
              <w:rPr>
                <w:color w:val="1F2B2C"/>
                <w:sz w:val="12"/>
              </w:rPr>
              <w:t>Uz ponuđeni primjer i stalnu pomoć prepoznaje hrvatske novčanice i kovanice, primjenjujući važeće jedinice euro i cent samo djelomično; često zamjenjuje pojmove ili obilježja.</w:t>
            </w:r>
          </w:p>
        </w:tc>
        <w:tc>
          <w:tcPr>
            <w:tcW w:w="2030" w:type="dxa"/>
            <w:shd w:val="clear" w:color="auto" w:fill="EAF4E5"/>
            <w:tcMar>
              <w:top w:w="65" w:type="dxa"/>
              <w:left w:w="75" w:type="dxa"/>
              <w:bottom w:w="65" w:type="dxa"/>
              <w:right w:w="75" w:type="dxa"/>
            </w:tcMar>
            <w:vAlign w:val="center"/>
          </w:tcPr>
          <w:p w14:paraId="784B6AE5" w14:textId="77777777" w:rsidR="008442E4" w:rsidRDefault="00CB488A">
            <w:pPr>
              <w:spacing w:after="0" w:line="240" w:lineRule="auto"/>
            </w:pPr>
            <w:r>
              <w:rPr>
                <w:color w:val="1F2B2C"/>
                <w:sz w:val="12"/>
              </w:rPr>
              <w:t>Uz povremenu pomoć prepoznaje hrvatske novčanice i kovanice, primjenjujući važeće jedinice euro i cent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050BB3C" w14:textId="77777777" w:rsidR="008442E4" w:rsidRDefault="00CB488A">
            <w:pPr>
              <w:spacing w:after="0" w:line="240" w:lineRule="auto"/>
            </w:pPr>
            <w:r>
              <w:rPr>
                <w:color w:val="1F2B2C"/>
                <w:sz w:val="12"/>
              </w:rPr>
              <w:t>Prepoznaje hrvatske novčanice i kovanice, primjenjujući važeće jedinice euro i cent. To čini samostalno i točno te navodi odgovarajući primjer.</w:t>
            </w:r>
          </w:p>
        </w:tc>
        <w:tc>
          <w:tcPr>
            <w:tcW w:w="2032" w:type="dxa"/>
            <w:shd w:val="clear" w:color="auto" w:fill="F1E7F7"/>
            <w:tcMar>
              <w:top w:w="65" w:type="dxa"/>
              <w:left w:w="75" w:type="dxa"/>
              <w:bottom w:w="65" w:type="dxa"/>
              <w:right w:w="75" w:type="dxa"/>
            </w:tcMar>
            <w:vAlign w:val="center"/>
          </w:tcPr>
          <w:p w14:paraId="342B9509" w14:textId="77777777" w:rsidR="008442E4" w:rsidRDefault="00CB488A">
            <w:pPr>
              <w:spacing w:after="0" w:line="240" w:lineRule="auto"/>
            </w:pPr>
            <w:r>
              <w:rPr>
                <w:color w:val="1F2B2C"/>
                <w:sz w:val="12"/>
              </w:rPr>
              <w:t>Prepoznaje hrvatske novčanice i kovanice, primjenjujući važeće jedinice euro i cent. Odgovor obrazlaže sigurno i precizno te znanje primjenjuje na novome primjeru.</w:t>
            </w:r>
          </w:p>
        </w:tc>
      </w:tr>
      <w:tr w:rsidR="008442E4" w14:paraId="735572AB" w14:textId="77777777">
        <w:trPr>
          <w:cantSplit/>
        </w:trPr>
        <w:tc>
          <w:tcPr>
            <w:tcW w:w="3300" w:type="dxa"/>
            <w:shd w:val="clear" w:color="auto" w:fill="F7FAF9"/>
            <w:tcMar>
              <w:top w:w="65" w:type="dxa"/>
              <w:left w:w="75" w:type="dxa"/>
              <w:bottom w:w="65" w:type="dxa"/>
              <w:right w:w="75" w:type="dxa"/>
            </w:tcMar>
            <w:vAlign w:val="center"/>
          </w:tcPr>
          <w:p w14:paraId="5661149F" w14:textId="77777777" w:rsidR="008442E4" w:rsidRDefault="00CB488A">
            <w:pPr>
              <w:spacing w:after="0" w:line="240" w:lineRule="auto"/>
            </w:pPr>
            <w:r>
              <w:rPr>
                <w:color w:val="1F2B2C"/>
                <w:sz w:val="14"/>
              </w:rPr>
              <w:t>Poznaje odnos veće i manje novčane jedinice.</w:t>
            </w:r>
          </w:p>
        </w:tc>
        <w:tc>
          <w:tcPr>
            <w:tcW w:w="2100" w:type="dxa"/>
            <w:shd w:val="clear" w:color="auto" w:fill="E8F1F0"/>
            <w:tcMar>
              <w:top w:w="65" w:type="dxa"/>
              <w:left w:w="75" w:type="dxa"/>
              <w:bottom w:w="65" w:type="dxa"/>
              <w:right w:w="75" w:type="dxa"/>
            </w:tcMar>
            <w:vAlign w:val="center"/>
          </w:tcPr>
          <w:p w14:paraId="6560F5B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3BF8B81" w14:textId="77777777" w:rsidR="008442E4" w:rsidRDefault="00CB488A">
            <w:pPr>
              <w:spacing w:after="0" w:line="240" w:lineRule="auto"/>
            </w:pPr>
            <w:r>
              <w:rPr>
                <w:color w:val="1F2B2C"/>
                <w:sz w:val="12"/>
              </w:rPr>
              <w:t>Ni uz stalnu pomoć ne pokazuje da poznaje odnos veće i manje novčane jedinice.</w:t>
            </w:r>
          </w:p>
        </w:tc>
        <w:tc>
          <w:tcPr>
            <w:tcW w:w="2030" w:type="dxa"/>
            <w:shd w:val="clear" w:color="auto" w:fill="FFF3D6"/>
            <w:tcMar>
              <w:top w:w="65" w:type="dxa"/>
              <w:left w:w="75" w:type="dxa"/>
              <w:bottom w:w="65" w:type="dxa"/>
              <w:right w:w="75" w:type="dxa"/>
            </w:tcMar>
            <w:vAlign w:val="center"/>
          </w:tcPr>
          <w:p w14:paraId="7657B0C5" w14:textId="77777777" w:rsidR="008442E4" w:rsidRDefault="00CB488A">
            <w:pPr>
              <w:spacing w:after="0" w:line="240" w:lineRule="auto"/>
            </w:pPr>
            <w:r>
              <w:rPr>
                <w:color w:val="1F2B2C"/>
                <w:sz w:val="12"/>
              </w:rPr>
              <w:t>Uz ponuđeni primjer i stalnu pomoć poznaje odnos veće i manje novčane jedinice samo djelomično; često zamjenjuje pojmove ili obilježja.</w:t>
            </w:r>
          </w:p>
        </w:tc>
        <w:tc>
          <w:tcPr>
            <w:tcW w:w="2030" w:type="dxa"/>
            <w:shd w:val="clear" w:color="auto" w:fill="EAF4E5"/>
            <w:tcMar>
              <w:top w:w="65" w:type="dxa"/>
              <w:left w:w="75" w:type="dxa"/>
              <w:bottom w:w="65" w:type="dxa"/>
              <w:right w:w="75" w:type="dxa"/>
            </w:tcMar>
            <w:vAlign w:val="center"/>
          </w:tcPr>
          <w:p w14:paraId="1D257EC3" w14:textId="77777777" w:rsidR="008442E4" w:rsidRDefault="00CB488A">
            <w:pPr>
              <w:spacing w:after="0" w:line="240" w:lineRule="auto"/>
            </w:pPr>
            <w:r>
              <w:rPr>
                <w:color w:val="1F2B2C"/>
                <w:sz w:val="12"/>
              </w:rPr>
              <w:t>Uz povremenu pomoć poznaje odnos veće i manje novčane jedinice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27CC8CB" w14:textId="77777777" w:rsidR="008442E4" w:rsidRDefault="00CB488A">
            <w:pPr>
              <w:spacing w:after="0" w:line="240" w:lineRule="auto"/>
            </w:pPr>
            <w:r>
              <w:rPr>
                <w:color w:val="1F2B2C"/>
                <w:sz w:val="12"/>
              </w:rPr>
              <w:t>Poznaje odnos veće i manje novčane jedinice. To čini samostalno i točno te navodi odgovarajući primjer.</w:t>
            </w:r>
          </w:p>
        </w:tc>
        <w:tc>
          <w:tcPr>
            <w:tcW w:w="2032" w:type="dxa"/>
            <w:shd w:val="clear" w:color="auto" w:fill="F1E7F7"/>
            <w:tcMar>
              <w:top w:w="65" w:type="dxa"/>
              <w:left w:w="75" w:type="dxa"/>
              <w:bottom w:w="65" w:type="dxa"/>
              <w:right w:w="75" w:type="dxa"/>
            </w:tcMar>
            <w:vAlign w:val="center"/>
          </w:tcPr>
          <w:p w14:paraId="482FF84D" w14:textId="77777777" w:rsidR="008442E4" w:rsidRDefault="00CB488A">
            <w:pPr>
              <w:spacing w:after="0" w:line="240" w:lineRule="auto"/>
            </w:pPr>
            <w:r>
              <w:rPr>
                <w:color w:val="1F2B2C"/>
                <w:sz w:val="12"/>
              </w:rPr>
              <w:t>Poznaje odnos veće i manje novčane jedinice. Odgovor obrazlaže sigurno i precizno te znanje primjenjuje na novome primjeru.</w:t>
            </w:r>
          </w:p>
        </w:tc>
      </w:tr>
      <w:tr w:rsidR="008442E4" w14:paraId="364F9EE7" w14:textId="77777777">
        <w:trPr>
          <w:cantSplit/>
        </w:trPr>
        <w:tc>
          <w:tcPr>
            <w:tcW w:w="3300" w:type="dxa"/>
            <w:shd w:val="clear" w:color="auto" w:fill="F7FAF9"/>
            <w:tcMar>
              <w:top w:w="65" w:type="dxa"/>
              <w:left w:w="75" w:type="dxa"/>
              <w:bottom w:w="65" w:type="dxa"/>
              <w:right w:w="75" w:type="dxa"/>
            </w:tcMar>
            <w:vAlign w:val="center"/>
          </w:tcPr>
          <w:p w14:paraId="301CFC03" w14:textId="77777777" w:rsidR="008442E4" w:rsidRDefault="00CB488A">
            <w:pPr>
              <w:spacing w:after="0" w:line="240" w:lineRule="auto"/>
            </w:pPr>
            <w:r>
              <w:rPr>
                <w:color w:val="1F2B2C"/>
                <w:sz w:val="14"/>
              </w:rPr>
              <w:t>Služi se jedinicama za novac i znakovima njihovih jediničnih vrijednosti.</w:t>
            </w:r>
          </w:p>
        </w:tc>
        <w:tc>
          <w:tcPr>
            <w:tcW w:w="2100" w:type="dxa"/>
            <w:shd w:val="clear" w:color="auto" w:fill="E8F1F0"/>
            <w:tcMar>
              <w:top w:w="65" w:type="dxa"/>
              <w:left w:w="75" w:type="dxa"/>
              <w:bottom w:w="65" w:type="dxa"/>
              <w:right w:w="75" w:type="dxa"/>
            </w:tcMar>
            <w:vAlign w:val="center"/>
          </w:tcPr>
          <w:p w14:paraId="62FCDC8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19A4EDEE" w14:textId="77777777" w:rsidR="008442E4" w:rsidRDefault="00CB488A">
            <w:pPr>
              <w:spacing w:after="0" w:line="240" w:lineRule="auto"/>
            </w:pPr>
            <w:r>
              <w:rPr>
                <w:color w:val="1F2B2C"/>
                <w:sz w:val="12"/>
              </w:rPr>
              <w:t>Ni uz stalnu pomoć ne pokazuje da se služi jedinicama za novac i znakovima njihovih jediničnih vrijednosti.</w:t>
            </w:r>
          </w:p>
        </w:tc>
        <w:tc>
          <w:tcPr>
            <w:tcW w:w="2030" w:type="dxa"/>
            <w:shd w:val="clear" w:color="auto" w:fill="FFF3D6"/>
            <w:tcMar>
              <w:top w:w="65" w:type="dxa"/>
              <w:left w:w="75" w:type="dxa"/>
              <w:bottom w:w="65" w:type="dxa"/>
              <w:right w:w="75" w:type="dxa"/>
            </w:tcMar>
            <w:vAlign w:val="center"/>
          </w:tcPr>
          <w:p w14:paraId="6748707E" w14:textId="77777777" w:rsidR="008442E4" w:rsidRDefault="00CB488A">
            <w:pPr>
              <w:spacing w:after="0" w:line="240" w:lineRule="auto"/>
            </w:pPr>
            <w:r>
              <w:rPr>
                <w:color w:val="1F2B2C"/>
                <w:sz w:val="12"/>
              </w:rPr>
              <w:t>Uz model i stalnu pomoć služi se jedinicama za novac i znakovima njihovih jediničnih vrijednosti samo povremeno i nesigurno; česte su pogreške ili odstupanja.</w:t>
            </w:r>
          </w:p>
        </w:tc>
        <w:tc>
          <w:tcPr>
            <w:tcW w:w="2030" w:type="dxa"/>
            <w:shd w:val="clear" w:color="auto" w:fill="EAF4E5"/>
            <w:tcMar>
              <w:top w:w="65" w:type="dxa"/>
              <w:left w:w="75" w:type="dxa"/>
              <w:bottom w:w="65" w:type="dxa"/>
              <w:right w:w="75" w:type="dxa"/>
            </w:tcMar>
            <w:vAlign w:val="center"/>
          </w:tcPr>
          <w:p w14:paraId="611071FB" w14:textId="77777777" w:rsidR="008442E4" w:rsidRDefault="00CB488A">
            <w:pPr>
              <w:spacing w:after="0" w:line="240" w:lineRule="auto"/>
            </w:pPr>
            <w:r>
              <w:rPr>
                <w:color w:val="1F2B2C"/>
                <w:sz w:val="12"/>
              </w:rPr>
              <w:t>Uz povremenu pomoć služi se jedinicama za novac i znakovima njihovih jediničnih vrijednosti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EF18CB7" w14:textId="77777777" w:rsidR="008442E4" w:rsidRDefault="00CB488A">
            <w:pPr>
              <w:spacing w:after="0" w:line="240" w:lineRule="auto"/>
            </w:pPr>
            <w:r>
              <w:rPr>
                <w:color w:val="1F2B2C"/>
                <w:sz w:val="12"/>
              </w:rPr>
              <w:t>Služi se jedinicama za novac i znakovima njihovih jediničnih vrijednosti.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3B01CDA" w14:textId="77777777" w:rsidR="008442E4" w:rsidRDefault="00CB488A">
            <w:pPr>
              <w:spacing w:after="0" w:line="240" w:lineRule="auto"/>
            </w:pPr>
            <w:r>
              <w:rPr>
                <w:color w:val="1F2B2C"/>
                <w:sz w:val="12"/>
              </w:rPr>
              <w:t>Služi se jedinicama za novac i znakovima njihovih jediničnih vrijednosti. Radnju izvodi sigurno, precizno i dosljedno, uključujući novu ili složeniju situaciju.</w:t>
            </w:r>
          </w:p>
        </w:tc>
      </w:tr>
      <w:tr w:rsidR="008442E4" w14:paraId="6ED87802" w14:textId="77777777">
        <w:trPr>
          <w:cantSplit/>
        </w:trPr>
        <w:tc>
          <w:tcPr>
            <w:tcW w:w="3300" w:type="dxa"/>
            <w:shd w:val="clear" w:color="auto" w:fill="F7FAF9"/>
            <w:tcMar>
              <w:top w:w="65" w:type="dxa"/>
              <w:left w:w="75" w:type="dxa"/>
              <w:bottom w:w="65" w:type="dxa"/>
              <w:right w:w="75" w:type="dxa"/>
            </w:tcMar>
            <w:vAlign w:val="center"/>
          </w:tcPr>
          <w:p w14:paraId="278FD73D" w14:textId="77777777" w:rsidR="008442E4" w:rsidRDefault="00CB488A">
            <w:pPr>
              <w:spacing w:after="0" w:line="240" w:lineRule="auto"/>
            </w:pPr>
            <w:r>
              <w:rPr>
                <w:color w:val="1F2B2C"/>
                <w:sz w:val="14"/>
              </w:rPr>
              <w:t>Računa s jedinicama za novac u skupu brojeva do 100.</w:t>
            </w:r>
          </w:p>
        </w:tc>
        <w:tc>
          <w:tcPr>
            <w:tcW w:w="2100" w:type="dxa"/>
            <w:shd w:val="clear" w:color="auto" w:fill="E8F1F0"/>
            <w:tcMar>
              <w:top w:w="65" w:type="dxa"/>
              <w:left w:w="75" w:type="dxa"/>
              <w:bottom w:w="65" w:type="dxa"/>
              <w:right w:w="75" w:type="dxa"/>
            </w:tcMar>
            <w:vAlign w:val="center"/>
          </w:tcPr>
          <w:p w14:paraId="5441186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051E7B4" w14:textId="77777777" w:rsidR="008442E4" w:rsidRDefault="00CB488A">
            <w:pPr>
              <w:spacing w:after="0" w:line="240" w:lineRule="auto"/>
            </w:pPr>
            <w:r>
              <w:rPr>
                <w:color w:val="1F2B2C"/>
                <w:sz w:val="12"/>
              </w:rPr>
              <w:t>Ni uz stalnu pomoć ne pokazuje da računa s jedinicama za novac u skupu brojeva do 100.</w:t>
            </w:r>
          </w:p>
        </w:tc>
        <w:tc>
          <w:tcPr>
            <w:tcW w:w="2030" w:type="dxa"/>
            <w:shd w:val="clear" w:color="auto" w:fill="FFF3D6"/>
            <w:tcMar>
              <w:top w:w="65" w:type="dxa"/>
              <w:left w:w="75" w:type="dxa"/>
              <w:bottom w:w="65" w:type="dxa"/>
              <w:right w:w="75" w:type="dxa"/>
            </w:tcMar>
            <w:vAlign w:val="center"/>
          </w:tcPr>
          <w:p w14:paraId="4132DEC0" w14:textId="77777777" w:rsidR="008442E4" w:rsidRDefault="00CB488A">
            <w:pPr>
              <w:spacing w:after="0" w:line="240" w:lineRule="auto"/>
            </w:pPr>
            <w:r>
              <w:rPr>
                <w:color w:val="1F2B2C"/>
                <w:sz w:val="12"/>
              </w:rPr>
              <w:t>Uz model i stalnu pomoć računa s jedinicama za novac u skupu brojeva do 100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579836FA" w14:textId="77777777" w:rsidR="008442E4" w:rsidRDefault="00CB488A">
            <w:pPr>
              <w:spacing w:after="0" w:line="240" w:lineRule="auto"/>
            </w:pPr>
            <w:r>
              <w:rPr>
                <w:color w:val="1F2B2C"/>
                <w:sz w:val="12"/>
              </w:rPr>
              <w:t>Uz povremenu pomoć računa s jedinicama za novac u skupu brojeva do 100 na uvježbanim primjerima; većinu zadataka rješava točno.</w:t>
            </w:r>
          </w:p>
        </w:tc>
        <w:tc>
          <w:tcPr>
            <w:tcW w:w="2030" w:type="dxa"/>
            <w:shd w:val="clear" w:color="auto" w:fill="E7F0F8"/>
            <w:tcMar>
              <w:top w:w="65" w:type="dxa"/>
              <w:left w:w="75" w:type="dxa"/>
              <w:bottom w:w="65" w:type="dxa"/>
              <w:right w:w="75" w:type="dxa"/>
            </w:tcMar>
            <w:vAlign w:val="center"/>
          </w:tcPr>
          <w:p w14:paraId="0581FCC0" w14:textId="77777777" w:rsidR="008442E4" w:rsidRDefault="00CB488A">
            <w:pPr>
              <w:spacing w:after="0" w:line="240" w:lineRule="auto"/>
            </w:pPr>
            <w:r>
              <w:rPr>
                <w:color w:val="1F2B2C"/>
                <w:sz w:val="12"/>
              </w:rPr>
              <w:t>Računa s jedinicama za novac u skupu brojeva do 100.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66CA02C0" w14:textId="77777777" w:rsidR="008442E4" w:rsidRDefault="00CB488A">
            <w:pPr>
              <w:spacing w:after="0" w:line="240" w:lineRule="auto"/>
            </w:pPr>
            <w:r>
              <w:rPr>
                <w:color w:val="1F2B2C"/>
                <w:sz w:val="12"/>
              </w:rPr>
              <w:t>Računa s jedinicama za novac u skupu brojeva do 100. Računa sigurno i učinkovito, obrazlaže postupak i primjenjuje ga u problemskoj situaciji.</w:t>
            </w:r>
          </w:p>
        </w:tc>
      </w:tr>
      <w:tr w:rsidR="008442E4" w14:paraId="37A6ADC4" w14:textId="77777777">
        <w:trPr>
          <w:cantSplit/>
        </w:trPr>
        <w:tc>
          <w:tcPr>
            <w:tcW w:w="3300" w:type="dxa"/>
            <w:shd w:val="clear" w:color="auto" w:fill="2F5D62"/>
            <w:tcMar>
              <w:top w:w="65" w:type="dxa"/>
              <w:left w:w="75" w:type="dxa"/>
              <w:bottom w:w="65" w:type="dxa"/>
              <w:right w:w="75" w:type="dxa"/>
            </w:tcMar>
            <w:vAlign w:val="center"/>
          </w:tcPr>
          <w:p w14:paraId="0180D306"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462C4F0B"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2CE125E0"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5476CF40"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CF9B206"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22F7FF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34D4D99" w14:textId="77777777" w:rsidR="008442E4" w:rsidRDefault="00CB488A">
            <w:pPr>
              <w:keepNext/>
              <w:spacing w:after="0" w:line="240" w:lineRule="auto"/>
              <w:jc w:val="center"/>
            </w:pPr>
            <w:r>
              <w:rPr>
                <w:b/>
                <w:color w:val="FFFFFF"/>
                <w:sz w:val="13"/>
              </w:rPr>
              <w:t>Odličan (5)</w:t>
            </w:r>
          </w:p>
        </w:tc>
      </w:tr>
      <w:tr w:rsidR="008442E4" w14:paraId="0DE85EE6" w14:textId="77777777">
        <w:trPr>
          <w:cantSplit/>
        </w:trPr>
        <w:tc>
          <w:tcPr>
            <w:tcW w:w="2032" w:type="dxa"/>
            <w:gridSpan w:val="7"/>
            <w:shd w:val="clear" w:color="auto" w:fill="3F777B"/>
            <w:tcMar>
              <w:top w:w="60" w:type="dxa"/>
              <w:left w:w="90" w:type="dxa"/>
              <w:bottom w:w="60" w:type="dxa"/>
              <w:right w:w="90" w:type="dxa"/>
            </w:tcMar>
          </w:tcPr>
          <w:p w14:paraId="1065011D" w14:textId="77777777" w:rsidR="008442E4" w:rsidRDefault="00CB488A">
            <w:pPr>
              <w:keepNext/>
              <w:spacing w:after="0" w:line="240" w:lineRule="auto"/>
            </w:pPr>
            <w:r>
              <w:rPr>
                <w:b/>
                <w:color w:val="FFFFFF"/>
                <w:sz w:val="14"/>
              </w:rPr>
              <w:t>MAT OŠ D.2.2.  Procjenjuje, mjeri i crta dužine zadane duljine.</w:t>
            </w:r>
          </w:p>
        </w:tc>
      </w:tr>
      <w:tr w:rsidR="008442E4" w14:paraId="4BDD289B" w14:textId="77777777">
        <w:trPr>
          <w:cantSplit/>
        </w:trPr>
        <w:tc>
          <w:tcPr>
            <w:tcW w:w="3300" w:type="dxa"/>
            <w:shd w:val="clear" w:color="auto" w:fill="F7FAF9"/>
            <w:tcMar>
              <w:top w:w="65" w:type="dxa"/>
              <w:left w:w="75" w:type="dxa"/>
              <w:bottom w:w="65" w:type="dxa"/>
              <w:right w:w="75" w:type="dxa"/>
            </w:tcMar>
            <w:vAlign w:val="center"/>
          </w:tcPr>
          <w:p w14:paraId="268D5B39" w14:textId="77777777" w:rsidR="008442E4" w:rsidRDefault="00CB488A">
            <w:pPr>
              <w:spacing w:after="0" w:line="240" w:lineRule="auto"/>
            </w:pPr>
            <w:r>
              <w:rPr>
                <w:color w:val="1F2B2C"/>
                <w:sz w:val="14"/>
              </w:rPr>
              <w:t>Mjeri nestandardnim mjernim jedinicama: korakom, laktom, pedljem ili palcem.</w:t>
            </w:r>
          </w:p>
        </w:tc>
        <w:tc>
          <w:tcPr>
            <w:tcW w:w="2100" w:type="dxa"/>
            <w:shd w:val="clear" w:color="auto" w:fill="E8F1F0"/>
            <w:tcMar>
              <w:top w:w="65" w:type="dxa"/>
              <w:left w:w="75" w:type="dxa"/>
              <w:bottom w:w="65" w:type="dxa"/>
              <w:right w:w="75" w:type="dxa"/>
            </w:tcMar>
            <w:vAlign w:val="center"/>
          </w:tcPr>
          <w:p w14:paraId="17F15FF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1FC554A" w14:textId="77777777" w:rsidR="008442E4" w:rsidRDefault="00CB488A">
            <w:pPr>
              <w:spacing w:after="0" w:line="240" w:lineRule="auto"/>
            </w:pPr>
            <w:r>
              <w:rPr>
                <w:color w:val="1F2B2C"/>
                <w:sz w:val="12"/>
              </w:rPr>
              <w:t>Ni uz stalnu pomoć ne pokazuje da mjeri nestandardnim mjernim jedinicama: korakom, laktom, pedljem ili palcem.</w:t>
            </w:r>
          </w:p>
        </w:tc>
        <w:tc>
          <w:tcPr>
            <w:tcW w:w="2030" w:type="dxa"/>
            <w:shd w:val="clear" w:color="auto" w:fill="FFF3D6"/>
            <w:tcMar>
              <w:top w:w="65" w:type="dxa"/>
              <w:left w:w="75" w:type="dxa"/>
              <w:bottom w:w="65" w:type="dxa"/>
              <w:right w:w="75" w:type="dxa"/>
            </w:tcMar>
            <w:vAlign w:val="center"/>
          </w:tcPr>
          <w:p w14:paraId="6860AC55" w14:textId="77777777" w:rsidR="008442E4" w:rsidRDefault="00CB488A">
            <w:pPr>
              <w:spacing w:after="0" w:line="240" w:lineRule="auto"/>
            </w:pPr>
            <w:r>
              <w:rPr>
                <w:color w:val="1F2B2C"/>
                <w:sz w:val="12"/>
              </w:rPr>
              <w:t>Uz model i stalnu pomoć mjeri nestandardnim mjernim jedinicama: korakom, laktom, pedljem ili palcem samo povremeno i nesigurno; česte su pogreške ili odstupanja.</w:t>
            </w:r>
          </w:p>
        </w:tc>
        <w:tc>
          <w:tcPr>
            <w:tcW w:w="2030" w:type="dxa"/>
            <w:shd w:val="clear" w:color="auto" w:fill="EAF4E5"/>
            <w:tcMar>
              <w:top w:w="65" w:type="dxa"/>
              <w:left w:w="75" w:type="dxa"/>
              <w:bottom w:w="65" w:type="dxa"/>
              <w:right w:w="75" w:type="dxa"/>
            </w:tcMar>
            <w:vAlign w:val="center"/>
          </w:tcPr>
          <w:p w14:paraId="5FC01869" w14:textId="77777777" w:rsidR="008442E4" w:rsidRDefault="00CB488A">
            <w:pPr>
              <w:spacing w:after="0" w:line="240" w:lineRule="auto"/>
            </w:pPr>
            <w:r>
              <w:rPr>
                <w:color w:val="1F2B2C"/>
                <w:sz w:val="12"/>
              </w:rPr>
              <w:t>Uz povremenu pomoć mjeri nestandardnim mjernim jedinicama: korakom, laktom, pedljem ili palcem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77564AF" w14:textId="77777777" w:rsidR="008442E4" w:rsidRDefault="00CB488A">
            <w:pPr>
              <w:spacing w:after="0" w:line="240" w:lineRule="auto"/>
            </w:pPr>
            <w:r>
              <w:rPr>
                <w:color w:val="1F2B2C"/>
                <w:sz w:val="12"/>
              </w:rPr>
              <w:t>Mjeri nestandardnim mjernim jedinicama: korakom, laktom, pedljem ili palcem.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DA48709" w14:textId="77777777" w:rsidR="008442E4" w:rsidRDefault="00CB488A">
            <w:pPr>
              <w:spacing w:after="0" w:line="240" w:lineRule="auto"/>
            </w:pPr>
            <w:r>
              <w:rPr>
                <w:color w:val="1F2B2C"/>
                <w:sz w:val="12"/>
              </w:rPr>
              <w:t>Mjeri nestandardnim mjernim jedinicama: korakom, laktom, pedljem ili palcem. Radnju izvodi sigurno, precizno i dosljedno, uključujući novu ili složeniju situaciju.</w:t>
            </w:r>
          </w:p>
        </w:tc>
      </w:tr>
      <w:tr w:rsidR="008442E4" w14:paraId="0619FBA2" w14:textId="77777777">
        <w:trPr>
          <w:cantSplit/>
        </w:trPr>
        <w:tc>
          <w:tcPr>
            <w:tcW w:w="3300" w:type="dxa"/>
            <w:shd w:val="clear" w:color="auto" w:fill="F7FAF9"/>
            <w:tcMar>
              <w:top w:w="65" w:type="dxa"/>
              <w:left w:w="75" w:type="dxa"/>
              <w:bottom w:w="65" w:type="dxa"/>
              <w:right w:w="75" w:type="dxa"/>
            </w:tcMar>
            <w:vAlign w:val="center"/>
          </w:tcPr>
          <w:p w14:paraId="7E6B8EF5" w14:textId="77777777" w:rsidR="008442E4" w:rsidRDefault="00CB488A">
            <w:pPr>
              <w:spacing w:after="0" w:line="240" w:lineRule="auto"/>
            </w:pPr>
            <w:r>
              <w:rPr>
                <w:color w:val="1F2B2C"/>
                <w:sz w:val="14"/>
              </w:rPr>
              <w:t>Poznaje jedinične dužine metar i centimetar i njihov međusobni odnos.</w:t>
            </w:r>
          </w:p>
        </w:tc>
        <w:tc>
          <w:tcPr>
            <w:tcW w:w="2100" w:type="dxa"/>
            <w:shd w:val="clear" w:color="auto" w:fill="E8F1F0"/>
            <w:tcMar>
              <w:top w:w="65" w:type="dxa"/>
              <w:left w:w="75" w:type="dxa"/>
              <w:bottom w:w="65" w:type="dxa"/>
              <w:right w:w="75" w:type="dxa"/>
            </w:tcMar>
            <w:vAlign w:val="center"/>
          </w:tcPr>
          <w:p w14:paraId="7F58463C"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88B67F3" w14:textId="77777777" w:rsidR="008442E4" w:rsidRDefault="00CB488A">
            <w:pPr>
              <w:spacing w:after="0" w:line="240" w:lineRule="auto"/>
            </w:pPr>
            <w:r>
              <w:rPr>
                <w:color w:val="1F2B2C"/>
                <w:sz w:val="12"/>
              </w:rPr>
              <w:t>Ni uz stalnu pomoć ne pokazuje da poznaje jedinične dužine metar i centimetar i njihov međusobni odnos.</w:t>
            </w:r>
          </w:p>
        </w:tc>
        <w:tc>
          <w:tcPr>
            <w:tcW w:w="2030" w:type="dxa"/>
            <w:shd w:val="clear" w:color="auto" w:fill="FFF3D6"/>
            <w:tcMar>
              <w:top w:w="65" w:type="dxa"/>
              <w:left w:w="75" w:type="dxa"/>
              <w:bottom w:w="65" w:type="dxa"/>
              <w:right w:w="75" w:type="dxa"/>
            </w:tcMar>
            <w:vAlign w:val="center"/>
          </w:tcPr>
          <w:p w14:paraId="171FD4BC" w14:textId="77777777" w:rsidR="008442E4" w:rsidRDefault="00CB488A">
            <w:pPr>
              <w:spacing w:after="0" w:line="240" w:lineRule="auto"/>
            </w:pPr>
            <w:r>
              <w:rPr>
                <w:color w:val="1F2B2C"/>
                <w:sz w:val="12"/>
              </w:rPr>
              <w:t>Uz ponuđeni primjer i stalnu pomoć poznaje jedinične dužine metar i centimetar i njihov međusobni odnos samo djelomično; često zamjenjuje pojmove ili obilježja.</w:t>
            </w:r>
          </w:p>
        </w:tc>
        <w:tc>
          <w:tcPr>
            <w:tcW w:w="2030" w:type="dxa"/>
            <w:shd w:val="clear" w:color="auto" w:fill="EAF4E5"/>
            <w:tcMar>
              <w:top w:w="65" w:type="dxa"/>
              <w:left w:w="75" w:type="dxa"/>
              <w:bottom w:w="65" w:type="dxa"/>
              <w:right w:w="75" w:type="dxa"/>
            </w:tcMar>
            <w:vAlign w:val="center"/>
          </w:tcPr>
          <w:p w14:paraId="3B30E2B9" w14:textId="77777777" w:rsidR="008442E4" w:rsidRDefault="00CB488A">
            <w:pPr>
              <w:spacing w:after="0" w:line="240" w:lineRule="auto"/>
            </w:pPr>
            <w:r>
              <w:rPr>
                <w:color w:val="1F2B2C"/>
                <w:sz w:val="12"/>
              </w:rPr>
              <w:t>Uz povremenu pomoć poznaje jedinične dužine metar i centimetar i njihov međusobni odnos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D76B669" w14:textId="77777777" w:rsidR="008442E4" w:rsidRDefault="00CB488A">
            <w:pPr>
              <w:spacing w:after="0" w:line="240" w:lineRule="auto"/>
            </w:pPr>
            <w:r>
              <w:rPr>
                <w:color w:val="1F2B2C"/>
                <w:sz w:val="12"/>
              </w:rPr>
              <w:t>Poznaje jedinične dužine metar i centimetar i njihov međusobni odnos. To čini samostalno i točno te navodi odgovarajući primjer.</w:t>
            </w:r>
          </w:p>
        </w:tc>
        <w:tc>
          <w:tcPr>
            <w:tcW w:w="2032" w:type="dxa"/>
            <w:shd w:val="clear" w:color="auto" w:fill="F1E7F7"/>
            <w:tcMar>
              <w:top w:w="65" w:type="dxa"/>
              <w:left w:w="75" w:type="dxa"/>
              <w:bottom w:w="65" w:type="dxa"/>
              <w:right w:w="75" w:type="dxa"/>
            </w:tcMar>
            <w:vAlign w:val="center"/>
          </w:tcPr>
          <w:p w14:paraId="2E40C6DE" w14:textId="77777777" w:rsidR="008442E4" w:rsidRDefault="00CB488A">
            <w:pPr>
              <w:spacing w:after="0" w:line="240" w:lineRule="auto"/>
            </w:pPr>
            <w:r>
              <w:rPr>
                <w:color w:val="1F2B2C"/>
                <w:sz w:val="12"/>
              </w:rPr>
              <w:t>Poznaje jedinične dužine metar i centimetar i njihov međusobni odnos. Odgovor obrazlaže sigurno i precizno te znanje primjenjuje na novome primjeru.</w:t>
            </w:r>
          </w:p>
        </w:tc>
      </w:tr>
      <w:tr w:rsidR="008442E4" w14:paraId="4FC51E87" w14:textId="77777777">
        <w:trPr>
          <w:cantSplit/>
        </w:trPr>
        <w:tc>
          <w:tcPr>
            <w:tcW w:w="3300" w:type="dxa"/>
            <w:shd w:val="clear" w:color="auto" w:fill="F7FAF9"/>
            <w:tcMar>
              <w:top w:w="65" w:type="dxa"/>
              <w:left w:w="75" w:type="dxa"/>
              <w:bottom w:w="65" w:type="dxa"/>
              <w:right w:w="75" w:type="dxa"/>
            </w:tcMar>
            <w:vAlign w:val="center"/>
          </w:tcPr>
          <w:p w14:paraId="2DD7262F" w14:textId="77777777" w:rsidR="008442E4" w:rsidRDefault="00CB488A">
            <w:pPr>
              <w:spacing w:after="0" w:line="240" w:lineRule="auto"/>
            </w:pPr>
            <w:r>
              <w:rPr>
                <w:color w:val="1F2B2C"/>
                <w:sz w:val="14"/>
              </w:rPr>
              <w:t>Imenuje i crta dužinu zadane duljine.</w:t>
            </w:r>
          </w:p>
        </w:tc>
        <w:tc>
          <w:tcPr>
            <w:tcW w:w="2100" w:type="dxa"/>
            <w:shd w:val="clear" w:color="auto" w:fill="E8F1F0"/>
            <w:tcMar>
              <w:top w:w="65" w:type="dxa"/>
              <w:left w:w="75" w:type="dxa"/>
              <w:bottom w:w="65" w:type="dxa"/>
              <w:right w:w="75" w:type="dxa"/>
            </w:tcMar>
            <w:vAlign w:val="center"/>
          </w:tcPr>
          <w:p w14:paraId="31E0929F"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F65A46C" w14:textId="77777777" w:rsidR="008442E4" w:rsidRDefault="00CB488A">
            <w:pPr>
              <w:spacing w:after="0" w:line="240" w:lineRule="auto"/>
            </w:pPr>
            <w:r>
              <w:rPr>
                <w:color w:val="1F2B2C"/>
                <w:sz w:val="12"/>
              </w:rPr>
              <w:t>Ni uz stalnu pomoć ne pokazuje da imenuje i crta dužinu zadane duljine.</w:t>
            </w:r>
          </w:p>
        </w:tc>
        <w:tc>
          <w:tcPr>
            <w:tcW w:w="2030" w:type="dxa"/>
            <w:shd w:val="clear" w:color="auto" w:fill="FFF3D6"/>
            <w:tcMar>
              <w:top w:w="65" w:type="dxa"/>
              <w:left w:w="75" w:type="dxa"/>
              <w:bottom w:w="65" w:type="dxa"/>
              <w:right w:w="75" w:type="dxa"/>
            </w:tcMar>
            <w:vAlign w:val="center"/>
          </w:tcPr>
          <w:p w14:paraId="496181B9" w14:textId="77777777" w:rsidR="008442E4" w:rsidRDefault="00CB488A">
            <w:pPr>
              <w:spacing w:after="0" w:line="240" w:lineRule="auto"/>
            </w:pPr>
            <w:r>
              <w:rPr>
                <w:color w:val="1F2B2C"/>
                <w:sz w:val="12"/>
              </w:rPr>
              <w:t>Uz ponuđeni primjer i stalnu pomoć imenuje i crta dužinu zadane duljine samo djelomično; često zamjenjuje pojmove ili obilježja.</w:t>
            </w:r>
          </w:p>
        </w:tc>
        <w:tc>
          <w:tcPr>
            <w:tcW w:w="2030" w:type="dxa"/>
            <w:shd w:val="clear" w:color="auto" w:fill="EAF4E5"/>
            <w:tcMar>
              <w:top w:w="65" w:type="dxa"/>
              <w:left w:w="75" w:type="dxa"/>
              <w:bottom w:w="65" w:type="dxa"/>
              <w:right w:w="75" w:type="dxa"/>
            </w:tcMar>
            <w:vAlign w:val="center"/>
          </w:tcPr>
          <w:p w14:paraId="3CBA82C7" w14:textId="77777777" w:rsidR="008442E4" w:rsidRDefault="00CB488A">
            <w:pPr>
              <w:spacing w:after="0" w:line="240" w:lineRule="auto"/>
            </w:pPr>
            <w:r>
              <w:rPr>
                <w:color w:val="1F2B2C"/>
                <w:sz w:val="12"/>
              </w:rPr>
              <w:t>Uz povremenu pomoć imenuje i crta dužinu zadane duljine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A37EDB3" w14:textId="77777777" w:rsidR="008442E4" w:rsidRDefault="00CB488A">
            <w:pPr>
              <w:spacing w:after="0" w:line="240" w:lineRule="auto"/>
            </w:pPr>
            <w:r>
              <w:rPr>
                <w:color w:val="1F2B2C"/>
                <w:sz w:val="12"/>
              </w:rPr>
              <w:t>Imenuje i crta dužinu zadane duljine. To čini samostalno i točno te navodi odgovarajući primjer.</w:t>
            </w:r>
          </w:p>
        </w:tc>
        <w:tc>
          <w:tcPr>
            <w:tcW w:w="2032" w:type="dxa"/>
            <w:shd w:val="clear" w:color="auto" w:fill="F1E7F7"/>
            <w:tcMar>
              <w:top w:w="65" w:type="dxa"/>
              <w:left w:w="75" w:type="dxa"/>
              <w:bottom w:w="65" w:type="dxa"/>
              <w:right w:w="75" w:type="dxa"/>
            </w:tcMar>
            <w:vAlign w:val="center"/>
          </w:tcPr>
          <w:p w14:paraId="2EA6CAF6" w14:textId="77777777" w:rsidR="008442E4" w:rsidRDefault="00CB488A">
            <w:pPr>
              <w:spacing w:after="0" w:line="240" w:lineRule="auto"/>
            </w:pPr>
            <w:r>
              <w:rPr>
                <w:color w:val="1F2B2C"/>
                <w:sz w:val="12"/>
              </w:rPr>
              <w:t>Imenuje i crta dužinu zadane duljine. Odgovor obrazlaže sigurno i precizno te znanje primjenjuje na novome primjeru.</w:t>
            </w:r>
          </w:p>
        </w:tc>
      </w:tr>
      <w:tr w:rsidR="008442E4" w14:paraId="56751267" w14:textId="77777777">
        <w:trPr>
          <w:cantSplit/>
        </w:trPr>
        <w:tc>
          <w:tcPr>
            <w:tcW w:w="3300" w:type="dxa"/>
            <w:shd w:val="clear" w:color="auto" w:fill="F7FAF9"/>
            <w:tcMar>
              <w:top w:w="65" w:type="dxa"/>
              <w:left w:w="75" w:type="dxa"/>
              <w:bottom w:w="65" w:type="dxa"/>
              <w:right w:w="75" w:type="dxa"/>
            </w:tcMar>
            <w:vAlign w:val="center"/>
          </w:tcPr>
          <w:p w14:paraId="5830EEBE" w14:textId="77777777" w:rsidR="008442E4" w:rsidRDefault="00CB488A">
            <w:pPr>
              <w:spacing w:after="0" w:line="240" w:lineRule="auto"/>
            </w:pPr>
            <w:r>
              <w:rPr>
                <w:color w:val="1F2B2C"/>
                <w:sz w:val="14"/>
              </w:rPr>
              <w:t>Mjeri dužinu pripadajućim mjernim instrumentom.</w:t>
            </w:r>
          </w:p>
        </w:tc>
        <w:tc>
          <w:tcPr>
            <w:tcW w:w="2100" w:type="dxa"/>
            <w:shd w:val="clear" w:color="auto" w:fill="E8F1F0"/>
            <w:tcMar>
              <w:top w:w="65" w:type="dxa"/>
              <w:left w:w="75" w:type="dxa"/>
              <w:bottom w:w="65" w:type="dxa"/>
              <w:right w:w="75" w:type="dxa"/>
            </w:tcMar>
            <w:vAlign w:val="center"/>
          </w:tcPr>
          <w:p w14:paraId="6843D6B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D916009" w14:textId="77777777" w:rsidR="008442E4" w:rsidRDefault="00CB488A">
            <w:pPr>
              <w:spacing w:after="0" w:line="240" w:lineRule="auto"/>
            </w:pPr>
            <w:r>
              <w:rPr>
                <w:color w:val="1F2B2C"/>
                <w:sz w:val="12"/>
              </w:rPr>
              <w:t>Ni uz stalnu pomoć ne pokazuje da mjeri dužinu pripadajućim mjernim instrumentom.</w:t>
            </w:r>
          </w:p>
        </w:tc>
        <w:tc>
          <w:tcPr>
            <w:tcW w:w="2030" w:type="dxa"/>
            <w:shd w:val="clear" w:color="auto" w:fill="FFF3D6"/>
            <w:tcMar>
              <w:top w:w="65" w:type="dxa"/>
              <w:left w:w="75" w:type="dxa"/>
              <w:bottom w:w="65" w:type="dxa"/>
              <w:right w:w="75" w:type="dxa"/>
            </w:tcMar>
            <w:vAlign w:val="center"/>
          </w:tcPr>
          <w:p w14:paraId="1D1DF12B" w14:textId="77777777" w:rsidR="008442E4" w:rsidRDefault="00CB488A">
            <w:pPr>
              <w:spacing w:after="0" w:line="240" w:lineRule="auto"/>
            </w:pPr>
            <w:r>
              <w:rPr>
                <w:color w:val="1F2B2C"/>
                <w:sz w:val="12"/>
              </w:rPr>
              <w:t>Uz model i stalnu pomoć mjeri dužinu pripadajućim mjernim instrumentom samo povremeno i nesigurno; česte su pogreške ili odstupanja.</w:t>
            </w:r>
          </w:p>
        </w:tc>
        <w:tc>
          <w:tcPr>
            <w:tcW w:w="2030" w:type="dxa"/>
            <w:shd w:val="clear" w:color="auto" w:fill="EAF4E5"/>
            <w:tcMar>
              <w:top w:w="65" w:type="dxa"/>
              <w:left w:w="75" w:type="dxa"/>
              <w:bottom w:w="65" w:type="dxa"/>
              <w:right w:w="75" w:type="dxa"/>
            </w:tcMar>
            <w:vAlign w:val="center"/>
          </w:tcPr>
          <w:p w14:paraId="20B9C56E" w14:textId="77777777" w:rsidR="008442E4" w:rsidRDefault="00CB488A">
            <w:pPr>
              <w:spacing w:after="0" w:line="240" w:lineRule="auto"/>
            </w:pPr>
            <w:r>
              <w:rPr>
                <w:color w:val="1F2B2C"/>
                <w:sz w:val="12"/>
              </w:rPr>
              <w:t>Uz povremenu pomoć mjeri dužinu pripadajućim mjernim instrumentom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1D7D964" w14:textId="77777777" w:rsidR="008442E4" w:rsidRDefault="00CB488A">
            <w:pPr>
              <w:spacing w:after="0" w:line="240" w:lineRule="auto"/>
            </w:pPr>
            <w:r>
              <w:rPr>
                <w:color w:val="1F2B2C"/>
                <w:sz w:val="12"/>
              </w:rPr>
              <w:t>Mjeri dužinu pripadajućim mjernim instrumentom.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0BB8F4C" w14:textId="77777777" w:rsidR="008442E4" w:rsidRDefault="00CB488A">
            <w:pPr>
              <w:spacing w:after="0" w:line="240" w:lineRule="auto"/>
            </w:pPr>
            <w:r>
              <w:rPr>
                <w:color w:val="1F2B2C"/>
                <w:sz w:val="12"/>
              </w:rPr>
              <w:t>Mjeri dužinu pripadajućim mjernim instrumentom. Radnju izvodi sigurno, precizno i dosljedno, uključujući novu ili složeniju situaciju.</w:t>
            </w:r>
          </w:p>
        </w:tc>
      </w:tr>
      <w:tr w:rsidR="008442E4" w14:paraId="4A164FD2" w14:textId="77777777">
        <w:trPr>
          <w:cantSplit/>
        </w:trPr>
        <w:tc>
          <w:tcPr>
            <w:tcW w:w="3300" w:type="dxa"/>
            <w:shd w:val="clear" w:color="auto" w:fill="F7FAF9"/>
            <w:tcMar>
              <w:top w:w="65" w:type="dxa"/>
              <w:left w:w="75" w:type="dxa"/>
              <w:bottom w:w="65" w:type="dxa"/>
              <w:right w:w="75" w:type="dxa"/>
            </w:tcMar>
            <w:vAlign w:val="center"/>
          </w:tcPr>
          <w:p w14:paraId="644FD14F" w14:textId="77777777" w:rsidR="008442E4" w:rsidRDefault="00CB488A">
            <w:pPr>
              <w:spacing w:after="0" w:line="240" w:lineRule="auto"/>
            </w:pPr>
            <w:r>
              <w:rPr>
                <w:color w:val="1F2B2C"/>
                <w:sz w:val="14"/>
              </w:rPr>
              <w:t>Mjeri dužinu zadanom mjernom jediničnom dužinom.</w:t>
            </w:r>
          </w:p>
        </w:tc>
        <w:tc>
          <w:tcPr>
            <w:tcW w:w="2100" w:type="dxa"/>
            <w:shd w:val="clear" w:color="auto" w:fill="E8F1F0"/>
            <w:tcMar>
              <w:top w:w="65" w:type="dxa"/>
              <w:left w:w="75" w:type="dxa"/>
              <w:bottom w:w="65" w:type="dxa"/>
              <w:right w:w="75" w:type="dxa"/>
            </w:tcMar>
            <w:vAlign w:val="center"/>
          </w:tcPr>
          <w:p w14:paraId="651DA00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C90648A" w14:textId="77777777" w:rsidR="008442E4" w:rsidRDefault="00CB488A">
            <w:pPr>
              <w:spacing w:after="0" w:line="240" w:lineRule="auto"/>
            </w:pPr>
            <w:r>
              <w:rPr>
                <w:color w:val="1F2B2C"/>
                <w:sz w:val="12"/>
              </w:rPr>
              <w:t>Ni uz stalnu pomoć ne pokazuje da mjeri dužinu zadanom mjernom jediničnom dužinom.</w:t>
            </w:r>
          </w:p>
        </w:tc>
        <w:tc>
          <w:tcPr>
            <w:tcW w:w="2030" w:type="dxa"/>
            <w:shd w:val="clear" w:color="auto" w:fill="FFF3D6"/>
            <w:tcMar>
              <w:top w:w="65" w:type="dxa"/>
              <w:left w:w="75" w:type="dxa"/>
              <w:bottom w:w="65" w:type="dxa"/>
              <w:right w:w="75" w:type="dxa"/>
            </w:tcMar>
            <w:vAlign w:val="center"/>
          </w:tcPr>
          <w:p w14:paraId="0A6DC69F" w14:textId="77777777" w:rsidR="008442E4" w:rsidRDefault="00CB488A">
            <w:pPr>
              <w:spacing w:after="0" w:line="240" w:lineRule="auto"/>
            </w:pPr>
            <w:r>
              <w:rPr>
                <w:color w:val="1F2B2C"/>
                <w:sz w:val="12"/>
              </w:rPr>
              <w:t>Uz model i stalnu pomoć mjeri dužinu zadanom mjernom jediničnom dužinom samo povremeno i nesigurno; česte su pogreške ili odstupanja.</w:t>
            </w:r>
          </w:p>
        </w:tc>
        <w:tc>
          <w:tcPr>
            <w:tcW w:w="2030" w:type="dxa"/>
            <w:shd w:val="clear" w:color="auto" w:fill="EAF4E5"/>
            <w:tcMar>
              <w:top w:w="65" w:type="dxa"/>
              <w:left w:w="75" w:type="dxa"/>
              <w:bottom w:w="65" w:type="dxa"/>
              <w:right w:w="75" w:type="dxa"/>
            </w:tcMar>
            <w:vAlign w:val="center"/>
          </w:tcPr>
          <w:p w14:paraId="306975FD" w14:textId="77777777" w:rsidR="008442E4" w:rsidRDefault="00CB488A">
            <w:pPr>
              <w:spacing w:after="0" w:line="240" w:lineRule="auto"/>
            </w:pPr>
            <w:r>
              <w:rPr>
                <w:color w:val="1F2B2C"/>
                <w:sz w:val="12"/>
              </w:rPr>
              <w:t>Uz povremenu pomoć mjeri dužinu zadanom mjernom jediničnom dužinom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8E0358A" w14:textId="77777777" w:rsidR="008442E4" w:rsidRDefault="00CB488A">
            <w:pPr>
              <w:spacing w:after="0" w:line="240" w:lineRule="auto"/>
            </w:pPr>
            <w:r>
              <w:rPr>
                <w:color w:val="1F2B2C"/>
                <w:sz w:val="12"/>
              </w:rPr>
              <w:t>Mjeri dužinu zadanom mjernom jediničnom dužinom.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C72C5AD" w14:textId="77777777" w:rsidR="008442E4" w:rsidRDefault="00CB488A">
            <w:pPr>
              <w:spacing w:after="0" w:line="240" w:lineRule="auto"/>
            </w:pPr>
            <w:r>
              <w:rPr>
                <w:color w:val="1F2B2C"/>
                <w:sz w:val="12"/>
              </w:rPr>
              <w:t>Mjeri dužinu zadanom mjernom jediničnom dužinom. Radnju izvodi sigurno, precizno i dosljedno, uključujući novu ili složeniju situaciju.</w:t>
            </w:r>
          </w:p>
        </w:tc>
      </w:tr>
      <w:tr w:rsidR="008442E4" w14:paraId="2E2A2957" w14:textId="77777777">
        <w:trPr>
          <w:cantSplit/>
        </w:trPr>
        <w:tc>
          <w:tcPr>
            <w:tcW w:w="3300" w:type="dxa"/>
            <w:shd w:val="clear" w:color="auto" w:fill="F7FAF9"/>
            <w:tcMar>
              <w:top w:w="65" w:type="dxa"/>
              <w:left w:w="75" w:type="dxa"/>
              <w:bottom w:w="65" w:type="dxa"/>
              <w:right w:w="75" w:type="dxa"/>
            </w:tcMar>
            <w:vAlign w:val="center"/>
          </w:tcPr>
          <w:p w14:paraId="5500FA30" w14:textId="77777777" w:rsidR="008442E4" w:rsidRDefault="00CB488A">
            <w:pPr>
              <w:spacing w:after="0" w:line="240" w:lineRule="auto"/>
            </w:pPr>
            <w:r>
              <w:rPr>
                <w:color w:val="1F2B2C"/>
                <w:sz w:val="14"/>
              </w:rPr>
              <w:t>Zapisuje duljinu dužine mjernim brojem i znakom mjerne jedinice.</w:t>
            </w:r>
          </w:p>
        </w:tc>
        <w:tc>
          <w:tcPr>
            <w:tcW w:w="2100" w:type="dxa"/>
            <w:shd w:val="clear" w:color="auto" w:fill="E8F1F0"/>
            <w:tcMar>
              <w:top w:w="65" w:type="dxa"/>
              <w:left w:w="75" w:type="dxa"/>
              <w:bottom w:w="65" w:type="dxa"/>
              <w:right w:w="75" w:type="dxa"/>
            </w:tcMar>
            <w:vAlign w:val="center"/>
          </w:tcPr>
          <w:p w14:paraId="218AE78B"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8E18CBF" w14:textId="77777777" w:rsidR="008442E4" w:rsidRDefault="00CB488A">
            <w:pPr>
              <w:spacing w:after="0" w:line="240" w:lineRule="auto"/>
            </w:pPr>
            <w:r>
              <w:rPr>
                <w:color w:val="1F2B2C"/>
                <w:sz w:val="12"/>
              </w:rPr>
              <w:t>Ni uz stalnu pomoć ne pokazuje da zapisuje duljinu dužine mjernim brojem i znakom mjerne jedinice; zapis, prikaz ili uradak ostaje nedovršen.</w:t>
            </w:r>
          </w:p>
        </w:tc>
        <w:tc>
          <w:tcPr>
            <w:tcW w:w="2030" w:type="dxa"/>
            <w:shd w:val="clear" w:color="auto" w:fill="FFF3D6"/>
            <w:tcMar>
              <w:top w:w="65" w:type="dxa"/>
              <w:left w:w="75" w:type="dxa"/>
              <w:bottom w:w="65" w:type="dxa"/>
              <w:right w:w="75" w:type="dxa"/>
            </w:tcMar>
            <w:vAlign w:val="center"/>
          </w:tcPr>
          <w:p w14:paraId="2FE15FA4" w14:textId="77777777" w:rsidR="008442E4" w:rsidRDefault="00CB488A">
            <w:pPr>
              <w:spacing w:after="0" w:line="240" w:lineRule="auto"/>
            </w:pPr>
            <w:r>
              <w:rPr>
                <w:color w:val="1F2B2C"/>
                <w:sz w:val="12"/>
              </w:rPr>
              <w:t>Uz predložak i stalnu pomoć zapisuje duljinu dužine mjernim brojem i znakom mjerne jedinice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41EF1C3" w14:textId="77777777" w:rsidR="008442E4" w:rsidRDefault="00CB488A">
            <w:pPr>
              <w:spacing w:after="0" w:line="240" w:lineRule="auto"/>
            </w:pPr>
            <w:r>
              <w:rPr>
                <w:color w:val="1F2B2C"/>
                <w:sz w:val="12"/>
              </w:rPr>
              <w:t>Uz povremenu pomoć zapisuje duljinu dužine mjernim brojem i znakom mjerne jedinice; rezultat je razumljiv i uglavnom ispunjava zadane zahtjeve.</w:t>
            </w:r>
          </w:p>
        </w:tc>
        <w:tc>
          <w:tcPr>
            <w:tcW w:w="2030" w:type="dxa"/>
            <w:shd w:val="clear" w:color="auto" w:fill="E7F0F8"/>
            <w:tcMar>
              <w:top w:w="65" w:type="dxa"/>
              <w:left w:w="75" w:type="dxa"/>
              <w:bottom w:w="65" w:type="dxa"/>
              <w:right w:w="75" w:type="dxa"/>
            </w:tcMar>
            <w:vAlign w:val="center"/>
          </w:tcPr>
          <w:p w14:paraId="622DC837" w14:textId="77777777" w:rsidR="008442E4" w:rsidRDefault="00CB488A">
            <w:pPr>
              <w:spacing w:after="0" w:line="240" w:lineRule="auto"/>
            </w:pPr>
            <w:r>
              <w:rPr>
                <w:color w:val="1F2B2C"/>
                <w:sz w:val="12"/>
              </w:rPr>
              <w:t>Zapisuje duljinu dužine mjernim brojem i znakom mjerne jedinice.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1166C1EC" w14:textId="77777777" w:rsidR="008442E4" w:rsidRDefault="00CB488A">
            <w:pPr>
              <w:spacing w:after="0" w:line="240" w:lineRule="auto"/>
            </w:pPr>
            <w:r>
              <w:rPr>
                <w:color w:val="1F2B2C"/>
                <w:sz w:val="12"/>
              </w:rPr>
              <w:t>Zapisuje duljinu dužine mjernim brojem i znakom mjerne jedinice. Rezultat je samostalan, precizan i stvaralački te ga učenik promišljeno dorađuje i predstavlja.</w:t>
            </w:r>
          </w:p>
        </w:tc>
      </w:tr>
      <w:tr w:rsidR="008442E4" w14:paraId="78BF0B86" w14:textId="77777777">
        <w:trPr>
          <w:cantSplit/>
        </w:trPr>
        <w:tc>
          <w:tcPr>
            <w:tcW w:w="3300" w:type="dxa"/>
            <w:shd w:val="clear" w:color="auto" w:fill="F7FAF9"/>
            <w:tcMar>
              <w:top w:w="65" w:type="dxa"/>
              <w:left w:w="75" w:type="dxa"/>
              <w:bottom w:w="65" w:type="dxa"/>
              <w:right w:w="75" w:type="dxa"/>
            </w:tcMar>
            <w:vAlign w:val="center"/>
          </w:tcPr>
          <w:p w14:paraId="2280C7B3" w14:textId="77777777" w:rsidR="008442E4" w:rsidRDefault="00CB488A">
            <w:pPr>
              <w:spacing w:after="0" w:line="240" w:lineRule="auto"/>
            </w:pPr>
            <w:r>
              <w:rPr>
                <w:color w:val="1F2B2C"/>
                <w:sz w:val="14"/>
              </w:rPr>
              <w:t>Duljinu dužine zapisuje matematičkim simbolima.</w:t>
            </w:r>
          </w:p>
        </w:tc>
        <w:tc>
          <w:tcPr>
            <w:tcW w:w="2100" w:type="dxa"/>
            <w:shd w:val="clear" w:color="auto" w:fill="E8F1F0"/>
            <w:tcMar>
              <w:top w:w="65" w:type="dxa"/>
              <w:left w:w="75" w:type="dxa"/>
              <w:bottom w:w="65" w:type="dxa"/>
              <w:right w:w="75" w:type="dxa"/>
            </w:tcMar>
            <w:vAlign w:val="center"/>
          </w:tcPr>
          <w:p w14:paraId="4179D06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93BF579" w14:textId="77777777" w:rsidR="008442E4" w:rsidRDefault="00CB488A">
            <w:pPr>
              <w:spacing w:after="0" w:line="240" w:lineRule="auto"/>
            </w:pPr>
            <w:r>
              <w:rPr>
                <w:color w:val="1F2B2C"/>
                <w:sz w:val="12"/>
              </w:rPr>
              <w:t>Ni uz potpitanja ne pokazuje da duljinu dužine zapisuje matematičkim simbolima.</w:t>
            </w:r>
          </w:p>
        </w:tc>
        <w:tc>
          <w:tcPr>
            <w:tcW w:w="2030" w:type="dxa"/>
            <w:shd w:val="clear" w:color="auto" w:fill="FFF3D6"/>
            <w:tcMar>
              <w:top w:w="65" w:type="dxa"/>
              <w:left w:w="75" w:type="dxa"/>
              <w:bottom w:w="65" w:type="dxa"/>
              <w:right w:w="75" w:type="dxa"/>
            </w:tcMar>
            <w:vAlign w:val="center"/>
          </w:tcPr>
          <w:p w14:paraId="0C4513CD" w14:textId="77777777" w:rsidR="008442E4" w:rsidRDefault="00CB488A">
            <w:pPr>
              <w:spacing w:after="0" w:line="240" w:lineRule="auto"/>
            </w:pPr>
            <w:r>
              <w:rPr>
                <w:color w:val="1F2B2C"/>
                <w:sz w:val="12"/>
              </w:rPr>
              <w:t>Uz jasna pitanja duljinu dužine zapisuje matematičkim simbolima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1156814" w14:textId="77777777" w:rsidR="008442E4" w:rsidRDefault="00CB488A">
            <w:pPr>
              <w:spacing w:after="0" w:line="240" w:lineRule="auto"/>
            </w:pPr>
            <w:r>
              <w:rPr>
                <w:color w:val="1F2B2C"/>
                <w:sz w:val="12"/>
              </w:rPr>
              <w:t>Uz povremenu pomoć duljinu dužine zapisuje matematičkim simbolima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D46A17B" w14:textId="77777777" w:rsidR="008442E4" w:rsidRDefault="00CB488A">
            <w:pPr>
              <w:spacing w:after="0" w:line="240" w:lineRule="auto"/>
            </w:pPr>
            <w:r>
              <w:rPr>
                <w:color w:val="1F2B2C"/>
                <w:sz w:val="12"/>
              </w:rPr>
              <w:t>Duljinu dužine zapisuje matematičkim simbolima.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9ADB9D5" w14:textId="77777777" w:rsidR="008442E4" w:rsidRDefault="00CB488A">
            <w:pPr>
              <w:spacing w:after="0" w:line="240" w:lineRule="auto"/>
            </w:pPr>
            <w:r>
              <w:rPr>
                <w:color w:val="1F2B2C"/>
                <w:sz w:val="12"/>
              </w:rPr>
              <w:t>Duljinu dužine zapisuje matematičkim simbolima. Odgovor je precizan i cjelovit, sadrži zaključak i povezuje sadržaj s novom situacijom.</w:t>
            </w:r>
          </w:p>
        </w:tc>
      </w:tr>
      <w:tr w:rsidR="008442E4" w14:paraId="3DA57D19" w14:textId="77777777">
        <w:trPr>
          <w:cantSplit/>
        </w:trPr>
        <w:tc>
          <w:tcPr>
            <w:tcW w:w="3300" w:type="dxa"/>
            <w:shd w:val="clear" w:color="auto" w:fill="F7FAF9"/>
            <w:tcMar>
              <w:top w:w="65" w:type="dxa"/>
              <w:left w:w="75" w:type="dxa"/>
              <w:bottom w:w="65" w:type="dxa"/>
              <w:right w:w="75" w:type="dxa"/>
            </w:tcMar>
            <w:vAlign w:val="center"/>
          </w:tcPr>
          <w:p w14:paraId="542A0A24" w14:textId="77777777" w:rsidR="008442E4" w:rsidRDefault="00CB488A">
            <w:pPr>
              <w:spacing w:after="0" w:line="240" w:lineRule="auto"/>
            </w:pPr>
            <w:r>
              <w:rPr>
                <w:color w:val="1F2B2C"/>
                <w:sz w:val="14"/>
              </w:rPr>
              <w:t>Procjenjuje duljinu dužine i najkraće udaljenosti objekata u metrima.</w:t>
            </w:r>
          </w:p>
        </w:tc>
        <w:tc>
          <w:tcPr>
            <w:tcW w:w="2100" w:type="dxa"/>
            <w:shd w:val="clear" w:color="auto" w:fill="E8F1F0"/>
            <w:tcMar>
              <w:top w:w="65" w:type="dxa"/>
              <w:left w:w="75" w:type="dxa"/>
              <w:bottom w:w="65" w:type="dxa"/>
              <w:right w:w="75" w:type="dxa"/>
            </w:tcMar>
            <w:vAlign w:val="center"/>
          </w:tcPr>
          <w:p w14:paraId="6BD3E7A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B6B1D67" w14:textId="77777777" w:rsidR="008442E4" w:rsidRDefault="00CB488A">
            <w:pPr>
              <w:spacing w:after="0" w:line="240" w:lineRule="auto"/>
            </w:pPr>
            <w:r>
              <w:rPr>
                <w:color w:val="1F2B2C"/>
                <w:sz w:val="12"/>
              </w:rPr>
              <w:t>Ni uz stalnu pomoć ne pokazuje da procjenjuje duljinu dužine i najkraće udaljenosti objekata u metrima.</w:t>
            </w:r>
          </w:p>
        </w:tc>
        <w:tc>
          <w:tcPr>
            <w:tcW w:w="2030" w:type="dxa"/>
            <w:shd w:val="clear" w:color="auto" w:fill="FFF3D6"/>
            <w:tcMar>
              <w:top w:w="65" w:type="dxa"/>
              <w:left w:w="75" w:type="dxa"/>
              <w:bottom w:w="65" w:type="dxa"/>
              <w:right w:w="75" w:type="dxa"/>
            </w:tcMar>
            <w:vAlign w:val="center"/>
          </w:tcPr>
          <w:p w14:paraId="1753DE8C" w14:textId="77777777" w:rsidR="008442E4" w:rsidRDefault="00CB488A">
            <w:pPr>
              <w:spacing w:after="0" w:line="240" w:lineRule="auto"/>
            </w:pPr>
            <w:r>
              <w:rPr>
                <w:color w:val="1F2B2C"/>
                <w:sz w:val="12"/>
              </w:rPr>
              <w:t>Uz model i stalnu pomoć procjenjuje duljinu dužine i najkraće udaljenosti objekata u metrima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078D6A71" w14:textId="77777777" w:rsidR="008442E4" w:rsidRDefault="00CB488A">
            <w:pPr>
              <w:spacing w:after="0" w:line="240" w:lineRule="auto"/>
            </w:pPr>
            <w:r>
              <w:rPr>
                <w:color w:val="1F2B2C"/>
                <w:sz w:val="12"/>
              </w:rPr>
              <w:t>Uz povremenu pomoć procjenjuje duljinu dužine i najkraće udaljenosti objekata u metrima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73932C3" w14:textId="77777777" w:rsidR="008442E4" w:rsidRDefault="00CB488A">
            <w:pPr>
              <w:spacing w:after="0" w:line="240" w:lineRule="auto"/>
            </w:pPr>
            <w:r>
              <w:rPr>
                <w:color w:val="1F2B2C"/>
                <w:sz w:val="12"/>
              </w:rPr>
              <w:t>Procjenjuje duljinu dužine i najkraće udaljenosti objekata u metrima.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85D4825" w14:textId="77777777" w:rsidR="008442E4" w:rsidRDefault="00CB488A">
            <w:pPr>
              <w:spacing w:after="0" w:line="240" w:lineRule="auto"/>
            </w:pPr>
            <w:r>
              <w:rPr>
                <w:color w:val="1F2B2C"/>
                <w:sz w:val="12"/>
              </w:rPr>
              <w:t>Procjenjuje duljinu dužine i najkraće udaljenosti objekata u metrima. Radnju izvodi sigurno, precizno i dosljedno, uključujući novu ili složeniju situaciju.</w:t>
            </w:r>
          </w:p>
        </w:tc>
      </w:tr>
      <w:tr w:rsidR="008442E4" w14:paraId="2A037A60" w14:textId="77777777">
        <w:trPr>
          <w:cantSplit/>
        </w:trPr>
        <w:tc>
          <w:tcPr>
            <w:tcW w:w="3300" w:type="dxa"/>
            <w:shd w:val="clear" w:color="auto" w:fill="F7FAF9"/>
            <w:tcMar>
              <w:top w:w="65" w:type="dxa"/>
              <w:left w:w="75" w:type="dxa"/>
              <w:bottom w:w="65" w:type="dxa"/>
              <w:right w:w="75" w:type="dxa"/>
            </w:tcMar>
            <w:vAlign w:val="center"/>
          </w:tcPr>
          <w:p w14:paraId="10BCF0C4" w14:textId="77777777" w:rsidR="008442E4" w:rsidRDefault="00CB488A">
            <w:pPr>
              <w:spacing w:after="0" w:line="240" w:lineRule="auto"/>
            </w:pPr>
            <w:r>
              <w:rPr>
                <w:color w:val="1F2B2C"/>
                <w:sz w:val="14"/>
              </w:rPr>
              <w:lastRenderedPageBreak/>
              <w:t>Računa s jedinicama za mjerenje dužine u skupu brojeva do 100.</w:t>
            </w:r>
          </w:p>
        </w:tc>
        <w:tc>
          <w:tcPr>
            <w:tcW w:w="2100" w:type="dxa"/>
            <w:shd w:val="clear" w:color="auto" w:fill="E8F1F0"/>
            <w:tcMar>
              <w:top w:w="65" w:type="dxa"/>
              <w:left w:w="75" w:type="dxa"/>
              <w:bottom w:w="65" w:type="dxa"/>
              <w:right w:w="75" w:type="dxa"/>
            </w:tcMar>
            <w:vAlign w:val="center"/>
          </w:tcPr>
          <w:p w14:paraId="3B6D4A0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ABD9235" w14:textId="77777777" w:rsidR="008442E4" w:rsidRDefault="00CB488A">
            <w:pPr>
              <w:spacing w:after="0" w:line="240" w:lineRule="auto"/>
            </w:pPr>
            <w:r>
              <w:rPr>
                <w:color w:val="1F2B2C"/>
                <w:sz w:val="12"/>
              </w:rPr>
              <w:t>Ni uz stalnu pomoć ne pokazuje da računa s jedinicama za mjerenje dužine u skupu brojeva do 100.</w:t>
            </w:r>
          </w:p>
        </w:tc>
        <w:tc>
          <w:tcPr>
            <w:tcW w:w="2030" w:type="dxa"/>
            <w:shd w:val="clear" w:color="auto" w:fill="FFF3D6"/>
            <w:tcMar>
              <w:top w:w="65" w:type="dxa"/>
              <w:left w:w="75" w:type="dxa"/>
              <w:bottom w:w="65" w:type="dxa"/>
              <w:right w:w="75" w:type="dxa"/>
            </w:tcMar>
            <w:vAlign w:val="center"/>
          </w:tcPr>
          <w:p w14:paraId="059EE6C8" w14:textId="77777777" w:rsidR="008442E4" w:rsidRDefault="00CB488A">
            <w:pPr>
              <w:spacing w:after="0" w:line="240" w:lineRule="auto"/>
            </w:pPr>
            <w:r>
              <w:rPr>
                <w:color w:val="1F2B2C"/>
                <w:sz w:val="12"/>
              </w:rPr>
              <w:t>Uz model i stalnu pomoć računa s jedinicama za mjerenje dužine u skupu brojeva do 100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C082CDF" w14:textId="77777777" w:rsidR="008442E4" w:rsidRDefault="00CB488A">
            <w:pPr>
              <w:spacing w:after="0" w:line="240" w:lineRule="auto"/>
            </w:pPr>
            <w:r>
              <w:rPr>
                <w:color w:val="1F2B2C"/>
                <w:sz w:val="12"/>
              </w:rPr>
              <w:t>Uz povremenu pomoć računa s jedinicama za mjerenje dužine u skupu brojeva do 100 na uvježbanim primjerima; većinu zadataka rješava točno.</w:t>
            </w:r>
          </w:p>
        </w:tc>
        <w:tc>
          <w:tcPr>
            <w:tcW w:w="2030" w:type="dxa"/>
            <w:shd w:val="clear" w:color="auto" w:fill="E7F0F8"/>
            <w:tcMar>
              <w:top w:w="65" w:type="dxa"/>
              <w:left w:w="75" w:type="dxa"/>
              <w:bottom w:w="65" w:type="dxa"/>
              <w:right w:w="75" w:type="dxa"/>
            </w:tcMar>
            <w:vAlign w:val="center"/>
          </w:tcPr>
          <w:p w14:paraId="20AE32EB" w14:textId="77777777" w:rsidR="008442E4" w:rsidRDefault="00CB488A">
            <w:pPr>
              <w:spacing w:after="0" w:line="240" w:lineRule="auto"/>
            </w:pPr>
            <w:r>
              <w:rPr>
                <w:color w:val="1F2B2C"/>
                <w:sz w:val="12"/>
              </w:rPr>
              <w:t>Računa s jedinicama za mjerenje dužine u skupu brojeva do 100.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55E414EC" w14:textId="77777777" w:rsidR="008442E4" w:rsidRDefault="00CB488A">
            <w:pPr>
              <w:spacing w:after="0" w:line="240" w:lineRule="auto"/>
            </w:pPr>
            <w:r>
              <w:rPr>
                <w:color w:val="1F2B2C"/>
                <w:sz w:val="12"/>
              </w:rPr>
              <w:t>Računa s jedinicama za mjerenje dužine u skupu brojeva do 100. Računa sigurno i učinkovito, obrazlaže postupak i primjenjuje ga u problemskoj situaciji.</w:t>
            </w:r>
          </w:p>
        </w:tc>
      </w:tr>
      <w:tr w:rsidR="008442E4" w14:paraId="07CC271D" w14:textId="77777777">
        <w:trPr>
          <w:cantSplit/>
        </w:trPr>
        <w:tc>
          <w:tcPr>
            <w:tcW w:w="3300" w:type="dxa"/>
            <w:shd w:val="clear" w:color="auto" w:fill="2F5D62"/>
            <w:tcMar>
              <w:top w:w="65" w:type="dxa"/>
              <w:left w:w="75" w:type="dxa"/>
              <w:bottom w:w="65" w:type="dxa"/>
              <w:right w:w="75" w:type="dxa"/>
            </w:tcMar>
            <w:vAlign w:val="center"/>
          </w:tcPr>
          <w:p w14:paraId="627A8A2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2127C0B"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6A2D7A3A"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DB6E0CE"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BDB219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0A48721"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2E0DEB3" w14:textId="77777777" w:rsidR="008442E4" w:rsidRDefault="00CB488A">
            <w:pPr>
              <w:keepNext/>
              <w:spacing w:after="0" w:line="240" w:lineRule="auto"/>
              <w:jc w:val="center"/>
            </w:pPr>
            <w:r>
              <w:rPr>
                <w:b/>
                <w:color w:val="FFFFFF"/>
                <w:sz w:val="13"/>
              </w:rPr>
              <w:t>Odličan (5)</w:t>
            </w:r>
          </w:p>
        </w:tc>
      </w:tr>
      <w:tr w:rsidR="008442E4" w14:paraId="67700A06" w14:textId="77777777">
        <w:trPr>
          <w:cantSplit/>
        </w:trPr>
        <w:tc>
          <w:tcPr>
            <w:tcW w:w="2032" w:type="dxa"/>
            <w:gridSpan w:val="7"/>
            <w:shd w:val="clear" w:color="auto" w:fill="3F777B"/>
            <w:tcMar>
              <w:top w:w="60" w:type="dxa"/>
              <w:left w:w="90" w:type="dxa"/>
              <w:bottom w:w="60" w:type="dxa"/>
              <w:right w:w="90" w:type="dxa"/>
            </w:tcMar>
          </w:tcPr>
          <w:p w14:paraId="3E052BD9" w14:textId="77777777" w:rsidR="008442E4" w:rsidRDefault="00CB488A">
            <w:pPr>
              <w:keepNext/>
              <w:spacing w:after="0" w:line="240" w:lineRule="auto"/>
            </w:pPr>
            <w:r>
              <w:rPr>
                <w:b/>
                <w:color w:val="FFFFFF"/>
                <w:sz w:val="14"/>
              </w:rPr>
              <w:t>MAT OŠ D.2.3.  Procjenjuje i mjeri vremenski interval.</w:t>
            </w:r>
          </w:p>
        </w:tc>
      </w:tr>
      <w:tr w:rsidR="008442E4" w14:paraId="22FD0CAB" w14:textId="77777777">
        <w:trPr>
          <w:cantSplit/>
        </w:trPr>
        <w:tc>
          <w:tcPr>
            <w:tcW w:w="3300" w:type="dxa"/>
            <w:shd w:val="clear" w:color="auto" w:fill="F7FAF9"/>
            <w:tcMar>
              <w:top w:w="65" w:type="dxa"/>
              <w:left w:w="75" w:type="dxa"/>
              <w:bottom w:w="65" w:type="dxa"/>
              <w:right w:w="75" w:type="dxa"/>
            </w:tcMar>
            <w:vAlign w:val="center"/>
          </w:tcPr>
          <w:p w14:paraId="503D6FCE" w14:textId="77777777" w:rsidR="008442E4" w:rsidRDefault="00CB488A">
            <w:pPr>
              <w:spacing w:after="0" w:line="240" w:lineRule="auto"/>
            </w:pPr>
            <w:r>
              <w:rPr>
                <w:color w:val="1F2B2C"/>
                <w:sz w:val="14"/>
              </w:rPr>
              <w:t>Prati prolaznost vremena na satu ili štoperici.</w:t>
            </w:r>
          </w:p>
        </w:tc>
        <w:tc>
          <w:tcPr>
            <w:tcW w:w="2100" w:type="dxa"/>
            <w:shd w:val="clear" w:color="auto" w:fill="E8F1F0"/>
            <w:tcMar>
              <w:top w:w="65" w:type="dxa"/>
              <w:left w:w="75" w:type="dxa"/>
              <w:bottom w:w="65" w:type="dxa"/>
              <w:right w:w="75" w:type="dxa"/>
            </w:tcMar>
            <w:vAlign w:val="center"/>
          </w:tcPr>
          <w:p w14:paraId="5FF713B1"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4BB4FAF" w14:textId="77777777" w:rsidR="008442E4" w:rsidRDefault="00CB488A">
            <w:pPr>
              <w:spacing w:after="0" w:line="240" w:lineRule="auto"/>
            </w:pPr>
            <w:r>
              <w:rPr>
                <w:color w:val="1F2B2C"/>
                <w:sz w:val="12"/>
              </w:rPr>
              <w:t>Ni uz stalnu pomoć ne pokazuje da prati prolaznost vremena na satu ili štoperici.</w:t>
            </w:r>
          </w:p>
        </w:tc>
        <w:tc>
          <w:tcPr>
            <w:tcW w:w="2030" w:type="dxa"/>
            <w:shd w:val="clear" w:color="auto" w:fill="FFF3D6"/>
            <w:tcMar>
              <w:top w:w="65" w:type="dxa"/>
              <w:left w:w="75" w:type="dxa"/>
              <w:bottom w:w="65" w:type="dxa"/>
              <w:right w:w="75" w:type="dxa"/>
            </w:tcMar>
            <w:vAlign w:val="center"/>
          </w:tcPr>
          <w:p w14:paraId="40ECB302" w14:textId="77777777" w:rsidR="008442E4" w:rsidRDefault="00CB488A">
            <w:pPr>
              <w:spacing w:after="0" w:line="240" w:lineRule="auto"/>
            </w:pPr>
            <w:r>
              <w:rPr>
                <w:color w:val="1F2B2C"/>
                <w:sz w:val="12"/>
              </w:rPr>
              <w:t>Uz model i stalnu pomoć prati prolaznost vremena na satu ili štoperici samo povremeno i nesigurno; česte su pogreške ili odstupanja.</w:t>
            </w:r>
          </w:p>
        </w:tc>
        <w:tc>
          <w:tcPr>
            <w:tcW w:w="2030" w:type="dxa"/>
            <w:shd w:val="clear" w:color="auto" w:fill="EAF4E5"/>
            <w:tcMar>
              <w:top w:w="65" w:type="dxa"/>
              <w:left w:w="75" w:type="dxa"/>
              <w:bottom w:w="65" w:type="dxa"/>
              <w:right w:w="75" w:type="dxa"/>
            </w:tcMar>
            <w:vAlign w:val="center"/>
          </w:tcPr>
          <w:p w14:paraId="539C23AD" w14:textId="77777777" w:rsidR="008442E4" w:rsidRDefault="00CB488A">
            <w:pPr>
              <w:spacing w:after="0" w:line="240" w:lineRule="auto"/>
            </w:pPr>
            <w:r>
              <w:rPr>
                <w:color w:val="1F2B2C"/>
                <w:sz w:val="12"/>
              </w:rPr>
              <w:t>Uz povremenu pomoć prati prolaznost vremena na satu ili štoperici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811766C" w14:textId="77777777" w:rsidR="008442E4" w:rsidRDefault="00CB488A">
            <w:pPr>
              <w:spacing w:after="0" w:line="240" w:lineRule="auto"/>
            </w:pPr>
            <w:r>
              <w:rPr>
                <w:color w:val="1F2B2C"/>
                <w:sz w:val="12"/>
              </w:rPr>
              <w:t>Prati prolaznost vremena na satu ili štoperici.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0F8C727" w14:textId="77777777" w:rsidR="008442E4" w:rsidRDefault="00CB488A">
            <w:pPr>
              <w:spacing w:after="0" w:line="240" w:lineRule="auto"/>
            </w:pPr>
            <w:r>
              <w:rPr>
                <w:color w:val="1F2B2C"/>
                <w:sz w:val="12"/>
              </w:rPr>
              <w:t>Prati prolaznost vremena na satu ili štoperici. Radnju izvodi sigurno, precizno i dosljedno, uključujući novu ili složeniju situaciju.</w:t>
            </w:r>
          </w:p>
        </w:tc>
      </w:tr>
      <w:tr w:rsidR="008442E4" w14:paraId="06165601" w14:textId="77777777">
        <w:trPr>
          <w:cantSplit/>
        </w:trPr>
        <w:tc>
          <w:tcPr>
            <w:tcW w:w="3300" w:type="dxa"/>
            <w:shd w:val="clear" w:color="auto" w:fill="F7FAF9"/>
            <w:tcMar>
              <w:top w:w="65" w:type="dxa"/>
              <w:left w:w="75" w:type="dxa"/>
              <w:bottom w:w="65" w:type="dxa"/>
              <w:right w:w="75" w:type="dxa"/>
            </w:tcMar>
            <w:vAlign w:val="center"/>
          </w:tcPr>
          <w:p w14:paraId="60DBCC5E" w14:textId="77777777" w:rsidR="008442E4" w:rsidRDefault="00CB488A">
            <w:pPr>
              <w:spacing w:after="0" w:line="240" w:lineRule="auto"/>
            </w:pPr>
            <w:r>
              <w:rPr>
                <w:color w:val="1F2B2C"/>
                <w:sz w:val="14"/>
              </w:rPr>
              <w:t>Navodi standardne mjerne jedinice za vrijeme.</w:t>
            </w:r>
          </w:p>
        </w:tc>
        <w:tc>
          <w:tcPr>
            <w:tcW w:w="2100" w:type="dxa"/>
            <w:shd w:val="clear" w:color="auto" w:fill="E8F1F0"/>
            <w:tcMar>
              <w:top w:w="65" w:type="dxa"/>
              <w:left w:w="75" w:type="dxa"/>
              <w:bottom w:w="65" w:type="dxa"/>
              <w:right w:w="75" w:type="dxa"/>
            </w:tcMar>
            <w:vAlign w:val="center"/>
          </w:tcPr>
          <w:p w14:paraId="6B3C209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CBB3704" w14:textId="77777777" w:rsidR="008442E4" w:rsidRDefault="00CB488A">
            <w:pPr>
              <w:spacing w:after="0" w:line="240" w:lineRule="auto"/>
            </w:pPr>
            <w:r>
              <w:rPr>
                <w:color w:val="1F2B2C"/>
                <w:sz w:val="12"/>
              </w:rPr>
              <w:t>Ni uz stalnu pomoć ne pokazuje da navodi standardne mjerne jedinice za vrijeme.</w:t>
            </w:r>
          </w:p>
        </w:tc>
        <w:tc>
          <w:tcPr>
            <w:tcW w:w="2030" w:type="dxa"/>
            <w:shd w:val="clear" w:color="auto" w:fill="FFF3D6"/>
            <w:tcMar>
              <w:top w:w="65" w:type="dxa"/>
              <w:left w:w="75" w:type="dxa"/>
              <w:bottom w:w="65" w:type="dxa"/>
              <w:right w:w="75" w:type="dxa"/>
            </w:tcMar>
            <w:vAlign w:val="center"/>
          </w:tcPr>
          <w:p w14:paraId="353A7F87" w14:textId="77777777" w:rsidR="008442E4" w:rsidRDefault="00CB488A">
            <w:pPr>
              <w:spacing w:after="0" w:line="240" w:lineRule="auto"/>
            </w:pPr>
            <w:r>
              <w:rPr>
                <w:color w:val="1F2B2C"/>
                <w:sz w:val="12"/>
              </w:rPr>
              <w:t>Uz ponuđeni primjer i stalnu pomoć navodi standardne mjerne jedinice za vrijeme samo djelomično; često zamjenjuje pojmove ili obilježja.</w:t>
            </w:r>
          </w:p>
        </w:tc>
        <w:tc>
          <w:tcPr>
            <w:tcW w:w="2030" w:type="dxa"/>
            <w:shd w:val="clear" w:color="auto" w:fill="EAF4E5"/>
            <w:tcMar>
              <w:top w:w="65" w:type="dxa"/>
              <w:left w:w="75" w:type="dxa"/>
              <w:bottom w:w="65" w:type="dxa"/>
              <w:right w:w="75" w:type="dxa"/>
            </w:tcMar>
            <w:vAlign w:val="center"/>
          </w:tcPr>
          <w:p w14:paraId="203B2740" w14:textId="77777777" w:rsidR="008442E4" w:rsidRDefault="00CB488A">
            <w:pPr>
              <w:spacing w:after="0" w:line="240" w:lineRule="auto"/>
            </w:pPr>
            <w:r>
              <w:rPr>
                <w:color w:val="1F2B2C"/>
                <w:sz w:val="12"/>
              </w:rPr>
              <w:t>Uz povremenu pomoć navodi standardne mjerne jedinice za vrijeme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85D877D" w14:textId="77777777" w:rsidR="008442E4" w:rsidRDefault="00CB488A">
            <w:pPr>
              <w:spacing w:after="0" w:line="240" w:lineRule="auto"/>
            </w:pPr>
            <w:r>
              <w:rPr>
                <w:color w:val="1F2B2C"/>
                <w:sz w:val="12"/>
              </w:rPr>
              <w:t>Navodi standardne mjerne jedinice za vrijeme. To čini samostalno i točno te navodi odgovarajući primjer.</w:t>
            </w:r>
          </w:p>
        </w:tc>
        <w:tc>
          <w:tcPr>
            <w:tcW w:w="2032" w:type="dxa"/>
            <w:shd w:val="clear" w:color="auto" w:fill="F1E7F7"/>
            <w:tcMar>
              <w:top w:w="65" w:type="dxa"/>
              <w:left w:w="75" w:type="dxa"/>
              <w:bottom w:w="65" w:type="dxa"/>
              <w:right w:w="75" w:type="dxa"/>
            </w:tcMar>
            <w:vAlign w:val="center"/>
          </w:tcPr>
          <w:p w14:paraId="57237397" w14:textId="77777777" w:rsidR="008442E4" w:rsidRDefault="00CB488A">
            <w:pPr>
              <w:spacing w:after="0" w:line="240" w:lineRule="auto"/>
            </w:pPr>
            <w:r>
              <w:rPr>
                <w:color w:val="1F2B2C"/>
                <w:sz w:val="12"/>
              </w:rPr>
              <w:t>Navodi standardne mjerne jedinice za vrijeme. Odgovor obrazlaže sigurno i precizno te znanje primjenjuje na novome primjeru.</w:t>
            </w:r>
          </w:p>
        </w:tc>
      </w:tr>
      <w:tr w:rsidR="008442E4" w14:paraId="38B18895" w14:textId="77777777">
        <w:trPr>
          <w:cantSplit/>
        </w:trPr>
        <w:tc>
          <w:tcPr>
            <w:tcW w:w="3300" w:type="dxa"/>
            <w:shd w:val="clear" w:color="auto" w:fill="F7FAF9"/>
            <w:tcMar>
              <w:top w:w="65" w:type="dxa"/>
              <w:left w:w="75" w:type="dxa"/>
              <w:bottom w:w="65" w:type="dxa"/>
              <w:right w:w="75" w:type="dxa"/>
            </w:tcMar>
            <w:vAlign w:val="center"/>
          </w:tcPr>
          <w:p w14:paraId="21EE184A" w14:textId="77777777" w:rsidR="008442E4" w:rsidRDefault="00CB488A">
            <w:pPr>
              <w:spacing w:after="0" w:line="240" w:lineRule="auto"/>
            </w:pPr>
            <w:r>
              <w:rPr>
                <w:color w:val="1F2B2C"/>
                <w:sz w:val="14"/>
              </w:rPr>
              <w:t>Procjenjuje duljinu vremenskoga intervala.</w:t>
            </w:r>
          </w:p>
        </w:tc>
        <w:tc>
          <w:tcPr>
            <w:tcW w:w="2100" w:type="dxa"/>
            <w:shd w:val="clear" w:color="auto" w:fill="E8F1F0"/>
            <w:tcMar>
              <w:top w:w="65" w:type="dxa"/>
              <w:left w:w="75" w:type="dxa"/>
              <w:bottom w:w="65" w:type="dxa"/>
              <w:right w:w="75" w:type="dxa"/>
            </w:tcMar>
            <w:vAlign w:val="center"/>
          </w:tcPr>
          <w:p w14:paraId="4626A400"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36E7B07" w14:textId="77777777" w:rsidR="008442E4" w:rsidRDefault="00CB488A">
            <w:pPr>
              <w:spacing w:after="0" w:line="240" w:lineRule="auto"/>
            </w:pPr>
            <w:r>
              <w:rPr>
                <w:color w:val="1F2B2C"/>
                <w:sz w:val="12"/>
              </w:rPr>
              <w:t>Ni uz stalnu pomoć ne pokazuje da procjenjuje duljinu vremenskoga intervala.</w:t>
            </w:r>
          </w:p>
        </w:tc>
        <w:tc>
          <w:tcPr>
            <w:tcW w:w="2030" w:type="dxa"/>
            <w:shd w:val="clear" w:color="auto" w:fill="FFF3D6"/>
            <w:tcMar>
              <w:top w:w="65" w:type="dxa"/>
              <w:left w:w="75" w:type="dxa"/>
              <w:bottom w:w="65" w:type="dxa"/>
              <w:right w:w="75" w:type="dxa"/>
            </w:tcMar>
            <w:vAlign w:val="center"/>
          </w:tcPr>
          <w:p w14:paraId="50728C04" w14:textId="77777777" w:rsidR="008442E4" w:rsidRDefault="00CB488A">
            <w:pPr>
              <w:spacing w:after="0" w:line="240" w:lineRule="auto"/>
            </w:pPr>
            <w:r>
              <w:rPr>
                <w:color w:val="1F2B2C"/>
                <w:sz w:val="12"/>
              </w:rPr>
              <w:t>Uz model i stalnu pomoć procjenjuje duljinu vremenskoga intervala samo povremeno i nesigurno; česte su pogreške ili odstupanja.</w:t>
            </w:r>
          </w:p>
        </w:tc>
        <w:tc>
          <w:tcPr>
            <w:tcW w:w="2030" w:type="dxa"/>
            <w:shd w:val="clear" w:color="auto" w:fill="EAF4E5"/>
            <w:tcMar>
              <w:top w:w="65" w:type="dxa"/>
              <w:left w:w="75" w:type="dxa"/>
              <w:bottom w:w="65" w:type="dxa"/>
              <w:right w:w="75" w:type="dxa"/>
            </w:tcMar>
            <w:vAlign w:val="center"/>
          </w:tcPr>
          <w:p w14:paraId="55725270" w14:textId="77777777" w:rsidR="008442E4" w:rsidRDefault="00CB488A">
            <w:pPr>
              <w:spacing w:after="0" w:line="240" w:lineRule="auto"/>
            </w:pPr>
            <w:r>
              <w:rPr>
                <w:color w:val="1F2B2C"/>
                <w:sz w:val="12"/>
              </w:rPr>
              <w:t>Uz povremenu pomoć procjenjuje duljinu vremenskoga intervala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DD17C7D" w14:textId="77777777" w:rsidR="008442E4" w:rsidRDefault="00CB488A">
            <w:pPr>
              <w:spacing w:after="0" w:line="240" w:lineRule="auto"/>
            </w:pPr>
            <w:r>
              <w:rPr>
                <w:color w:val="1F2B2C"/>
                <w:sz w:val="12"/>
              </w:rPr>
              <w:t>Procjenjuje duljinu vremenskoga intervala.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8A18D2C" w14:textId="77777777" w:rsidR="008442E4" w:rsidRDefault="00CB488A">
            <w:pPr>
              <w:spacing w:after="0" w:line="240" w:lineRule="auto"/>
            </w:pPr>
            <w:r>
              <w:rPr>
                <w:color w:val="1F2B2C"/>
                <w:sz w:val="12"/>
              </w:rPr>
              <w:t>Procjenjuje duljinu vremenskoga intervala. Radnju izvodi sigurno, precizno i dosljedno, uključujući novu ili složeniju situaciju.</w:t>
            </w:r>
          </w:p>
        </w:tc>
      </w:tr>
      <w:tr w:rsidR="008442E4" w14:paraId="706E0183" w14:textId="77777777">
        <w:trPr>
          <w:cantSplit/>
        </w:trPr>
        <w:tc>
          <w:tcPr>
            <w:tcW w:w="3300" w:type="dxa"/>
            <w:shd w:val="clear" w:color="auto" w:fill="F7FAF9"/>
            <w:tcMar>
              <w:top w:w="65" w:type="dxa"/>
              <w:left w:w="75" w:type="dxa"/>
              <w:bottom w:w="65" w:type="dxa"/>
              <w:right w:w="75" w:type="dxa"/>
            </w:tcMar>
            <w:vAlign w:val="center"/>
          </w:tcPr>
          <w:p w14:paraId="0DD18D6E" w14:textId="77777777" w:rsidR="008442E4" w:rsidRDefault="00CB488A">
            <w:pPr>
              <w:spacing w:after="0" w:line="240" w:lineRule="auto"/>
            </w:pPr>
            <w:r>
              <w:rPr>
                <w:color w:val="1F2B2C"/>
                <w:sz w:val="14"/>
              </w:rPr>
              <w:t>Mjeri vremenski interval odgovarajućim mjernim instrumentom.</w:t>
            </w:r>
          </w:p>
        </w:tc>
        <w:tc>
          <w:tcPr>
            <w:tcW w:w="2100" w:type="dxa"/>
            <w:shd w:val="clear" w:color="auto" w:fill="E8F1F0"/>
            <w:tcMar>
              <w:top w:w="65" w:type="dxa"/>
              <w:left w:w="75" w:type="dxa"/>
              <w:bottom w:w="65" w:type="dxa"/>
              <w:right w:w="75" w:type="dxa"/>
            </w:tcMar>
            <w:vAlign w:val="center"/>
          </w:tcPr>
          <w:p w14:paraId="3B2B6B8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BC83D0F" w14:textId="77777777" w:rsidR="008442E4" w:rsidRDefault="00CB488A">
            <w:pPr>
              <w:spacing w:after="0" w:line="240" w:lineRule="auto"/>
            </w:pPr>
            <w:r>
              <w:rPr>
                <w:color w:val="1F2B2C"/>
                <w:sz w:val="12"/>
              </w:rPr>
              <w:t>Ni uz stalnu pomoć ne pokazuje da mjeri vremenski interval odgovarajućim mjernim instrumentom.</w:t>
            </w:r>
          </w:p>
        </w:tc>
        <w:tc>
          <w:tcPr>
            <w:tcW w:w="2030" w:type="dxa"/>
            <w:shd w:val="clear" w:color="auto" w:fill="FFF3D6"/>
            <w:tcMar>
              <w:top w:w="65" w:type="dxa"/>
              <w:left w:w="75" w:type="dxa"/>
              <w:bottom w:w="65" w:type="dxa"/>
              <w:right w:w="75" w:type="dxa"/>
            </w:tcMar>
            <w:vAlign w:val="center"/>
          </w:tcPr>
          <w:p w14:paraId="1BDB3255" w14:textId="77777777" w:rsidR="008442E4" w:rsidRDefault="00CB488A">
            <w:pPr>
              <w:spacing w:after="0" w:line="240" w:lineRule="auto"/>
            </w:pPr>
            <w:r>
              <w:rPr>
                <w:color w:val="1F2B2C"/>
                <w:sz w:val="12"/>
              </w:rPr>
              <w:t>Uz model i stalnu pomoć mjeri vremenski interval odgovarajućim mjernim instrumentom samo povremeno i nesigurno; česte su pogreške ili odstupanja.</w:t>
            </w:r>
          </w:p>
        </w:tc>
        <w:tc>
          <w:tcPr>
            <w:tcW w:w="2030" w:type="dxa"/>
            <w:shd w:val="clear" w:color="auto" w:fill="EAF4E5"/>
            <w:tcMar>
              <w:top w:w="65" w:type="dxa"/>
              <w:left w:w="75" w:type="dxa"/>
              <w:bottom w:w="65" w:type="dxa"/>
              <w:right w:w="75" w:type="dxa"/>
            </w:tcMar>
            <w:vAlign w:val="center"/>
          </w:tcPr>
          <w:p w14:paraId="43269E1A" w14:textId="77777777" w:rsidR="008442E4" w:rsidRDefault="00CB488A">
            <w:pPr>
              <w:spacing w:after="0" w:line="240" w:lineRule="auto"/>
            </w:pPr>
            <w:r>
              <w:rPr>
                <w:color w:val="1F2B2C"/>
                <w:sz w:val="12"/>
              </w:rPr>
              <w:t>Uz povremenu pomoć mjeri vremenski interval odgovarajućim mjernim instrumentom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B8C2044" w14:textId="77777777" w:rsidR="008442E4" w:rsidRDefault="00CB488A">
            <w:pPr>
              <w:spacing w:after="0" w:line="240" w:lineRule="auto"/>
            </w:pPr>
            <w:r>
              <w:rPr>
                <w:color w:val="1F2B2C"/>
                <w:sz w:val="12"/>
              </w:rPr>
              <w:t>Mjeri vremenski interval odgovarajućim mjernim instrumentom.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9BE9BDC" w14:textId="77777777" w:rsidR="008442E4" w:rsidRDefault="00CB488A">
            <w:pPr>
              <w:spacing w:after="0" w:line="240" w:lineRule="auto"/>
            </w:pPr>
            <w:r>
              <w:rPr>
                <w:color w:val="1F2B2C"/>
                <w:sz w:val="12"/>
              </w:rPr>
              <w:t>Mjeri vremenski interval odgovarajućim mjernim instrumentom. Radnju izvodi sigurno, precizno i dosljedno, uključujući novu ili složeniju situaciju.</w:t>
            </w:r>
          </w:p>
        </w:tc>
      </w:tr>
      <w:tr w:rsidR="008442E4" w14:paraId="5B7F5585" w14:textId="77777777">
        <w:trPr>
          <w:cantSplit/>
        </w:trPr>
        <w:tc>
          <w:tcPr>
            <w:tcW w:w="3300" w:type="dxa"/>
            <w:shd w:val="clear" w:color="auto" w:fill="F7FAF9"/>
            <w:tcMar>
              <w:top w:w="65" w:type="dxa"/>
              <w:left w:w="75" w:type="dxa"/>
              <w:bottom w:w="65" w:type="dxa"/>
              <w:right w:w="75" w:type="dxa"/>
            </w:tcMar>
            <w:vAlign w:val="center"/>
          </w:tcPr>
          <w:p w14:paraId="473D0071" w14:textId="77777777" w:rsidR="008442E4" w:rsidRDefault="00CB488A">
            <w:pPr>
              <w:spacing w:after="0" w:line="240" w:lineRule="auto"/>
            </w:pPr>
            <w:r>
              <w:rPr>
                <w:color w:val="1F2B2C"/>
                <w:sz w:val="14"/>
              </w:rPr>
              <w:t>Zapisuje duljinu vremenskoga intervala.</w:t>
            </w:r>
          </w:p>
        </w:tc>
        <w:tc>
          <w:tcPr>
            <w:tcW w:w="2100" w:type="dxa"/>
            <w:shd w:val="clear" w:color="auto" w:fill="E8F1F0"/>
            <w:tcMar>
              <w:top w:w="65" w:type="dxa"/>
              <w:left w:w="75" w:type="dxa"/>
              <w:bottom w:w="65" w:type="dxa"/>
              <w:right w:w="75" w:type="dxa"/>
            </w:tcMar>
            <w:vAlign w:val="center"/>
          </w:tcPr>
          <w:p w14:paraId="0A46C0A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75972BA" w14:textId="77777777" w:rsidR="008442E4" w:rsidRDefault="00CB488A">
            <w:pPr>
              <w:spacing w:after="0" w:line="240" w:lineRule="auto"/>
            </w:pPr>
            <w:r>
              <w:rPr>
                <w:color w:val="1F2B2C"/>
                <w:sz w:val="12"/>
              </w:rPr>
              <w:t>Ni uz stalnu pomoć ne pokazuje da zapisuje duljinu vremenskoga intervala; zapis, prikaz ili uradak ostaje nedovršen.</w:t>
            </w:r>
          </w:p>
        </w:tc>
        <w:tc>
          <w:tcPr>
            <w:tcW w:w="2030" w:type="dxa"/>
            <w:shd w:val="clear" w:color="auto" w:fill="FFF3D6"/>
            <w:tcMar>
              <w:top w:w="65" w:type="dxa"/>
              <w:left w:w="75" w:type="dxa"/>
              <w:bottom w:w="65" w:type="dxa"/>
              <w:right w:w="75" w:type="dxa"/>
            </w:tcMar>
            <w:vAlign w:val="center"/>
          </w:tcPr>
          <w:p w14:paraId="1D931BEB" w14:textId="77777777" w:rsidR="008442E4" w:rsidRDefault="00CB488A">
            <w:pPr>
              <w:spacing w:after="0" w:line="240" w:lineRule="auto"/>
            </w:pPr>
            <w:r>
              <w:rPr>
                <w:color w:val="1F2B2C"/>
                <w:sz w:val="12"/>
              </w:rPr>
              <w:t>Uz predložak i stalnu pomoć zapisuje duljinu vremenskoga intervala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2FA2D1C0" w14:textId="77777777" w:rsidR="008442E4" w:rsidRDefault="00CB488A">
            <w:pPr>
              <w:spacing w:after="0" w:line="240" w:lineRule="auto"/>
            </w:pPr>
            <w:r>
              <w:rPr>
                <w:color w:val="1F2B2C"/>
                <w:sz w:val="12"/>
              </w:rPr>
              <w:t>Uz povremenu pomoć zapisuje duljinu vremenskoga intervala; rezultat je razumljiv i uglavnom ispunjava zadane zahtjeve.</w:t>
            </w:r>
          </w:p>
        </w:tc>
        <w:tc>
          <w:tcPr>
            <w:tcW w:w="2030" w:type="dxa"/>
            <w:shd w:val="clear" w:color="auto" w:fill="E7F0F8"/>
            <w:tcMar>
              <w:top w:w="65" w:type="dxa"/>
              <w:left w:w="75" w:type="dxa"/>
              <w:bottom w:w="65" w:type="dxa"/>
              <w:right w:w="75" w:type="dxa"/>
            </w:tcMar>
            <w:vAlign w:val="center"/>
          </w:tcPr>
          <w:p w14:paraId="14558240" w14:textId="77777777" w:rsidR="008442E4" w:rsidRDefault="00CB488A">
            <w:pPr>
              <w:spacing w:after="0" w:line="240" w:lineRule="auto"/>
            </w:pPr>
            <w:r>
              <w:rPr>
                <w:color w:val="1F2B2C"/>
                <w:sz w:val="12"/>
              </w:rPr>
              <w:t>Zapisuje duljinu vremenskoga intervala.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F72A060" w14:textId="77777777" w:rsidR="008442E4" w:rsidRDefault="00CB488A">
            <w:pPr>
              <w:spacing w:after="0" w:line="240" w:lineRule="auto"/>
            </w:pPr>
            <w:r>
              <w:rPr>
                <w:color w:val="1F2B2C"/>
                <w:sz w:val="12"/>
              </w:rPr>
              <w:t>Zapisuje duljinu vremenskoga intervala. Rezultat je samostalan, precizan i stvaralački te ga učenik promišljeno dorađuje i predstavlja.</w:t>
            </w:r>
          </w:p>
        </w:tc>
      </w:tr>
      <w:tr w:rsidR="008442E4" w14:paraId="312A2EDF" w14:textId="77777777">
        <w:trPr>
          <w:cantSplit/>
        </w:trPr>
        <w:tc>
          <w:tcPr>
            <w:tcW w:w="3300" w:type="dxa"/>
            <w:shd w:val="clear" w:color="auto" w:fill="F7FAF9"/>
            <w:tcMar>
              <w:top w:w="65" w:type="dxa"/>
              <w:left w:w="75" w:type="dxa"/>
              <w:bottom w:w="65" w:type="dxa"/>
              <w:right w:w="75" w:type="dxa"/>
            </w:tcMar>
            <w:vAlign w:val="center"/>
          </w:tcPr>
          <w:p w14:paraId="3F00B691" w14:textId="77777777" w:rsidR="008442E4" w:rsidRDefault="00CB488A">
            <w:pPr>
              <w:spacing w:after="0" w:line="240" w:lineRule="auto"/>
            </w:pPr>
            <w:r>
              <w:rPr>
                <w:color w:val="1F2B2C"/>
                <w:sz w:val="14"/>
              </w:rPr>
              <w:t>Navodi odnose mjernih jedinica za vrijeme.</w:t>
            </w:r>
          </w:p>
        </w:tc>
        <w:tc>
          <w:tcPr>
            <w:tcW w:w="2100" w:type="dxa"/>
            <w:shd w:val="clear" w:color="auto" w:fill="E8F1F0"/>
            <w:tcMar>
              <w:top w:w="65" w:type="dxa"/>
              <w:left w:w="75" w:type="dxa"/>
              <w:bottom w:w="65" w:type="dxa"/>
              <w:right w:w="75" w:type="dxa"/>
            </w:tcMar>
            <w:vAlign w:val="center"/>
          </w:tcPr>
          <w:p w14:paraId="1968BE0E"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624FEFB5" w14:textId="77777777" w:rsidR="008442E4" w:rsidRDefault="00CB488A">
            <w:pPr>
              <w:spacing w:after="0" w:line="240" w:lineRule="auto"/>
            </w:pPr>
            <w:r>
              <w:rPr>
                <w:color w:val="1F2B2C"/>
                <w:sz w:val="12"/>
              </w:rPr>
              <w:t>Ni uz stalnu pomoć ne pokazuje da navodi odnose mjernih jedinica za vrijeme.</w:t>
            </w:r>
          </w:p>
        </w:tc>
        <w:tc>
          <w:tcPr>
            <w:tcW w:w="2030" w:type="dxa"/>
            <w:shd w:val="clear" w:color="auto" w:fill="FFF3D6"/>
            <w:tcMar>
              <w:top w:w="65" w:type="dxa"/>
              <w:left w:w="75" w:type="dxa"/>
              <w:bottom w:w="65" w:type="dxa"/>
              <w:right w:w="75" w:type="dxa"/>
            </w:tcMar>
            <w:vAlign w:val="center"/>
          </w:tcPr>
          <w:p w14:paraId="2FABDDAE" w14:textId="77777777" w:rsidR="008442E4" w:rsidRDefault="00CB488A">
            <w:pPr>
              <w:spacing w:after="0" w:line="240" w:lineRule="auto"/>
            </w:pPr>
            <w:r>
              <w:rPr>
                <w:color w:val="1F2B2C"/>
                <w:sz w:val="12"/>
              </w:rPr>
              <w:t>Uz ponuđeni primjer i stalnu pomoć navodi odnose mjernih jedinica za vrijeme samo djelomično; često zamjenjuje pojmove ili obilježja.</w:t>
            </w:r>
          </w:p>
        </w:tc>
        <w:tc>
          <w:tcPr>
            <w:tcW w:w="2030" w:type="dxa"/>
            <w:shd w:val="clear" w:color="auto" w:fill="EAF4E5"/>
            <w:tcMar>
              <w:top w:w="65" w:type="dxa"/>
              <w:left w:w="75" w:type="dxa"/>
              <w:bottom w:w="65" w:type="dxa"/>
              <w:right w:w="75" w:type="dxa"/>
            </w:tcMar>
            <w:vAlign w:val="center"/>
          </w:tcPr>
          <w:p w14:paraId="6F641767" w14:textId="77777777" w:rsidR="008442E4" w:rsidRDefault="00CB488A">
            <w:pPr>
              <w:spacing w:after="0" w:line="240" w:lineRule="auto"/>
            </w:pPr>
            <w:r>
              <w:rPr>
                <w:color w:val="1F2B2C"/>
                <w:sz w:val="12"/>
              </w:rPr>
              <w:t>Uz povremenu pomoć navodi odnose mjernih jedinica za vrijeme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DE2B749" w14:textId="77777777" w:rsidR="008442E4" w:rsidRDefault="00CB488A">
            <w:pPr>
              <w:spacing w:after="0" w:line="240" w:lineRule="auto"/>
            </w:pPr>
            <w:r>
              <w:rPr>
                <w:color w:val="1F2B2C"/>
                <w:sz w:val="12"/>
              </w:rPr>
              <w:t>Navodi odnose mjernih jedinica za vrijeme. To čini samostalno i točno te navodi odgovarajući primjer.</w:t>
            </w:r>
          </w:p>
        </w:tc>
        <w:tc>
          <w:tcPr>
            <w:tcW w:w="2032" w:type="dxa"/>
            <w:shd w:val="clear" w:color="auto" w:fill="F1E7F7"/>
            <w:tcMar>
              <w:top w:w="65" w:type="dxa"/>
              <w:left w:w="75" w:type="dxa"/>
              <w:bottom w:w="65" w:type="dxa"/>
              <w:right w:w="75" w:type="dxa"/>
            </w:tcMar>
            <w:vAlign w:val="center"/>
          </w:tcPr>
          <w:p w14:paraId="2D9E68E0" w14:textId="77777777" w:rsidR="008442E4" w:rsidRDefault="00CB488A">
            <w:pPr>
              <w:spacing w:after="0" w:line="240" w:lineRule="auto"/>
            </w:pPr>
            <w:r>
              <w:rPr>
                <w:color w:val="1F2B2C"/>
                <w:sz w:val="12"/>
              </w:rPr>
              <w:t>Navodi odnose mjernih jedinica za vrijeme. Odgovor obrazlaže sigurno i precizno te znanje primjenjuje na novome primjeru.</w:t>
            </w:r>
          </w:p>
        </w:tc>
      </w:tr>
      <w:tr w:rsidR="008442E4" w14:paraId="66DE51BD" w14:textId="77777777">
        <w:trPr>
          <w:cantSplit/>
        </w:trPr>
        <w:tc>
          <w:tcPr>
            <w:tcW w:w="3300" w:type="dxa"/>
            <w:shd w:val="clear" w:color="auto" w:fill="F7FAF9"/>
            <w:tcMar>
              <w:top w:w="65" w:type="dxa"/>
              <w:left w:w="75" w:type="dxa"/>
              <w:bottom w:w="65" w:type="dxa"/>
              <w:right w:w="75" w:type="dxa"/>
            </w:tcMar>
            <w:vAlign w:val="center"/>
          </w:tcPr>
          <w:p w14:paraId="3A54DE27" w14:textId="77777777" w:rsidR="008442E4" w:rsidRDefault="00CB488A">
            <w:pPr>
              <w:spacing w:after="0" w:line="240" w:lineRule="auto"/>
            </w:pPr>
            <w:r>
              <w:rPr>
                <w:color w:val="1F2B2C"/>
                <w:sz w:val="14"/>
              </w:rPr>
              <w:t>Računa s jedinicama za vrijeme u skupu brojeva do 100.</w:t>
            </w:r>
          </w:p>
        </w:tc>
        <w:tc>
          <w:tcPr>
            <w:tcW w:w="2100" w:type="dxa"/>
            <w:shd w:val="clear" w:color="auto" w:fill="E8F1F0"/>
            <w:tcMar>
              <w:top w:w="65" w:type="dxa"/>
              <w:left w:w="75" w:type="dxa"/>
              <w:bottom w:w="65" w:type="dxa"/>
              <w:right w:w="75" w:type="dxa"/>
            </w:tcMar>
            <w:vAlign w:val="center"/>
          </w:tcPr>
          <w:p w14:paraId="64DB6066"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F0E07EA" w14:textId="77777777" w:rsidR="008442E4" w:rsidRDefault="00CB488A">
            <w:pPr>
              <w:spacing w:after="0" w:line="240" w:lineRule="auto"/>
            </w:pPr>
            <w:r>
              <w:rPr>
                <w:color w:val="1F2B2C"/>
                <w:sz w:val="12"/>
              </w:rPr>
              <w:t>Ni uz stalnu pomoć ne pokazuje da računa s jedinicama za vrijeme u skupu brojeva do 100.</w:t>
            </w:r>
          </w:p>
        </w:tc>
        <w:tc>
          <w:tcPr>
            <w:tcW w:w="2030" w:type="dxa"/>
            <w:shd w:val="clear" w:color="auto" w:fill="FFF3D6"/>
            <w:tcMar>
              <w:top w:w="65" w:type="dxa"/>
              <w:left w:w="75" w:type="dxa"/>
              <w:bottom w:w="65" w:type="dxa"/>
              <w:right w:w="75" w:type="dxa"/>
            </w:tcMar>
            <w:vAlign w:val="center"/>
          </w:tcPr>
          <w:p w14:paraId="68527432" w14:textId="77777777" w:rsidR="008442E4" w:rsidRDefault="00CB488A">
            <w:pPr>
              <w:spacing w:after="0" w:line="240" w:lineRule="auto"/>
            </w:pPr>
            <w:r>
              <w:rPr>
                <w:color w:val="1F2B2C"/>
                <w:sz w:val="12"/>
              </w:rPr>
              <w:t>Uz model i stalnu pomoć računa s jedinicama za vrijeme u skupu brojeva do 100 samo na najjednostavnijim primjerima; često griješi u postupku ili računanju.</w:t>
            </w:r>
          </w:p>
        </w:tc>
        <w:tc>
          <w:tcPr>
            <w:tcW w:w="2030" w:type="dxa"/>
            <w:shd w:val="clear" w:color="auto" w:fill="EAF4E5"/>
            <w:tcMar>
              <w:top w:w="65" w:type="dxa"/>
              <w:left w:w="75" w:type="dxa"/>
              <w:bottom w:w="65" w:type="dxa"/>
              <w:right w:w="75" w:type="dxa"/>
            </w:tcMar>
            <w:vAlign w:val="center"/>
          </w:tcPr>
          <w:p w14:paraId="3E409A59" w14:textId="77777777" w:rsidR="008442E4" w:rsidRDefault="00CB488A">
            <w:pPr>
              <w:spacing w:after="0" w:line="240" w:lineRule="auto"/>
            </w:pPr>
            <w:r>
              <w:rPr>
                <w:color w:val="1F2B2C"/>
                <w:sz w:val="12"/>
              </w:rPr>
              <w:t>Uz povremenu pomoć računa s jedinicama za vrijeme u skupu brojeva do 100 na uvježbanim primjerima; većinu zadataka rješava točno.</w:t>
            </w:r>
          </w:p>
        </w:tc>
        <w:tc>
          <w:tcPr>
            <w:tcW w:w="2030" w:type="dxa"/>
            <w:shd w:val="clear" w:color="auto" w:fill="E7F0F8"/>
            <w:tcMar>
              <w:top w:w="65" w:type="dxa"/>
              <w:left w:w="75" w:type="dxa"/>
              <w:bottom w:w="65" w:type="dxa"/>
              <w:right w:w="75" w:type="dxa"/>
            </w:tcMar>
            <w:vAlign w:val="center"/>
          </w:tcPr>
          <w:p w14:paraId="4F6E2FA8" w14:textId="77777777" w:rsidR="008442E4" w:rsidRDefault="00CB488A">
            <w:pPr>
              <w:spacing w:after="0" w:line="240" w:lineRule="auto"/>
            </w:pPr>
            <w:r>
              <w:rPr>
                <w:color w:val="1F2B2C"/>
                <w:sz w:val="12"/>
              </w:rPr>
              <w:t>Računa s jedinicama za vrijeme u skupu brojeva do 100. Računa samostalno i točno, odabire odgovarajući postupak i provjerava rezultat.</w:t>
            </w:r>
          </w:p>
        </w:tc>
        <w:tc>
          <w:tcPr>
            <w:tcW w:w="2032" w:type="dxa"/>
            <w:shd w:val="clear" w:color="auto" w:fill="F1E7F7"/>
            <w:tcMar>
              <w:top w:w="65" w:type="dxa"/>
              <w:left w:w="75" w:type="dxa"/>
              <w:bottom w:w="65" w:type="dxa"/>
              <w:right w:w="75" w:type="dxa"/>
            </w:tcMar>
            <w:vAlign w:val="center"/>
          </w:tcPr>
          <w:p w14:paraId="51272C60" w14:textId="77777777" w:rsidR="008442E4" w:rsidRDefault="00CB488A">
            <w:pPr>
              <w:spacing w:after="0" w:line="240" w:lineRule="auto"/>
            </w:pPr>
            <w:r>
              <w:rPr>
                <w:color w:val="1F2B2C"/>
                <w:sz w:val="12"/>
              </w:rPr>
              <w:t>Računa s jedinicama za vrijeme u skupu brojeva do 100. Računa sigurno i učinkovito, obrazlaže postupak i primjenjuje ga u problemskoj situaciji.</w:t>
            </w:r>
          </w:p>
        </w:tc>
      </w:tr>
    </w:tbl>
    <w:p w14:paraId="79F2AAF4" w14:textId="77777777" w:rsidR="008442E4" w:rsidRDefault="00CB488A">
      <w:pPr>
        <w:keepNext/>
        <w:spacing w:before="100" w:after="40" w:line="240" w:lineRule="auto"/>
      </w:pPr>
      <w:r>
        <w:rPr>
          <w:b/>
          <w:color w:val="2F5D62"/>
          <w:sz w:val="19"/>
        </w:rPr>
        <w:lastRenderedPageBreak/>
        <w:t>E. Podatci, statistika i vjerojatnost</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1EA977E2" w14:textId="77777777">
        <w:trPr>
          <w:cantSplit/>
        </w:trPr>
        <w:tc>
          <w:tcPr>
            <w:tcW w:w="3300" w:type="dxa"/>
            <w:shd w:val="clear" w:color="auto" w:fill="2F5D62"/>
            <w:tcMar>
              <w:top w:w="65" w:type="dxa"/>
              <w:left w:w="75" w:type="dxa"/>
              <w:bottom w:w="65" w:type="dxa"/>
              <w:right w:w="75" w:type="dxa"/>
            </w:tcMar>
            <w:vAlign w:val="center"/>
          </w:tcPr>
          <w:p w14:paraId="6D95570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538F2FA"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4CE1A4A"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31D36EF0"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753AFCD"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08C114F"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880C244" w14:textId="77777777" w:rsidR="008442E4" w:rsidRDefault="00CB488A">
            <w:pPr>
              <w:keepNext/>
              <w:spacing w:after="0" w:line="240" w:lineRule="auto"/>
              <w:jc w:val="center"/>
            </w:pPr>
            <w:r>
              <w:rPr>
                <w:b/>
                <w:color w:val="FFFFFF"/>
                <w:sz w:val="13"/>
              </w:rPr>
              <w:t>Odličan (5)</w:t>
            </w:r>
          </w:p>
        </w:tc>
      </w:tr>
      <w:tr w:rsidR="008442E4" w14:paraId="5FBA91A3" w14:textId="77777777">
        <w:trPr>
          <w:cantSplit/>
        </w:trPr>
        <w:tc>
          <w:tcPr>
            <w:tcW w:w="2032" w:type="dxa"/>
            <w:gridSpan w:val="7"/>
            <w:shd w:val="clear" w:color="auto" w:fill="3F777B"/>
            <w:tcMar>
              <w:top w:w="60" w:type="dxa"/>
              <w:left w:w="90" w:type="dxa"/>
              <w:bottom w:w="60" w:type="dxa"/>
              <w:right w:w="90" w:type="dxa"/>
            </w:tcMar>
          </w:tcPr>
          <w:p w14:paraId="6668DB86" w14:textId="77777777" w:rsidR="008442E4" w:rsidRDefault="00CB488A">
            <w:pPr>
              <w:keepNext/>
              <w:spacing w:after="0" w:line="240" w:lineRule="auto"/>
            </w:pPr>
            <w:r>
              <w:rPr>
                <w:b/>
                <w:color w:val="FFFFFF"/>
                <w:sz w:val="14"/>
              </w:rPr>
              <w:t>MAT OŠ E.2.1.  Koristi se podatcima iz neposredne okoline.</w:t>
            </w:r>
          </w:p>
        </w:tc>
      </w:tr>
      <w:tr w:rsidR="008442E4" w14:paraId="1BB91216" w14:textId="77777777">
        <w:trPr>
          <w:cantSplit/>
        </w:trPr>
        <w:tc>
          <w:tcPr>
            <w:tcW w:w="3300" w:type="dxa"/>
            <w:shd w:val="clear" w:color="auto" w:fill="F7FAF9"/>
            <w:tcMar>
              <w:top w:w="65" w:type="dxa"/>
              <w:left w:w="75" w:type="dxa"/>
              <w:bottom w:w="65" w:type="dxa"/>
              <w:right w:w="75" w:type="dxa"/>
            </w:tcMar>
            <w:vAlign w:val="center"/>
          </w:tcPr>
          <w:p w14:paraId="1371F64E" w14:textId="77777777" w:rsidR="008442E4" w:rsidRDefault="00CB488A">
            <w:pPr>
              <w:spacing w:after="0" w:line="240" w:lineRule="auto"/>
            </w:pPr>
            <w:r>
              <w:rPr>
                <w:color w:val="1F2B2C"/>
                <w:sz w:val="14"/>
              </w:rPr>
              <w:t>Promatra pojave i bilježi podatke o njima.</w:t>
            </w:r>
          </w:p>
        </w:tc>
        <w:tc>
          <w:tcPr>
            <w:tcW w:w="2100" w:type="dxa"/>
            <w:shd w:val="clear" w:color="auto" w:fill="E8F1F0"/>
            <w:tcMar>
              <w:top w:w="65" w:type="dxa"/>
              <w:left w:w="75" w:type="dxa"/>
              <w:bottom w:w="65" w:type="dxa"/>
              <w:right w:w="75" w:type="dxa"/>
            </w:tcMar>
            <w:vAlign w:val="center"/>
          </w:tcPr>
          <w:p w14:paraId="1602CAE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042DEA97" w14:textId="77777777" w:rsidR="008442E4" w:rsidRDefault="00CB488A">
            <w:pPr>
              <w:spacing w:after="0" w:line="240" w:lineRule="auto"/>
            </w:pPr>
            <w:r>
              <w:rPr>
                <w:color w:val="1F2B2C"/>
                <w:sz w:val="12"/>
              </w:rPr>
              <w:t>Ni uz potpitanja ne pokazuje da promatra pojave i bilježi podatke o njima.</w:t>
            </w:r>
          </w:p>
        </w:tc>
        <w:tc>
          <w:tcPr>
            <w:tcW w:w="2030" w:type="dxa"/>
            <w:shd w:val="clear" w:color="auto" w:fill="FFF3D6"/>
            <w:tcMar>
              <w:top w:w="65" w:type="dxa"/>
              <w:left w:w="75" w:type="dxa"/>
              <w:bottom w:w="65" w:type="dxa"/>
              <w:right w:w="75" w:type="dxa"/>
            </w:tcMar>
            <w:vAlign w:val="center"/>
          </w:tcPr>
          <w:p w14:paraId="708D55F4" w14:textId="77777777" w:rsidR="008442E4" w:rsidRDefault="00CB488A">
            <w:pPr>
              <w:spacing w:after="0" w:line="240" w:lineRule="auto"/>
            </w:pPr>
            <w:r>
              <w:rPr>
                <w:color w:val="1F2B2C"/>
                <w:sz w:val="12"/>
              </w:rPr>
              <w:t>Uz jasna pitanja promatra pojave i bilježi podatke o njima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9276D32" w14:textId="77777777" w:rsidR="008442E4" w:rsidRDefault="00CB488A">
            <w:pPr>
              <w:spacing w:after="0" w:line="240" w:lineRule="auto"/>
            </w:pPr>
            <w:r>
              <w:rPr>
                <w:color w:val="1F2B2C"/>
                <w:sz w:val="12"/>
              </w:rPr>
              <w:t>Uz povremenu pomoć promatra pojave i bilježi podatke o njima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895053B" w14:textId="77777777" w:rsidR="008442E4" w:rsidRDefault="00CB488A">
            <w:pPr>
              <w:spacing w:after="0" w:line="240" w:lineRule="auto"/>
            </w:pPr>
            <w:r>
              <w:rPr>
                <w:color w:val="1F2B2C"/>
                <w:sz w:val="12"/>
              </w:rPr>
              <w:t>Promatra pojave i bilježi podatke o njima.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7F6A232" w14:textId="77777777" w:rsidR="008442E4" w:rsidRDefault="00CB488A">
            <w:pPr>
              <w:spacing w:after="0" w:line="240" w:lineRule="auto"/>
            </w:pPr>
            <w:r>
              <w:rPr>
                <w:color w:val="1F2B2C"/>
                <w:sz w:val="12"/>
              </w:rPr>
              <w:t>Promatra pojave i bilježi podatke o njima. Odgovor je precizan i cjelovit, sadrži zaključak i povezuje sadržaj s novom situacijom.</w:t>
            </w:r>
          </w:p>
        </w:tc>
      </w:tr>
      <w:tr w:rsidR="008442E4" w14:paraId="1676A92E" w14:textId="77777777">
        <w:trPr>
          <w:cantSplit/>
        </w:trPr>
        <w:tc>
          <w:tcPr>
            <w:tcW w:w="3300" w:type="dxa"/>
            <w:shd w:val="clear" w:color="auto" w:fill="F7FAF9"/>
            <w:tcMar>
              <w:top w:w="65" w:type="dxa"/>
              <w:left w:w="75" w:type="dxa"/>
              <w:bottom w:w="65" w:type="dxa"/>
              <w:right w:w="75" w:type="dxa"/>
            </w:tcMar>
            <w:vAlign w:val="center"/>
          </w:tcPr>
          <w:p w14:paraId="25F79921" w14:textId="77777777" w:rsidR="008442E4" w:rsidRDefault="00CB488A">
            <w:pPr>
              <w:spacing w:after="0" w:line="240" w:lineRule="auto"/>
            </w:pPr>
            <w:r>
              <w:rPr>
                <w:color w:val="1F2B2C"/>
                <w:sz w:val="14"/>
              </w:rPr>
              <w:t>Razvrstava prikupljene podatke.</w:t>
            </w:r>
          </w:p>
        </w:tc>
        <w:tc>
          <w:tcPr>
            <w:tcW w:w="2100" w:type="dxa"/>
            <w:shd w:val="clear" w:color="auto" w:fill="E8F1F0"/>
            <w:tcMar>
              <w:top w:w="65" w:type="dxa"/>
              <w:left w:w="75" w:type="dxa"/>
              <w:bottom w:w="65" w:type="dxa"/>
              <w:right w:w="75" w:type="dxa"/>
            </w:tcMar>
            <w:vAlign w:val="center"/>
          </w:tcPr>
          <w:p w14:paraId="26BA573D"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55B1873D" w14:textId="77777777" w:rsidR="008442E4" w:rsidRDefault="00CB488A">
            <w:pPr>
              <w:spacing w:after="0" w:line="240" w:lineRule="auto"/>
            </w:pPr>
            <w:r>
              <w:rPr>
                <w:color w:val="1F2B2C"/>
                <w:sz w:val="12"/>
              </w:rPr>
              <w:t>Ni uz stalnu pomoć ne pokazuje da razvrstava prikupljene podatke.</w:t>
            </w:r>
          </w:p>
        </w:tc>
        <w:tc>
          <w:tcPr>
            <w:tcW w:w="2030" w:type="dxa"/>
            <w:shd w:val="clear" w:color="auto" w:fill="FFF3D6"/>
            <w:tcMar>
              <w:top w:w="65" w:type="dxa"/>
              <w:left w:w="75" w:type="dxa"/>
              <w:bottom w:w="65" w:type="dxa"/>
              <w:right w:w="75" w:type="dxa"/>
            </w:tcMar>
            <w:vAlign w:val="center"/>
          </w:tcPr>
          <w:p w14:paraId="169E2553" w14:textId="77777777" w:rsidR="008442E4" w:rsidRDefault="00CB488A">
            <w:pPr>
              <w:spacing w:after="0" w:line="240" w:lineRule="auto"/>
            </w:pPr>
            <w:r>
              <w:rPr>
                <w:color w:val="1F2B2C"/>
                <w:sz w:val="12"/>
              </w:rPr>
              <w:t>Uz model i stalnu pomoć razvrstava prikupljene podatke samo povremeno i nesigurno; česte su pogreške ili odstupanja.</w:t>
            </w:r>
          </w:p>
        </w:tc>
        <w:tc>
          <w:tcPr>
            <w:tcW w:w="2030" w:type="dxa"/>
            <w:shd w:val="clear" w:color="auto" w:fill="EAF4E5"/>
            <w:tcMar>
              <w:top w:w="65" w:type="dxa"/>
              <w:left w:w="75" w:type="dxa"/>
              <w:bottom w:w="65" w:type="dxa"/>
              <w:right w:w="75" w:type="dxa"/>
            </w:tcMar>
            <w:vAlign w:val="center"/>
          </w:tcPr>
          <w:p w14:paraId="4C0AA5C9" w14:textId="77777777" w:rsidR="008442E4" w:rsidRDefault="00CB488A">
            <w:pPr>
              <w:spacing w:after="0" w:line="240" w:lineRule="auto"/>
            </w:pPr>
            <w:r>
              <w:rPr>
                <w:color w:val="1F2B2C"/>
                <w:sz w:val="12"/>
              </w:rPr>
              <w:t>Uz povremenu pomoć razvrstava prikupljene podatke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F86F88B" w14:textId="77777777" w:rsidR="008442E4" w:rsidRDefault="00CB488A">
            <w:pPr>
              <w:spacing w:after="0" w:line="240" w:lineRule="auto"/>
            </w:pPr>
            <w:r>
              <w:rPr>
                <w:color w:val="1F2B2C"/>
                <w:sz w:val="12"/>
              </w:rPr>
              <w:t>Razvrstava prikupljene podatke.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7F9D540" w14:textId="77777777" w:rsidR="008442E4" w:rsidRDefault="00CB488A">
            <w:pPr>
              <w:spacing w:after="0" w:line="240" w:lineRule="auto"/>
            </w:pPr>
            <w:r>
              <w:rPr>
                <w:color w:val="1F2B2C"/>
                <w:sz w:val="12"/>
              </w:rPr>
              <w:t>Razvrstava prikupljene podatke. Radnju izvodi sigurno, precizno i dosljedno, uključujući novu ili složeniju situaciju.</w:t>
            </w:r>
          </w:p>
        </w:tc>
      </w:tr>
      <w:tr w:rsidR="008442E4" w14:paraId="2CE52F47" w14:textId="77777777">
        <w:trPr>
          <w:cantSplit/>
        </w:trPr>
        <w:tc>
          <w:tcPr>
            <w:tcW w:w="3300" w:type="dxa"/>
            <w:shd w:val="clear" w:color="auto" w:fill="F7FAF9"/>
            <w:tcMar>
              <w:top w:w="65" w:type="dxa"/>
              <w:left w:w="75" w:type="dxa"/>
              <w:bottom w:w="65" w:type="dxa"/>
              <w:right w:w="75" w:type="dxa"/>
            </w:tcMar>
            <w:vAlign w:val="center"/>
          </w:tcPr>
          <w:p w14:paraId="614514A3" w14:textId="77777777" w:rsidR="008442E4" w:rsidRDefault="00CB488A">
            <w:pPr>
              <w:spacing w:after="0" w:line="240" w:lineRule="auto"/>
            </w:pPr>
            <w:r>
              <w:rPr>
                <w:color w:val="1F2B2C"/>
                <w:sz w:val="14"/>
              </w:rPr>
              <w:t>Prikazuje podatke jednostavnim tablicama ili piktogramima.</w:t>
            </w:r>
          </w:p>
        </w:tc>
        <w:tc>
          <w:tcPr>
            <w:tcW w:w="2100" w:type="dxa"/>
            <w:shd w:val="clear" w:color="auto" w:fill="E8F1F0"/>
            <w:tcMar>
              <w:top w:w="65" w:type="dxa"/>
              <w:left w:w="75" w:type="dxa"/>
              <w:bottom w:w="65" w:type="dxa"/>
              <w:right w:w="75" w:type="dxa"/>
            </w:tcMar>
            <w:vAlign w:val="center"/>
          </w:tcPr>
          <w:p w14:paraId="3235A3A2"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4ED33F57" w14:textId="77777777" w:rsidR="008442E4" w:rsidRDefault="00CB488A">
            <w:pPr>
              <w:spacing w:after="0" w:line="240" w:lineRule="auto"/>
            </w:pPr>
            <w:r>
              <w:rPr>
                <w:color w:val="1F2B2C"/>
                <w:sz w:val="12"/>
              </w:rPr>
              <w:t>Ni uz stalnu pomoć ne pokazuje da prikazuje podatke jednostavnim tablicama ili piktogramima; zapis, prikaz ili uradak ostaje nedovršen.</w:t>
            </w:r>
          </w:p>
        </w:tc>
        <w:tc>
          <w:tcPr>
            <w:tcW w:w="2030" w:type="dxa"/>
            <w:shd w:val="clear" w:color="auto" w:fill="FFF3D6"/>
            <w:tcMar>
              <w:top w:w="65" w:type="dxa"/>
              <w:left w:w="75" w:type="dxa"/>
              <w:bottom w:w="65" w:type="dxa"/>
              <w:right w:w="75" w:type="dxa"/>
            </w:tcMar>
            <w:vAlign w:val="center"/>
          </w:tcPr>
          <w:p w14:paraId="1931BD02" w14:textId="77777777" w:rsidR="008442E4" w:rsidRDefault="00CB488A">
            <w:pPr>
              <w:spacing w:after="0" w:line="240" w:lineRule="auto"/>
            </w:pPr>
            <w:r>
              <w:rPr>
                <w:color w:val="1F2B2C"/>
                <w:sz w:val="12"/>
              </w:rPr>
              <w:t>Uz predložak i stalnu pomoć prikazuje podatke jednostavnim tablicama ili piktogramima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242CA562" w14:textId="77777777" w:rsidR="008442E4" w:rsidRDefault="00CB488A">
            <w:pPr>
              <w:spacing w:after="0" w:line="240" w:lineRule="auto"/>
            </w:pPr>
            <w:r>
              <w:rPr>
                <w:color w:val="1F2B2C"/>
                <w:sz w:val="12"/>
              </w:rPr>
              <w:t>Uz povremenu pomoć prikazuje podatke jednostavnim tablicama ili piktogramima; rezultat je razumljiv i uglavnom ispunjava zadane zahtjeve.</w:t>
            </w:r>
          </w:p>
        </w:tc>
        <w:tc>
          <w:tcPr>
            <w:tcW w:w="2030" w:type="dxa"/>
            <w:shd w:val="clear" w:color="auto" w:fill="E7F0F8"/>
            <w:tcMar>
              <w:top w:w="65" w:type="dxa"/>
              <w:left w:w="75" w:type="dxa"/>
              <w:bottom w:w="65" w:type="dxa"/>
              <w:right w:w="75" w:type="dxa"/>
            </w:tcMar>
            <w:vAlign w:val="center"/>
          </w:tcPr>
          <w:p w14:paraId="5FD16828" w14:textId="77777777" w:rsidR="008442E4" w:rsidRDefault="00CB488A">
            <w:pPr>
              <w:spacing w:after="0" w:line="240" w:lineRule="auto"/>
            </w:pPr>
            <w:r>
              <w:rPr>
                <w:color w:val="1F2B2C"/>
                <w:sz w:val="12"/>
              </w:rPr>
              <w:t>Prikazuje podatke jednostavnim tablicama ili piktogramima.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7F95B246" w14:textId="77777777" w:rsidR="008442E4" w:rsidRDefault="00CB488A">
            <w:pPr>
              <w:spacing w:after="0" w:line="240" w:lineRule="auto"/>
            </w:pPr>
            <w:r>
              <w:rPr>
                <w:color w:val="1F2B2C"/>
                <w:sz w:val="12"/>
              </w:rPr>
              <w:t>Prikazuje podatke jednostavnim tablicama ili piktogramima. Rezultat je samostalan, precizan i stvaralački te ga učenik promišljeno dorađuje i predstavlja.</w:t>
            </w:r>
          </w:p>
        </w:tc>
      </w:tr>
      <w:tr w:rsidR="008442E4" w14:paraId="6F9F74FA" w14:textId="77777777">
        <w:trPr>
          <w:cantSplit/>
        </w:trPr>
        <w:tc>
          <w:tcPr>
            <w:tcW w:w="3300" w:type="dxa"/>
            <w:shd w:val="clear" w:color="auto" w:fill="F7FAF9"/>
            <w:tcMar>
              <w:top w:w="65" w:type="dxa"/>
              <w:left w:w="75" w:type="dxa"/>
              <w:bottom w:w="65" w:type="dxa"/>
              <w:right w:w="75" w:type="dxa"/>
            </w:tcMar>
            <w:vAlign w:val="center"/>
          </w:tcPr>
          <w:p w14:paraId="6F537668" w14:textId="77777777" w:rsidR="008442E4" w:rsidRDefault="00CB488A">
            <w:pPr>
              <w:spacing w:after="0" w:line="240" w:lineRule="auto"/>
            </w:pPr>
            <w:r>
              <w:rPr>
                <w:color w:val="1F2B2C"/>
                <w:sz w:val="14"/>
              </w:rPr>
              <w:t>Tumači podatke iz jednostavnih tablica i piktograma.</w:t>
            </w:r>
          </w:p>
        </w:tc>
        <w:tc>
          <w:tcPr>
            <w:tcW w:w="2100" w:type="dxa"/>
            <w:shd w:val="clear" w:color="auto" w:fill="E8F1F0"/>
            <w:tcMar>
              <w:top w:w="65" w:type="dxa"/>
              <w:left w:w="75" w:type="dxa"/>
              <w:bottom w:w="65" w:type="dxa"/>
              <w:right w:w="75" w:type="dxa"/>
            </w:tcMar>
            <w:vAlign w:val="center"/>
          </w:tcPr>
          <w:p w14:paraId="6FF255C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ED1F056" w14:textId="77777777" w:rsidR="008442E4" w:rsidRDefault="00CB488A">
            <w:pPr>
              <w:spacing w:after="0" w:line="240" w:lineRule="auto"/>
            </w:pPr>
            <w:r>
              <w:rPr>
                <w:color w:val="1F2B2C"/>
                <w:sz w:val="12"/>
              </w:rPr>
              <w:t>Ni uz potpitanja ne pokazuje da tumači podatke iz jednostavnih tablica i piktograma.</w:t>
            </w:r>
          </w:p>
        </w:tc>
        <w:tc>
          <w:tcPr>
            <w:tcW w:w="2030" w:type="dxa"/>
            <w:shd w:val="clear" w:color="auto" w:fill="FFF3D6"/>
            <w:tcMar>
              <w:top w:w="65" w:type="dxa"/>
              <w:left w:w="75" w:type="dxa"/>
              <w:bottom w:w="65" w:type="dxa"/>
              <w:right w:w="75" w:type="dxa"/>
            </w:tcMar>
            <w:vAlign w:val="center"/>
          </w:tcPr>
          <w:p w14:paraId="16FDF7E0" w14:textId="77777777" w:rsidR="008442E4" w:rsidRDefault="00CB488A">
            <w:pPr>
              <w:spacing w:after="0" w:line="240" w:lineRule="auto"/>
            </w:pPr>
            <w:r>
              <w:rPr>
                <w:color w:val="1F2B2C"/>
                <w:sz w:val="12"/>
              </w:rPr>
              <w:t>Uz jasna pitanja tumači podatke iz jednostavnih tablica i piktograma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81AFDAE" w14:textId="77777777" w:rsidR="008442E4" w:rsidRDefault="00CB488A">
            <w:pPr>
              <w:spacing w:after="0" w:line="240" w:lineRule="auto"/>
            </w:pPr>
            <w:r>
              <w:rPr>
                <w:color w:val="1F2B2C"/>
                <w:sz w:val="12"/>
              </w:rPr>
              <w:t>Uz povremenu pomoć tumači podatke iz jednostavnih tablica i piktograma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E82C39E" w14:textId="77777777" w:rsidR="008442E4" w:rsidRDefault="00CB488A">
            <w:pPr>
              <w:spacing w:after="0" w:line="240" w:lineRule="auto"/>
            </w:pPr>
            <w:r>
              <w:rPr>
                <w:color w:val="1F2B2C"/>
                <w:sz w:val="12"/>
              </w:rPr>
              <w:t>Tumači podatke iz jednostavnih tablica i piktograma.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9976235" w14:textId="77777777" w:rsidR="008442E4" w:rsidRDefault="00CB488A">
            <w:pPr>
              <w:spacing w:after="0" w:line="240" w:lineRule="auto"/>
            </w:pPr>
            <w:r>
              <w:rPr>
                <w:color w:val="1F2B2C"/>
                <w:sz w:val="12"/>
              </w:rPr>
              <w:t>Tumači podatke iz jednostavnih tablica i piktograma. Odgovor je precizan i cjelovit, sadrži zaključak i povezuje sadržaj s novom situacijom.</w:t>
            </w:r>
          </w:p>
        </w:tc>
      </w:tr>
      <w:tr w:rsidR="008442E4" w14:paraId="58DBE5A8" w14:textId="77777777">
        <w:trPr>
          <w:cantSplit/>
        </w:trPr>
        <w:tc>
          <w:tcPr>
            <w:tcW w:w="3300" w:type="dxa"/>
            <w:shd w:val="clear" w:color="auto" w:fill="F7FAF9"/>
            <w:tcMar>
              <w:top w:w="65" w:type="dxa"/>
              <w:left w:w="75" w:type="dxa"/>
              <w:bottom w:w="65" w:type="dxa"/>
              <w:right w:w="75" w:type="dxa"/>
            </w:tcMar>
            <w:vAlign w:val="center"/>
          </w:tcPr>
          <w:p w14:paraId="53577FF9" w14:textId="77777777" w:rsidR="008442E4" w:rsidRDefault="00CB488A">
            <w:pPr>
              <w:spacing w:after="0" w:line="240" w:lineRule="auto"/>
            </w:pPr>
            <w:r>
              <w:rPr>
                <w:color w:val="1F2B2C"/>
                <w:sz w:val="14"/>
              </w:rPr>
              <w:t>Provodi jednostavna istraživanja te analizira i prikazuje podatke.</w:t>
            </w:r>
          </w:p>
        </w:tc>
        <w:tc>
          <w:tcPr>
            <w:tcW w:w="2100" w:type="dxa"/>
            <w:shd w:val="clear" w:color="auto" w:fill="E8F1F0"/>
            <w:tcMar>
              <w:top w:w="65" w:type="dxa"/>
              <w:left w:w="75" w:type="dxa"/>
              <w:bottom w:w="65" w:type="dxa"/>
              <w:right w:w="75" w:type="dxa"/>
            </w:tcMar>
            <w:vAlign w:val="center"/>
          </w:tcPr>
          <w:p w14:paraId="5ED55589"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393F600E" w14:textId="77777777" w:rsidR="008442E4" w:rsidRDefault="00CB488A">
            <w:pPr>
              <w:spacing w:after="0" w:line="240" w:lineRule="auto"/>
            </w:pPr>
            <w:r>
              <w:rPr>
                <w:color w:val="1F2B2C"/>
                <w:sz w:val="12"/>
              </w:rPr>
              <w:t>Ni uz stalnu pomoć ne pokazuje da provodi jednostavna istraživanja te analizira i prikazuje podatke; zapis, prikaz ili uradak ostaje nedovršen.</w:t>
            </w:r>
          </w:p>
        </w:tc>
        <w:tc>
          <w:tcPr>
            <w:tcW w:w="2030" w:type="dxa"/>
            <w:shd w:val="clear" w:color="auto" w:fill="FFF3D6"/>
            <w:tcMar>
              <w:top w:w="65" w:type="dxa"/>
              <w:left w:w="75" w:type="dxa"/>
              <w:bottom w:w="65" w:type="dxa"/>
              <w:right w:w="75" w:type="dxa"/>
            </w:tcMar>
            <w:vAlign w:val="center"/>
          </w:tcPr>
          <w:p w14:paraId="4F54D985" w14:textId="77777777" w:rsidR="008442E4" w:rsidRDefault="00CB488A">
            <w:pPr>
              <w:spacing w:after="0" w:line="240" w:lineRule="auto"/>
            </w:pPr>
            <w:r>
              <w:rPr>
                <w:color w:val="1F2B2C"/>
                <w:sz w:val="12"/>
              </w:rPr>
              <w:t>Uz predložak i stalnu pomoć provodi jednostavna istraživanja te analizira i prikazuje podatke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5299465" w14:textId="77777777" w:rsidR="008442E4" w:rsidRDefault="00CB488A">
            <w:pPr>
              <w:spacing w:after="0" w:line="240" w:lineRule="auto"/>
            </w:pPr>
            <w:r>
              <w:rPr>
                <w:color w:val="1F2B2C"/>
                <w:sz w:val="12"/>
              </w:rPr>
              <w:t>Uz povremenu pomoć provodi jednostavna istraživanja te analizira i prikazuje podatke; rezultat je razumljiv i uglavnom ispunjava zadane zahtjeve.</w:t>
            </w:r>
          </w:p>
        </w:tc>
        <w:tc>
          <w:tcPr>
            <w:tcW w:w="2030" w:type="dxa"/>
            <w:shd w:val="clear" w:color="auto" w:fill="E7F0F8"/>
            <w:tcMar>
              <w:top w:w="65" w:type="dxa"/>
              <w:left w:w="75" w:type="dxa"/>
              <w:bottom w:w="65" w:type="dxa"/>
              <w:right w:w="75" w:type="dxa"/>
            </w:tcMar>
            <w:vAlign w:val="center"/>
          </w:tcPr>
          <w:p w14:paraId="272E8856" w14:textId="77777777" w:rsidR="008442E4" w:rsidRDefault="00CB488A">
            <w:pPr>
              <w:spacing w:after="0" w:line="240" w:lineRule="auto"/>
            </w:pPr>
            <w:r>
              <w:rPr>
                <w:color w:val="1F2B2C"/>
                <w:sz w:val="12"/>
              </w:rPr>
              <w:t>Provodi jednostavna istraživanja te analizira i prikazuje podatke.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F311413" w14:textId="77777777" w:rsidR="008442E4" w:rsidRDefault="00CB488A">
            <w:pPr>
              <w:spacing w:after="0" w:line="240" w:lineRule="auto"/>
            </w:pPr>
            <w:r>
              <w:rPr>
                <w:color w:val="1F2B2C"/>
                <w:sz w:val="12"/>
              </w:rPr>
              <w:t>Provodi jednostavna istraživanja te analizira i prikazuje podatke. Rezultat je samostalan, precizan i stvaralački te ga učenik promišljeno dorađuje i predstavlja.</w:t>
            </w:r>
          </w:p>
        </w:tc>
      </w:tr>
      <w:tr w:rsidR="008442E4" w14:paraId="7FE29802" w14:textId="77777777">
        <w:trPr>
          <w:cantSplit/>
        </w:trPr>
        <w:tc>
          <w:tcPr>
            <w:tcW w:w="3300" w:type="dxa"/>
            <w:shd w:val="clear" w:color="auto" w:fill="2F5D62"/>
            <w:tcMar>
              <w:top w:w="65" w:type="dxa"/>
              <w:left w:w="75" w:type="dxa"/>
              <w:bottom w:w="65" w:type="dxa"/>
              <w:right w:w="75" w:type="dxa"/>
            </w:tcMar>
            <w:vAlign w:val="center"/>
          </w:tcPr>
          <w:p w14:paraId="0706462F"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16BF3EFC"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1E00F15"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BAF61AF"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243543D"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C035D96"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82A0A85" w14:textId="77777777" w:rsidR="008442E4" w:rsidRDefault="00CB488A">
            <w:pPr>
              <w:keepNext/>
              <w:spacing w:after="0" w:line="240" w:lineRule="auto"/>
              <w:jc w:val="center"/>
            </w:pPr>
            <w:r>
              <w:rPr>
                <w:b/>
                <w:color w:val="FFFFFF"/>
                <w:sz w:val="13"/>
              </w:rPr>
              <w:t>Odličan (5)</w:t>
            </w:r>
          </w:p>
        </w:tc>
      </w:tr>
      <w:tr w:rsidR="008442E4" w14:paraId="03297351" w14:textId="77777777">
        <w:trPr>
          <w:cantSplit/>
        </w:trPr>
        <w:tc>
          <w:tcPr>
            <w:tcW w:w="2032" w:type="dxa"/>
            <w:gridSpan w:val="7"/>
            <w:shd w:val="clear" w:color="auto" w:fill="3F777B"/>
            <w:tcMar>
              <w:top w:w="60" w:type="dxa"/>
              <w:left w:w="90" w:type="dxa"/>
              <w:bottom w:w="60" w:type="dxa"/>
              <w:right w:w="90" w:type="dxa"/>
            </w:tcMar>
          </w:tcPr>
          <w:p w14:paraId="32EE8322" w14:textId="77777777" w:rsidR="008442E4" w:rsidRDefault="00CB488A">
            <w:pPr>
              <w:keepNext/>
              <w:spacing w:after="0" w:line="240" w:lineRule="auto"/>
            </w:pPr>
            <w:r>
              <w:rPr>
                <w:b/>
                <w:color w:val="FFFFFF"/>
                <w:sz w:val="14"/>
              </w:rPr>
              <w:t>MAT OŠ E.2.2.  Određuje je li neki događaj moguć ili nemoguć.</w:t>
            </w:r>
          </w:p>
        </w:tc>
      </w:tr>
      <w:tr w:rsidR="008442E4" w14:paraId="20A0838E" w14:textId="77777777">
        <w:trPr>
          <w:cantSplit/>
        </w:trPr>
        <w:tc>
          <w:tcPr>
            <w:tcW w:w="3300" w:type="dxa"/>
            <w:shd w:val="clear" w:color="auto" w:fill="F7FAF9"/>
            <w:tcMar>
              <w:top w:w="65" w:type="dxa"/>
              <w:left w:w="75" w:type="dxa"/>
              <w:bottom w:w="65" w:type="dxa"/>
              <w:right w:w="75" w:type="dxa"/>
            </w:tcMar>
            <w:vAlign w:val="center"/>
          </w:tcPr>
          <w:p w14:paraId="6839943C" w14:textId="77777777" w:rsidR="008442E4" w:rsidRDefault="00CB488A">
            <w:pPr>
              <w:spacing w:after="0" w:line="240" w:lineRule="auto"/>
            </w:pPr>
            <w:r>
              <w:rPr>
                <w:color w:val="1F2B2C"/>
                <w:sz w:val="14"/>
              </w:rPr>
              <w:t>U različitim situacijama predviđa moguće i nemoguće događaje.</w:t>
            </w:r>
          </w:p>
        </w:tc>
        <w:tc>
          <w:tcPr>
            <w:tcW w:w="2100" w:type="dxa"/>
            <w:shd w:val="clear" w:color="auto" w:fill="E8F1F0"/>
            <w:tcMar>
              <w:top w:w="65" w:type="dxa"/>
              <w:left w:w="75" w:type="dxa"/>
              <w:bottom w:w="65" w:type="dxa"/>
              <w:right w:w="75" w:type="dxa"/>
            </w:tcMar>
            <w:vAlign w:val="center"/>
          </w:tcPr>
          <w:p w14:paraId="03F8A947"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7582CD59" w14:textId="77777777" w:rsidR="008442E4" w:rsidRDefault="00CB488A">
            <w:pPr>
              <w:spacing w:after="0" w:line="240" w:lineRule="auto"/>
            </w:pPr>
            <w:r>
              <w:rPr>
                <w:color w:val="1F2B2C"/>
                <w:sz w:val="12"/>
              </w:rPr>
              <w:t>Ni uz potpitanja ne pokazuje da u različitim situacijama predviđa moguće i nemoguće događaje.</w:t>
            </w:r>
          </w:p>
        </w:tc>
        <w:tc>
          <w:tcPr>
            <w:tcW w:w="2030" w:type="dxa"/>
            <w:shd w:val="clear" w:color="auto" w:fill="FFF3D6"/>
            <w:tcMar>
              <w:top w:w="65" w:type="dxa"/>
              <w:left w:w="75" w:type="dxa"/>
              <w:bottom w:w="65" w:type="dxa"/>
              <w:right w:w="75" w:type="dxa"/>
            </w:tcMar>
            <w:vAlign w:val="center"/>
          </w:tcPr>
          <w:p w14:paraId="360CD741" w14:textId="77777777" w:rsidR="008442E4" w:rsidRDefault="00CB488A">
            <w:pPr>
              <w:spacing w:after="0" w:line="240" w:lineRule="auto"/>
            </w:pPr>
            <w:r>
              <w:rPr>
                <w:color w:val="1F2B2C"/>
                <w:sz w:val="12"/>
              </w:rPr>
              <w:t>Uz jasna pitanja u različitim situacijama predviđa moguće i nemoguće događaje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5AA9F1F" w14:textId="77777777" w:rsidR="008442E4" w:rsidRDefault="00CB488A">
            <w:pPr>
              <w:spacing w:after="0" w:line="240" w:lineRule="auto"/>
            </w:pPr>
            <w:r>
              <w:rPr>
                <w:color w:val="1F2B2C"/>
                <w:sz w:val="12"/>
              </w:rPr>
              <w:t>Uz povremenu pomoć u različitim situacijama predviđa moguće i nemoguće događaje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DA73F2E" w14:textId="77777777" w:rsidR="008442E4" w:rsidRDefault="00CB488A">
            <w:pPr>
              <w:spacing w:after="0" w:line="240" w:lineRule="auto"/>
            </w:pPr>
            <w:r>
              <w:rPr>
                <w:color w:val="1F2B2C"/>
                <w:sz w:val="12"/>
              </w:rPr>
              <w:t>U različitim situacijama predviđa moguće i nemoguće događaje.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42F9629" w14:textId="77777777" w:rsidR="008442E4" w:rsidRDefault="00CB488A">
            <w:pPr>
              <w:spacing w:after="0" w:line="240" w:lineRule="auto"/>
            </w:pPr>
            <w:r>
              <w:rPr>
                <w:color w:val="1F2B2C"/>
                <w:sz w:val="12"/>
              </w:rPr>
              <w:t>U različitim situacijama predviđa moguće i nemoguće događaje. Odgovor je precizan i cjelovit, sadrži zaključak i povezuje sadržaj s novom situacijom.</w:t>
            </w:r>
          </w:p>
        </w:tc>
      </w:tr>
      <w:tr w:rsidR="008442E4" w14:paraId="26998643" w14:textId="77777777">
        <w:trPr>
          <w:cantSplit/>
        </w:trPr>
        <w:tc>
          <w:tcPr>
            <w:tcW w:w="3300" w:type="dxa"/>
            <w:shd w:val="clear" w:color="auto" w:fill="F7FAF9"/>
            <w:tcMar>
              <w:top w:w="65" w:type="dxa"/>
              <w:left w:w="75" w:type="dxa"/>
              <w:bottom w:w="65" w:type="dxa"/>
              <w:right w:w="75" w:type="dxa"/>
            </w:tcMar>
            <w:vAlign w:val="center"/>
          </w:tcPr>
          <w:p w14:paraId="48E39E33" w14:textId="77777777" w:rsidR="008442E4" w:rsidRDefault="00CB488A">
            <w:pPr>
              <w:spacing w:after="0" w:line="240" w:lineRule="auto"/>
            </w:pPr>
            <w:r>
              <w:rPr>
                <w:color w:val="1F2B2C"/>
                <w:sz w:val="14"/>
              </w:rPr>
              <w:t>Objašnjava zašto je neki događaj moguć ili nemoguć.</w:t>
            </w:r>
          </w:p>
        </w:tc>
        <w:tc>
          <w:tcPr>
            <w:tcW w:w="2100" w:type="dxa"/>
            <w:shd w:val="clear" w:color="auto" w:fill="E8F1F0"/>
            <w:tcMar>
              <w:top w:w="65" w:type="dxa"/>
              <w:left w:w="75" w:type="dxa"/>
              <w:bottom w:w="65" w:type="dxa"/>
              <w:right w:w="75" w:type="dxa"/>
            </w:tcMar>
            <w:vAlign w:val="center"/>
          </w:tcPr>
          <w:p w14:paraId="5F38EC88" w14:textId="77777777" w:rsidR="008442E4" w:rsidRDefault="00CB488A">
            <w:pPr>
              <w:spacing w:after="0" w:line="240" w:lineRule="auto"/>
            </w:pPr>
            <w:r>
              <w:rPr>
                <w:color w:val="1F2B2C"/>
                <w:sz w:val="13"/>
              </w:rPr>
              <w:t>Pisani i usmeni zadatci; konkretni materijal; objašnjenje i provjera postupka.</w:t>
            </w:r>
          </w:p>
        </w:tc>
        <w:tc>
          <w:tcPr>
            <w:tcW w:w="2030" w:type="dxa"/>
            <w:shd w:val="clear" w:color="auto" w:fill="FCE8E8"/>
            <w:tcMar>
              <w:top w:w="65" w:type="dxa"/>
              <w:left w:w="75" w:type="dxa"/>
              <w:bottom w:w="65" w:type="dxa"/>
              <w:right w:w="75" w:type="dxa"/>
            </w:tcMar>
            <w:vAlign w:val="center"/>
          </w:tcPr>
          <w:p w14:paraId="25D70DBA" w14:textId="77777777" w:rsidR="008442E4" w:rsidRDefault="00CB488A">
            <w:pPr>
              <w:spacing w:after="0" w:line="240" w:lineRule="auto"/>
            </w:pPr>
            <w:r>
              <w:rPr>
                <w:color w:val="1F2B2C"/>
                <w:sz w:val="12"/>
              </w:rPr>
              <w:t>Ni uz potpitanja ne pokazuje da objašnjava zašto je neki događaj moguć ili nemoguć.</w:t>
            </w:r>
          </w:p>
        </w:tc>
        <w:tc>
          <w:tcPr>
            <w:tcW w:w="2030" w:type="dxa"/>
            <w:shd w:val="clear" w:color="auto" w:fill="FFF3D6"/>
            <w:tcMar>
              <w:top w:w="65" w:type="dxa"/>
              <w:left w:w="75" w:type="dxa"/>
              <w:bottom w:w="65" w:type="dxa"/>
              <w:right w:w="75" w:type="dxa"/>
            </w:tcMar>
            <w:vAlign w:val="center"/>
          </w:tcPr>
          <w:p w14:paraId="463656C3" w14:textId="77777777" w:rsidR="008442E4" w:rsidRDefault="00CB488A">
            <w:pPr>
              <w:spacing w:after="0" w:line="240" w:lineRule="auto"/>
            </w:pPr>
            <w:r>
              <w:rPr>
                <w:color w:val="1F2B2C"/>
                <w:sz w:val="12"/>
              </w:rPr>
              <w:t>Uz jasna pitanja objašnjava zašto je neki događaj moguć ili nemoguć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DAB478A" w14:textId="77777777" w:rsidR="008442E4" w:rsidRDefault="00CB488A">
            <w:pPr>
              <w:spacing w:after="0" w:line="240" w:lineRule="auto"/>
            </w:pPr>
            <w:r>
              <w:rPr>
                <w:color w:val="1F2B2C"/>
                <w:sz w:val="12"/>
              </w:rPr>
              <w:t>Uz povremenu pomoć objašnjava zašto je neki događaj moguć ili nemoguć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EE444AA" w14:textId="77777777" w:rsidR="008442E4" w:rsidRDefault="00CB488A">
            <w:pPr>
              <w:spacing w:after="0" w:line="240" w:lineRule="auto"/>
            </w:pPr>
            <w:r>
              <w:rPr>
                <w:color w:val="1F2B2C"/>
                <w:sz w:val="12"/>
              </w:rPr>
              <w:t>Objašnjava zašto je neki događaj moguć ili nemoguć.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62AE4D5" w14:textId="77777777" w:rsidR="008442E4" w:rsidRDefault="00CB488A">
            <w:pPr>
              <w:spacing w:after="0" w:line="240" w:lineRule="auto"/>
            </w:pPr>
            <w:r>
              <w:rPr>
                <w:color w:val="1F2B2C"/>
                <w:sz w:val="12"/>
              </w:rPr>
              <w:t>Objašnjava zašto je neki događaj moguć ili nemoguć. Odgovor je precizan i cjelovit, sadrži zaključak i povezuje sadržaj s novom situacijom.</w:t>
            </w:r>
          </w:p>
        </w:tc>
      </w:tr>
    </w:tbl>
    <w:p w14:paraId="6AC08BBC" w14:textId="77777777" w:rsidR="008442E4" w:rsidRDefault="00CB488A">
      <w:r>
        <w:br w:type="page"/>
      </w:r>
    </w:p>
    <w:p w14:paraId="1FED68D1" w14:textId="71DAD8DD" w:rsidR="000146A7" w:rsidRDefault="00CB488A" w:rsidP="000146A7">
      <w:pPr>
        <w:keepNext/>
        <w:spacing w:after="0" w:line="240" w:lineRule="auto"/>
        <w:jc w:val="center"/>
        <w:rPr>
          <w:b/>
          <w:color w:val="D96F56"/>
          <w:sz w:val="17"/>
        </w:rPr>
      </w:pPr>
      <w:r>
        <w:rPr>
          <w:b/>
          <w:color w:val="2F5D62"/>
          <w:sz w:val="29"/>
        </w:rPr>
        <w:lastRenderedPageBreak/>
        <w:t xml:space="preserve">Kriteriji vrednovanja – Priroda i društvo, 2. </w:t>
      </w:r>
      <w:proofErr w:type="spellStart"/>
      <w:r>
        <w:rPr>
          <w:b/>
          <w:color w:val="2F5D62"/>
          <w:sz w:val="29"/>
        </w:rPr>
        <w:t>razred</w:t>
      </w:r>
      <w:proofErr w:type="spellEnd"/>
      <w:r>
        <w:rPr>
          <w:b/>
          <w:color w:val="2F5D62"/>
          <w:sz w:val="29"/>
        </w:rPr>
        <w:t xml:space="preserve"> OŠ</w:t>
      </w:r>
    </w:p>
    <w:p w14:paraId="6F332717" w14:textId="77777777" w:rsidR="000146A7" w:rsidRDefault="000146A7">
      <w:pPr>
        <w:keepNext/>
        <w:spacing w:before="100" w:after="40" w:line="240" w:lineRule="auto"/>
        <w:rPr>
          <w:color w:val="5A6363"/>
          <w:sz w:val="14"/>
        </w:rPr>
      </w:pPr>
    </w:p>
    <w:p w14:paraId="3516AE64" w14:textId="73BE864D" w:rsidR="008442E4" w:rsidRDefault="00CB488A">
      <w:pPr>
        <w:keepNext/>
        <w:spacing w:before="100" w:after="40" w:line="240" w:lineRule="auto"/>
      </w:pPr>
      <w:r>
        <w:rPr>
          <w:b/>
          <w:color w:val="2F5D62"/>
          <w:sz w:val="19"/>
        </w:rPr>
        <w:t>A. Organiziranost svijeta oko nas</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043186DB" w14:textId="77777777">
        <w:trPr>
          <w:cantSplit/>
        </w:trPr>
        <w:tc>
          <w:tcPr>
            <w:tcW w:w="3300" w:type="dxa"/>
            <w:shd w:val="clear" w:color="auto" w:fill="2F5D62"/>
            <w:tcMar>
              <w:top w:w="65" w:type="dxa"/>
              <w:left w:w="75" w:type="dxa"/>
              <w:bottom w:w="65" w:type="dxa"/>
              <w:right w:w="75" w:type="dxa"/>
            </w:tcMar>
            <w:vAlign w:val="center"/>
          </w:tcPr>
          <w:p w14:paraId="422D0187"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3A071A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D351D29"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9AC93A7"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3CA91468"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D80B01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0CF09284" w14:textId="77777777" w:rsidR="008442E4" w:rsidRDefault="00CB488A">
            <w:pPr>
              <w:keepNext/>
              <w:spacing w:after="0" w:line="240" w:lineRule="auto"/>
              <w:jc w:val="center"/>
            </w:pPr>
            <w:r>
              <w:rPr>
                <w:b/>
                <w:color w:val="FFFFFF"/>
                <w:sz w:val="13"/>
              </w:rPr>
              <w:t>Odličan (5)</w:t>
            </w:r>
          </w:p>
        </w:tc>
      </w:tr>
      <w:tr w:rsidR="008442E4" w14:paraId="1284622B" w14:textId="77777777">
        <w:trPr>
          <w:cantSplit/>
        </w:trPr>
        <w:tc>
          <w:tcPr>
            <w:tcW w:w="2032" w:type="dxa"/>
            <w:gridSpan w:val="7"/>
            <w:shd w:val="clear" w:color="auto" w:fill="3F777B"/>
            <w:tcMar>
              <w:top w:w="60" w:type="dxa"/>
              <w:left w:w="90" w:type="dxa"/>
              <w:bottom w:w="60" w:type="dxa"/>
              <w:right w:w="90" w:type="dxa"/>
            </w:tcMar>
          </w:tcPr>
          <w:p w14:paraId="7B0F3C2C" w14:textId="77777777" w:rsidR="008442E4" w:rsidRDefault="00CB488A">
            <w:pPr>
              <w:keepNext/>
              <w:spacing w:after="0" w:line="240" w:lineRule="auto"/>
            </w:pPr>
            <w:r>
              <w:rPr>
                <w:b/>
                <w:color w:val="FFFFFF"/>
                <w:sz w:val="14"/>
              </w:rPr>
              <w:t>PID OŠ A.2.1.  Učenik uspoređuje organiziranost u prirodi i objašnjava važnost organiziranosti.</w:t>
            </w:r>
          </w:p>
        </w:tc>
      </w:tr>
      <w:tr w:rsidR="008442E4" w14:paraId="490073F6" w14:textId="77777777">
        <w:trPr>
          <w:cantSplit/>
        </w:trPr>
        <w:tc>
          <w:tcPr>
            <w:tcW w:w="3300" w:type="dxa"/>
            <w:shd w:val="clear" w:color="auto" w:fill="F7FAF9"/>
            <w:tcMar>
              <w:top w:w="65" w:type="dxa"/>
              <w:left w:w="75" w:type="dxa"/>
              <w:bottom w:w="65" w:type="dxa"/>
              <w:right w:w="75" w:type="dxa"/>
            </w:tcMar>
            <w:vAlign w:val="center"/>
          </w:tcPr>
          <w:p w14:paraId="7BB6BA99" w14:textId="77777777" w:rsidR="008442E4" w:rsidRDefault="00CB488A">
            <w:pPr>
              <w:spacing w:after="0" w:line="240" w:lineRule="auto"/>
            </w:pPr>
            <w:r>
              <w:rPr>
                <w:color w:val="1F2B2C"/>
                <w:sz w:val="14"/>
              </w:rPr>
              <w:t>Opisuje i razvrstava živo od neživoga u prirodi.</w:t>
            </w:r>
          </w:p>
        </w:tc>
        <w:tc>
          <w:tcPr>
            <w:tcW w:w="2100" w:type="dxa"/>
            <w:shd w:val="clear" w:color="auto" w:fill="E8F1F0"/>
            <w:tcMar>
              <w:top w:w="65" w:type="dxa"/>
              <w:left w:w="75" w:type="dxa"/>
              <w:bottom w:w="65" w:type="dxa"/>
              <w:right w:w="75" w:type="dxa"/>
            </w:tcMar>
            <w:vAlign w:val="center"/>
          </w:tcPr>
          <w:p w14:paraId="2C217B8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B8C3B11" w14:textId="77777777" w:rsidR="008442E4" w:rsidRDefault="00CB488A">
            <w:pPr>
              <w:spacing w:after="0" w:line="240" w:lineRule="auto"/>
            </w:pPr>
            <w:r>
              <w:rPr>
                <w:color w:val="1F2B2C"/>
                <w:sz w:val="12"/>
              </w:rPr>
              <w:t>Ni uz potpitanja ne pokazuje da opisuje i razvrstava živo od neživoga u prirodi.</w:t>
            </w:r>
          </w:p>
        </w:tc>
        <w:tc>
          <w:tcPr>
            <w:tcW w:w="2030" w:type="dxa"/>
            <w:shd w:val="clear" w:color="auto" w:fill="FFF3D6"/>
            <w:tcMar>
              <w:top w:w="65" w:type="dxa"/>
              <w:left w:w="75" w:type="dxa"/>
              <w:bottom w:w="65" w:type="dxa"/>
              <w:right w:w="75" w:type="dxa"/>
            </w:tcMar>
            <w:vAlign w:val="center"/>
          </w:tcPr>
          <w:p w14:paraId="6DC2B2EC" w14:textId="77777777" w:rsidR="008442E4" w:rsidRDefault="00CB488A">
            <w:pPr>
              <w:spacing w:after="0" w:line="240" w:lineRule="auto"/>
            </w:pPr>
            <w:r>
              <w:rPr>
                <w:color w:val="1F2B2C"/>
                <w:sz w:val="12"/>
              </w:rPr>
              <w:t>Uz jasna pitanja opisuje i razvrstava živo od neživoga u prirodi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156E6F7" w14:textId="77777777" w:rsidR="008442E4" w:rsidRDefault="00CB488A">
            <w:pPr>
              <w:spacing w:after="0" w:line="240" w:lineRule="auto"/>
            </w:pPr>
            <w:r>
              <w:rPr>
                <w:color w:val="1F2B2C"/>
                <w:sz w:val="12"/>
              </w:rPr>
              <w:t>Uz povremenu pomoć opisuje i razvrstava živo od neživoga u prirodi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DE78CD6" w14:textId="77777777" w:rsidR="008442E4" w:rsidRDefault="00CB488A">
            <w:pPr>
              <w:spacing w:after="0" w:line="240" w:lineRule="auto"/>
            </w:pPr>
            <w:r>
              <w:rPr>
                <w:color w:val="1F2B2C"/>
                <w:sz w:val="12"/>
              </w:rPr>
              <w:t>Opisuje i razvrstava živo od neživoga u prirodi.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712D84B" w14:textId="77777777" w:rsidR="008442E4" w:rsidRDefault="00CB488A">
            <w:pPr>
              <w:spacing w:after="0" w:line="240" w:lineRule="auto"/>
            </w:pPr>
            <w:r>
              <w:rPr>
                <w:color w:val="1F2B2C"/>
                <w:sz w:val="12"/>
              </w:rPr>
              <w:t>Opisuje i razvrstava živo od neživoga u prirodi. Odgovor je precizan i cjelovit, sadrži zaključak i povezuje sadržaj s novom situacijom.</w:t>
            </w:r>
          </w:p>
        </w:tc>
      </w:tr>
      <w:tr w:rsidR="008442E4" w14:paraId="5EA6E6F2" w14:textId="77777777">
        <w:trPr>
          <w:cantSplit/>
        </w:trPr>
        <w:tc>
          <w:tcPr>
            <w:tcW w:w="3300" w:type="dxa"/>
            <w:shd w:val="clear" w:color="auto" w:fill="F7FAF9"/>
            <w:tcMar>
              <w:top w:w="65" w:type="dxa"/>
              <w:left w:w="75" w:type="dxa"/>
              <w:bottom w:w="65" w:type="dxa"/>
              <w:right w:w="75" w:type="dxa"/>
            </w:tcMar>
            <w:vAlign w:val="center"/>
          </w:tcPr>
          <w:p w14:paraId="316D7F7B" w14:textId="77777777" w:rsidR="008442E4" w:rsidRDefault="00CB488A">
            <w:pPr>
              <w:spacing w:after="0" w:line="240" w:lineRule="auto"/>
            </w:pPr>
            <w:r>
              <w:rPr>
                <w:color w:val="1F2B2C"/>
                <w:sz w:val="14"/>
              </w:rPr>
              <w:t>Razvrstava biljke i životinje iz svoga okoliša u skupine prema zadanome kriteriju.</w:t>
            </w:r>
          </w:p>
        </w:tc>
        <w:tc>
          <w:tcPr>
            <w:tcW w:w="2100" w:type="dxa"/>
            <w:shd w:val="clear" w:color="auto" w:fill="E8F1F0"/>
            <w:tcMar>
              <w:top w:w="65" w:type="dxa"/>
              <w:left w:w="75" w:type="dxa"/>
              <w:bottom w:w="65" w:type="dxa"/>
              <w:right w:w="75" w:type="dxa"/>
            </w:tcMar>
            <w:vAlign w:val="center"/>
          </w:tcPr>
          <w:p w14:paraId="50C066BA"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031CDA2" w14:textId="77777777" w:rsidR="008442E4" w:rsidRDefault="00CB488A">
            <w:pPr>
              <w:spacing w:after="0" w:line="240" w:lineRule="auto"/>
            </w:pPr>
            <w:r>
              <w:rPr>
                <w:color w:val="1F2B2C"/>
                <w:sz w:val="12"/>
              </w:rPr>
              <w:t>Ni uz stalnu pomoć ne pokazuje da razvrstava biljke i životinje iz svoga okoliša u skupine prema zadanome kriteriju.</w:t>
            </w:r>
          </w:p>
        </w:tc>
        <w:tc>
          <w:tcPr>
            <w:tcW w:w="2030" w:type="dxa"/>
            <w:shd w:val="clear" w:color="auto" w:fill="FFF3D6"/>
            <w:tcMar>
              <w:top w:w="65" w:type="dxa"/>
              <w:left w:w="75" w:type="dxa"/>
              <w:bottom w:w="65" w:type="dxa"/>
              <w:right w:w="75" w:type="dxa"/>
            </w:tcMar>
            <w:vAlign w:val="center"/>
          </w:tcPr>
          <w:p w14:paraId="11AA6E16" w14:textId="77777777" w:rsidR="008442E4" w:rsidRDefault="00CB488A">
            <w:pPr>
              <w:spacing w:after="0" w:line="240" w:lineRule="auto"/>
            </w:pPr>
            <w:r>
              <w:rPr>
                <w:color w:val="1F2B2C"/>
                <w:sz w:val="12"/>
              </w:rPr>
              <w:t>Uz model i stalnu pomoć razvrstava biljke i životinje iz svoga okoliša u skupine prema zadanome kriteriju samo povremeno i nesigurno; česte su pogreške ili odstupanja.</w:t>
            </w:r>
          </w:p>
        </w:tc>
        <w:tc>
          <w:tcPr>
            <w:tcW w:w="2030" w:type="dxa"/>
            <w:shd w:val="clear" w:color="auto" w:fill="EAF4E5"/>
            <w:tcMar>
              <w:top w:w="65" w:type="dxa"/>
              <w:left w:w="75" w:type="dxa"/>
              <w:bottom w:w="65" w:type="dxa"/>
              <w:right w:w="75" w:type="dxa"/>
            </w:tcMar>
            <w:vAlign w:val="center"/>
          </w:tcPr>
          <w:p w14:paraId="524DF83E" w14:textId="77777777" w:rsidR="008442E4" w:rsidRDefault="00CB488A">
            <w:pPr>
              <w:spacing w:after="0" w:line="240" w:lineRule="auto"/>
            </w:pPr>
            <w:r>
              <w:rPr>
                <w:color w:val="1F2B2C"/>
                <w:sz w:val="12"/>
              </w:rPr>
              <w:t>Uz povremenu pomoć razvrstava biljke i životinje iz svoga okoliša u skupine prema zadanome kriteriju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43937DA" w14:textId="77777777" w:rsidR="008442E4" w:rsidRDefault="00CB488A">
            <w:pPr>
              <w:spacing w:after="0" w:line="240" w:lineRule="auto"/>
            </w:pPr>
            <w:r>
              <w:rPr>
                <w:color w:val="1F2B2C"/>
                <w:sz w:val="12"/>
              </w:rPr>
              <w:t>Razvrstava biljke i životinje iz svoga okoliša u skupine prema zadanome kriteriju.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2205D44" w14:textId="77777777" w:rsidR="008442E4" w:rsidRDefault="00CB488A">
            <w:pPr>
              <w:spacing w:after="0" w:line="240" w:lineRule="auto"/>
            </w:pPr>
            <w:r>
              <w:rPr>
                <w:color w:val="1F2B2C"/>
                <w:sz w:val="12"/>
              </w:rPr>
              <w:t>Razvrstava biljke i životinje iz svoga okoliša u skupine prema zadanome kriteriju. Radnju izvodi sigurno, precizno i dosljedno, uključujući novu ili složeniju situaciju.</w:t>
            </w:r>
          </w:p>
        </w:tc>
      </w:tr>
      <w:tr w:rsidR="008442E4" w14:paraId="44636BD9" w14:textId="77777777">
        <w:trPr>
          <w:cantSplit/>
        </w:trPr>
        <w:tc>
          <w:tcPr>
            <w:tcW w:w="3300" w:type="dxa"/>
            <w:shd w:val="clear" w:color="auto" w:fill="F7FAF9"/>
            <w:tcMar>
              <w:top w:w="65" w:type="dxa"/>
              <w:left w:w="75" w:type="dxa"/>
              <w:bottom w:w="65" w:type="dxa"/>
              <w:right w:w="75" w:type="dxa"/>
            </w:tcMar>
            <w:vAlign w:val="center"/>
          </w:tcPr>
          <w:p w14:paraId="43F6CBAC" w14:textId="77777777" w:rsidR="008442E4" w:rsidRDefault="00CB488A">
            <w:pPr>
              <w:spacing w:after="0" w:line="240" w:lineRule="auto"/>
            </w:pPr>
            <w:r>
              <w:rPr>
                <w:color w:val="1F2B2C"/>
                <w:sz w:val="14"/>
              </w:rPr>
              <w:t>Objašnjava sličnosti i razlike među razvrstanim biljkama i životinjama.</w:t>
            </w:r>
          </w:p>
        </w:tc>
        <w:tc>
          <w:tcPr>
            <w:tcW w:w="2100" w:type="dxa"/>
            <w:shd w:val="clear" w:color="auto" w:fill="E8F1F0"/>
            <w:tcMar>
              <w:top w:w="65" w:type="dxa"/>
              <w:left w:w="75" w:type="dxa"/>
              <w:bottom w:w="65" w:type="dxa"/>
              <w:right w:w="75" w:type="dxa"/>
            </w:tcMar>
            <w:vAlign w:val="center"/>
          </w:tcPr>
          <w:p w14:paraId="6DF065B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A7A19D5" w14:textId="77777777" w:rsidR="008442E4" w:rsidRDefault="00CB488A">
            <w:pPr>
              <w:spacing w:after="0" w:line="240" w:lineRule="auto"/>
            </w:pPr>
            <w:r>
              <w:rPr>
                <w:color w:val="1F2B2C"/>
                <w:sz w:val="12"/>
              </w:rPr>
              <w:t>Ni uz potpitanja ne pokazuje da objašnjava sličnosti i razlike među razvrstanim biljkama i životinjama.</w:t>
            </w:r>
          </w:p>
        </w:tc>
        <w:tc>
          <w:tcPr>
            <w:tcW w:w="2030" w:type="dxa"/>
            <w:shd w:val="clear" w:color="auto" w:fill="FFF3D6"/>
            <w:tcMar>
              <w:top w:w="65" w:type="dxa"/>
              <w:left w:w="75" w:type="dxa"/>
              <w:bottom w:w="65" w:type="dxa"/>
              <w:right w:w="75" w:type="dxa"/>
            </w:tcMar>
            <w:vAlign w:val="center"/>
          </w:tcPr>
          <w:p w14:paraId="793DD4D2" w14:textId="77777777" w:rsidR="008442E4" w:rsidRDefault="00CB488A">
            <w:pPr>
              <w:spacing w:after="0" w:line="240" w:lineRule="auto"/>
            </w:pPr>
            <w:r>
              <w:rPr>
                <w:color w:val="1F2B2C"/>
                <w:sz w:val="12"/>
              </w:rPr>
              <w:t>Uz jasna pitanja objašnjava sličnosti i razlike među razvrstanim biljkama i životinjama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41A7153" w14:textId="77777777" w:rsidR="008442E4" w:rsidRDefault="00CB488A">
            <w:pPr>
              <w:spacing w:after="0" w:line="240" w:lineRule="auto"/>
            </w:pPr>
            <w:r>
              <w:rPr>
                <w:color w:val="1F2B2C"/>
                <w:sz w:val="12"/>
              </w:rPr>
              <w:t>Uz povremenu pomoć objašnjava sličnosti i razlike među razvrstanim biljkama i životinjama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57A72B8" w14:textId="77777777" w:rsidR="008442E4" w:rsidRDefault="00CB488A">
            <w:pPr>
              <w:spacing w:after="0" w:line="240" w:lineRule="auto"/>
            </w:pPr>
            <w:r>
              <w:rPr>
                <w:color w:val="1F2B2C"/>
                <w:sz w:val="12"/>
              </w:rPr>
              <w:t>Objašnjava sličnosti i razlike među razvrstanim biljkama i životinjama.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58FB019" w14:textId="77777777" w:rsidR="008442E4" w:rsidRDefault="00CB488A">
            <w:pPr>
              <w:spacing w:after="0" w:line="240" w:lineRule="auto"/>
            </w:pPr>
            <w:r>
              <w:rPr>
                <w:color w:val="1F2B2C"/>
                <w:sz w:val="12"/>
              </w:rPr>
              <w:t>Objašnjava sličnosti i razlike među razvrstanim biljkama i životinjama. Odgovor je precizan i cjelovit, sadrži zaključak i povezuje sadržaj s novom situacijom.</w:t>
            </w:r>
          </w:p>
        </w:tc>
      </w:tr>
      <w:tr w:rsidR="008442E4" w14:paraId="2D6AB74A" w14:textId="77777777">
        <w:trPr>
          <w:cantSplit/>
        </w:trPr>
        <w:tc>
          <w:tcPr>
            <w:tcW w:w="3300" w:type="dxa"/>
            <w:shd w:val="clear" w:color="auto" w:fill="F7FAF9"/>
            <w:tcMar>
              <w:top w:w="65" w:type="dxa"/>
              <w:left w:w="75" w:type="dxa"/>
              <w:bottom w:w="65" w:type="dxa"/>
              <w:right w:w="75" w:type="dxa"/>
            </w:tcMar>
            <w:vAlign w:val="center"/>
          </w:tcPr>
          <w:p w14:paraId="352D4996" w14:textId="77777777" w:rsidR="008442E4" w:rsidRDefault="00CB488A">
            <w:pPr>
              <w:spacing w:after="0" w:line="240" w:lineRule="auto"/>
            </w:pPr>
            <w:r>
              <w:rPr>
                <w:color w:val="1F2B2C"/>
                <w:sz w:val="14"/>
              </w:rPr>
              <w:t>Ispituje osjetilima i prepoznaje svojstva tvari.</w:t>
            </w:r>
          </w:p>
        </w:tc>
        <w:tc>
          <w:tcPr>
            <w:tcW w:w="2100" w:type="dxa"/>
            <w:shd w:val="clear" w:color="auto" w:fill="E8F1F0"/>
            <w:tcMar>
              <w:top w:w="65" w:type="dxa"/>
              <w:left w:w="75" w:type="dxa"/>
              <w:bottom w:w="65" w:type="dxa"/>
              <w:right w:w="75" w:type="dxa"/>
            </w:tcMar>
            <w:vAlign w:val="center"/>
          </w:tcPr>
          <w:p w14:paraId="256CCC9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9F1B989" w14:textId="77777777" w:rsidR="008442E4" w:rsidRDefault="00CB488A">
            <w:pPr>
              <w:spacing w:after="0" w:line="240" w:lineRule="auto"/>
            </w:pPr>
            <w:r>
              <w:rPr>
                <w:color w:val="1F2B2C"/>
                <w:sz w:val="12"/>
              </w:rPr>
              <w:t>Ni uz stalnu pomoć ne pokazuje da ispituje osjetilima i prepoznaje svojstva tvari.</w:t>
            </w:r>
          </w:p>
        </w:tc>
        <w:tc>
          <w:tcPr>
            <w:tcW w:w="2030" w:type="dxa"/>
            <w:shd w:val="clear" w:color="auto" w:fill="FFF3D6"/>
            <w:tcMar>
              <w:top w:w="65" w:type="dxa"/>
              <w:left w:w="75" w:type="dxa"/>
              <w:bottom w:w="65" w:type="dxa"/>
              <w:right w:w="75" w:type="dxa"/>
            </w:tcMar>
            <w:vAlign w:val="center"/>
          </w:tcPr>
          <w:p w14:paraId="2967A033" w14:textId="77777777" w:rsidR="008442E4" w:rsidRDefault="00CB488A">
            <w:pPr>
              <w:spacing w:after="0" w:line="240" w:lineRule="auto"/>
            </w:pPr>
            <w:r>
              <w:rPr>
                <w:color w:val="1F2B2C"/>
                <w:sz w:val="12"/>
              </w:rPr>
              <w:t>Uz model i stalnu pomoć ispituje osjetilima i prepoznaje svojstva tvari samo povremeno i nesigurno; česte su pogreške ili odstupanja.</w:t>
            </w:r>
          </w:p>
        </w:tc>
        <w:tc>
          <w:tcPr>
            <w:tcW w:w="2030" w:type="dxa"/>
            <w:shd w:val="clear" w:color="auto" w:fill="EAF4E5"/>
            <w:tcMar>
              <w:top w:w="65" w:type="dxa"/>
              <w:left w:w="75" w:type="dxa"/>
              <w:bottom w:w="65" w:type="dxa"/>
              <w:right w:w="75" w:type="dxa"/>
            </w:tcMar>
            <w:vAlign w:val="center"/>
          </w:tcPr>
          <w:p w14:paraId="07799FCB" w14:textId="77777777" w:rsidR="008442E4" w:rsidRDefault="00CB488A">
            <w:pPr>
              <w:spacing w:after="0" w:line="240" w:lineRule="auto"/>
            </w:pPr>
            <w:r>
              <w:rPr>
                <w:color w:val="1F2B2C"/>
                <w:sz w:val="12"/>
              </w:rPr>
              <w:t>Uz povremenu pomoć ispituje osjetilima i prepoznaje svojstva tvari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FF3EB5D" w14:textId="77777777" w:rsidR="008442E4" w:rsidRDefault="00CB488A">
            <w:pPr>
              <w:spacing w:after="0" w:line="240" w:lineRule="auto"/>
            </w:pPr>
            <w:r>
              <w:rPr>
                <w:color w:val="1F2B2C"/>
                <w:sz w:val="12"/>
              </w:rPr>
              <w:t>Ispituje osjetilima i prepoznaje svojstva tvari.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B99269A" w14:textId="77777777" w:rsidR="008442E4" w:rsidRDefault="00CB488A">
            <w:pPr>
              <w:spacing w:after="0" w:line="240" w:lineRule="auto"/>
            </w:pPr>
            <w:r>
              <w:rPr>
                <w:color w:val="1F2B2C"/>
                <w:sz w:val="12"/>
              </w:rPr>
              <w:t>Ispituje osjetilima i prepoznaje svojstva tvari. Radnju izvodi sigurno, precizno i dosljedno, uključujući novu ili složeniju situaciju.</w:t>
            </w:r>
          </w:p>
        </w:tc>
      </w:tr>
      <w:tr w:rsidR="008442E4" w14:paraId="45C1941C" w14:textId="77777777">
        <w:trPr>
          <w:cantSplit/>
        </w:trPr>
        <w:tc>
          <w:tcPr>
            <w:tcW w:w="3300" w:type="dxa"/>
            <w:shd w:val="clear" w:color="auto" w:fill="F7FAF9"/>
            <w:tcMar>
              <w:top w:w="65" w:type="dxa"/>
              <w:left w:w="75" w:type="dxa"/>
              <w:bottom w:w="65" w:type="dxa"/>
              <w:right w:w="75" w:type="dxa"/>
            </w:tcMar>
            <w:vAlign w:val="center"/>
          </w:tcPr>
          <w:p w14:paraId="72066773" w14:textId="77777777" w:rsidR="008442E4" w:rsidRDefault="00CB488A">
            <w:pPr>
              <w:spacing w:after="0" w:line="240" w:lineRule="auto"/>
            </w:pPr>
            <w:r>
              <w:rPr>
                <w:color w:val="1F2B2C"/>
                <w:sz w:val="14"/>
              </w:rPr>
              <w:t>Objašnjava važnost razvrstavanja otpadnih tvari u okolišu.</w:t>
            </w:r>
          </w:p>
        </w:tc>
        <w:tc>
          <w:tcPr>
            <w:tcW w:w="2100" w:type="dxa"/>
            <w:shd w:val="clear" w:color="auto" w:fill="E8F1F0"/>
            <w:tcMar>
              <w:top w:w="65" w:type="dxa"/>
              <w:left w:w="75" w:type="dxa"/>
              <w:bottom w:w="65" w:type="dxa"/>
              <w:right w:w="75" w:type="dxa"/>
            </w:tcMar>
            <w:vAlign w:val="center"/>
          </w:tcPr>
          <w:p w14:paraId="7ABB913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8C02270" w14:textId="77777777" w:rsidR="008442E4" w:rsidRDefault="00CB488A">
            <w:pPr>
              <w:spacing w:after="0" w:line="240" w:lineRule="auto"/>
            </w:pPr>
            <w:r>
              <w:rPr>
                <w:color w:val="1F2B2C"/>
                <w:sz w:val="12"/>
              </w:rPr>
              <w:t>Ni uz potpitanja ne pokazuje da objašnjava važnost razvrstavanja otpadnih tvari u okolišu.</w:t>
            </w:r>
          </w:p>
        </w:tc>
        <w:tc>
          <w:tcPr>
            <w:tcW w:w="2030" w:type="dxa"/>
            <w:shd w:val="clear" w:color="auto" w:fill="FFF3D6"/>
            <w:tcMar>
              <w:top w:w="65" w:type="dxa"/>
              <w:left w:w="75" w:type="dxa"/>
              <w:bottom w:w="65" w:type="dxa"/>
              <w:right w:w="75" w:type="dxa"/>
            </w:tcMar>
            <w:vAlign w:val="center"/>
          </w:tcPr>
          <w:p w14:paraId="4DF5E29A" w14:textId="77777777" w:rsidR="008442E4" w:rsidRDefault="00CB488A">
            <w:pPr>
              <w:spacing w:after="0" w:line="240" w:lineRule="auto"/>
            </w:pPr>
            <w:r>
              <w:rPr>
                <w:color w:val="1F2B2C"/>
                <w:sz w:val="12"/>
              </w:rPr>
              <w:t>Uz jasna pitanja objašnjava važnost razvrstavanja otpadnih tvari u okolišu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D030576" w14:textId="77777777" w:rsidR="008442E4" w:rsidRDefault="00CB488A">
            <w:pPr>
              <w:spacing w:after="0" w:line="240" w:lineRule="auto"/>
            </w:pPr>
            <w:r>
              <w:rPr>
                <w:color w:val="1F2B2C"/>
                <w:sz w:val="12"/>
              </w:rPr>
              <w:t>Uz povremenu pomoć objašnjava važnost razvrstavanja otpadnih tvari u okolišu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7F55FB4" w14:textId="77777777" w:rsidR="008442E4" w:rsidRDefault="00CB488A">
            <w:pPr>
              <w:spacing w:after="0" w:line="240" w:lineRule="auto"/>
            </w:pPr>
            <w:r>
              <w:rPr>
                <w:color w:val="1F2B2C"/>
                <w:sz w:val="12"/>
              </w:rPr>
              <w:t>Objašnjava važnost razvrstavanja otpadnih tvari u okolišu.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B653C28" w14:textId="77777777" w:rsidR="008442E4" w:rsidRDefault="00CB488A">
            <w:pPr>
              <w:spacing w:after="0" w:line="240" w:lineRule="auto"/>
            </w:pPr>
            <w:r>
              <w:rPr>
                <w:color w:val="1F2B2C"/>
                <w:sz w:val="12"/>
              </w:rPr>
              <w:t>Objašnjava važnost razvrstavanja otpadnih tvari u okolišu. Odgovor je precizan i cjelovit, sadrži zaključak i povezuje sadržaj s novom situacijom.</w:t>
            </w:r>
          </w:p>
        </w:tc>
      </w:tr>
      <w:tr w:rsidR="008442E4" w14:paraId="3084BE31" w14:textId="77777777">
        <w:trPr>
          <w:cantSplit/>
        </w:trPr>
        <w:tc>
          <w:tcPr>
            <w:tcW w:w="3300" w:type="dxa"/>
            <w:shd w:val="clear" w:color="auto" w:fill="F7FAF9"/>
            <w:tcMar>
              <w:top w:w="65" w:type="dxa"/>
              <w:left w:w="75" w:type="dxa"/>
              <w:bottom w:w="65" w:type="dxa"/>
              <w:right w:w="75" w:type="dxa"/>
            </w:tcMar>
            <w:vAlign w:val="center"/>
          </w:tcPr>
          <w:p w14:paraId="2E5BDE40" w14:textId="77777777" w:rsidR="008442E4" w:rsidRDefault="00CB488A">
            <w:pPr>
              <w:spacing w:after="0" w:line="240" w:lineRule="auto"/>
            </w:pPr>
            <w:r>
              <w:rPr>
                <w:color w:val="1F2B2C"/>
                <w:sz w:val="14"/>
              </w:rPr>
              <w:t>Razlikuje otpad i smeće te razvrstava otpad.</w:t>
            </w:r>
          </w:p>
        </w:tc>
        <w:tc>
          <w:tcPr>
            <w:tcW w:w="2100" w:type="dxa"/>
            <w:shd w:val="clear" w:color="auto" w:fill="E8F1F0"/>
            <w:tcMar>
              <w:top w:w="65" w:type="dxa"/>
              <w:left w:w="75" w:type="dxa"/>
              <w:bottom w:w="65" w:type="dxa"/>
              <w:right w:w="75" w:type="dxa"/>
            </w:tcMar>
            <w:vAlign w:val="center"/>
          </w:tcPr>
          <w:p w14:paraId="1569FC3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DFCAD75" w14:textId="77777777" w:rsidR="008442E4" w:rsidRDefault="00CB488A">
            <w:pPr>
              <w:spacing w:after="0" w:line="240" w:lineRule="auto"/>
            </w:pPr>
            <w:r>
              <w:rPr>
                <w:color w:val="1F2B2C"/>
                <w:sz w:val="12"/>
              </w:rPr>
              <w:t>Ni uz stalnu pomoć ne pokazuje da razlikuje otpad i smeće te razvrstava otpad.</w:t>
            </w:r>
          </w:p>
        </w:tc>
        <w:tc>
          <w:tcPr>
            <w:tcW w:w="2030" w:type="dxa"/>
            <w:shd w:val="clear" w:color="auto" w:fill="FFF3D6"/>
            <w:tcMar>
              <w:top w:w="65" w:type="dxa"/>
              <w:left w:w="75" w:type="dxa"/>
              <w:bottom w:w="65" w:type="dxa"/>
              <w:right w:w="75" w:type="dxa"/>
            </w:tcMar>
            <w:vAlign w:val="center"/>
          </w:tcPr>
          <w:p w14:paraId="01972A30" w14:textId="77777777" w:rsidR="008442E4" w:rsidRDefault="00CB488A">
            <w:pPr>
              <w:spacing w:after="0" w:line="240" w:lineRule="auto"/>
            </w:pPr>
            <w:r>
              <w:rPr>
                <w:color w:val="1F2B2C"/>
                <w:sz w:val="12"/>
              </w:rPr>
              <w:t>Uz ponuđeni primjer i stalnu pomoć razlikuje otpad i smeće te razvrstava otpad samo djelomično; često zamjenjuje pojmove ili obilježja.</w:t>
            </w:r>
          </w:p>
        </w:tc>
        <w:tc>
          <w:tcPr>
            <w:tcW w:w="2030" w:type="dxa"/>
            <w:shd w:val="clear" w:color="auto" w:fill="EAF4E5"/>
            <w:tcMar>
              <w:top w:w="65" w:type="dxa"/>
              <w:left w:w="75" w:type="dxa"/>
              <w:bottom w:w="65" w:type="dxa"/>
              <w:right w:w="75" w:type="dxa"/>
            </w:tcMar>
            <w:vAlign w:val="center"/>
          </w:tcPr>
          <w:p w14:paraId="1F3A2E42" w14:textId="77777777" w:rsidR="008442E4" w:rsidRDefault="00CB488A">
            <w:pPr>
              <w:spacing w:after="0" w:line="240" w:lineRule="auto"/>
            </w:pPr>
            <w:r>
              <w:rPr>
                <w:color w:val="1F2B2C"/>
                <w:sz w:val="12"/>
              </w:rPr>
              <w:t>Uz povremenu pomoć razlikuje otpad i smeće te razvrstava otpad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60D6403" w14:textId="77777777" w:rsidR="008442E4" w:rsidRDefault="00CB488A">
            <w:pPr>
              <w:spacing w:after="0" w:line="240" w:lineRule="auto"/>
            </w:pPr>
            <w:r>
              <w:rPr>
                <w:color w:val="1F2B2C"/>
                <w:sz w:val="12"/>
              </w:rPr>
              <w:t>Razlikuje otpad i smeće te razvrstava otpad. To čini samostalno i točno te navodi odgovarajući primjer.</w:t>
            </w:r>
          </w:p>
        </w:tc>
        <w:tc>
          <w:tcPr>
            <w:tcW w:w="2032" w:type="dxa"/>
            <w:shd w:val="clear" w:color="auto" w:fill="F1E7F7"/>
            <w:tcMar>
              <w:top w:w="65" w:type="dxa"/>
              <w:left w:w="75" w:type="dxa"/>
              <w:bottom w:w="65" w:type="dxa"/>
              <w:right w:w="75" w:type="dxa"/>
            </w:tcMar>
            <w:vAlign w:val="center"/>
          </w:tcPr>
          <w:p w14:paraId="1AC27164" w14:textId="77777777" w:rsidR="008442E4" w:rsidRDefault="00CB488A">
            <w:pPr>
              <w:spacing w:after="0" w:line="240" w:lineRule="auto"/>
            </w:pPr>
            <w:r>
              <w:rPr>
                <w:color w:val="1F2B2C"/>
                <w:sz w:val="12"/>
              </w:rPr>
              <w:t>Razlikuje otpad i smeće te razvrstava otpad. Odgovor obrazlaže sigurno i precizno te znanje primjenjuje na novome primjeru.</w:t>
            </w:r>
          </w:p>
        </w:tc>
      </w:tr>
      <w:tr w:rsidR="008442E4" w14:paraId="5BA17895" w14:textId="77777777">
        <w:trPr>
          <w:cantSplit/>
        </w:trPr>
        <w:tc>
          <w:tcPr>
            <w:tcW w:w="3300" w:type="dxa"/>
            <w:shd w:val="clear" w:color="auto" w:fill="F7FAF9"/>
            <w:tcMar>
              <w:top w:w="65" w:type="dxa"/>
              <w:left w:w="75" w:type="dxa"/>
              <w:bottom w:w="65" w:type="dxa"/>
              <w:right w:w="75" w:type="dxa"/>
            </w:tcMar>
            <w:vAlign w:val="center"/>
          </w:tcPr>
          <w:p w14:paraId="6F812A1D" w14:textId="77777777" w:rsidR="008442E4" w:rsidRDefault="00CB488A">
            <w:pPr>
              <w:spacing w:after="0" w:line="240" w:lineRule="auto"/>
            </w:pPr>
            <w:r>
              <w:rPr>
                <w:color w:val="1F2B2C"/>
                <w:sz w:val="14"/>
              </w:rPr>
              <w:t>Povezuje vremenske pojave s godišnjim dobima.</w:t>
            </w:r>
          </w:p>
        </w:tc>
        <w:tc>
          <w:tcPr>
            <w:tcW w:w="2100" w:type="dxa"/>
            <w:shd w:val="clear" w:color="auto" w:fill="E8F1F0"/>
            <w:tcMar>
              <w:top w:w="65" w:type="dxa"/>
              <w:left w:w="75" w:type="dxa"/>
              <w:bottom w:w="65" w:type="dxa"/>
              <w:right w:w="75" w:type="dxa"/>
            </w:tcMar>
            <w:vAlign w:val="center"/>
          </w:tcPr>
          <w:p w14:paraId="4939879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F13A76A" w14:textId="77777777" w:rsidR="008442E4" w:rsidRDefault="00CB488A">
            <w:pPr>
              <w:spacing w:after="0" w:line="240" w:lineRule="auto"/>
            </w:pPr>
            <w:r>
              <w:rPr>
                <w:color w:val="1F2B2C"/>
                <w:sz w:val="12"/>
              </w:rPr>
              <w:t>Ni uz potpitanja ne pokazuje da povezuje vremenske pojave s godišnjim dobima.</w:t>
            </w:r>
          </w:p>
        </w:tc>
        <w:tc>
          <w:tcPr>
            <w:tcW w:w="2030" w:type="dxa"/>
            <w:shd w:val="clear" w:color="auto" w:fill="FFF3D6"/>
            <w:tcMar>
              <w:top w:w="65" w:type="dxa"/>
              <w:left w:w="75" w:type="dxa"/>
              <w:bottom w:w="65" w:type="dxa"/>
              <w:right w:w="75" w:type="dxa"/>
            </w:tcMar>
            <w:vAlign w:val="center"/>
          </w:tcPr>
          <w:p w14:paraId="700A5523" w14:textId="77777777" w:rsidR="008442E4" w:rsidRDefault="00CB488A">
            <w:pPr>
              <w:spacing w:after="0" w:line="240" w:lineRule="auto"/>
            </w:pPr>
            <w:r>
              <w:rPr>
                <w:color w:val="1F2B2C"/>
                <w:sz w:val="12"/>
              </w:rPr>
              <w:t>Uz jasna pitanja povezuje vremenske pojave s godišnjim dobima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771126E" w14:textId="77777777" w:rsidR="008442E4" w:rsidRDefault="00CB488A">
            <w:pPr>
              <w:spacing w:after="0" w:line="240" w:lineRule="auto"/>
            </w:pPr>
            <w:r>
              <w:rPr>
                <w:color w:val="1F2B2C"/>
                <w:sz w:val="12"/>
              </w:rPr>
              <w:t>Uz povremenu pomoć povezuje vremenske pojave s godišnjim dobima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7DCE366" w14:textId="77777777" w:rsidR="008442E4" w:rsidRDefault="00CB488A">
            <w:pPr>
              <w:spacing w:after="0" w:line="240" w:lineRule="auto"/>
            </w:pPr>
            <w:r>
              <w:rPr>
                <w:color w:val="1F2B2C"/>
                <w:sz w:val="12"/>
              </w:rPr>
              <w:t>Povezuje vremenske pojave s godišnjim dobima.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00C86EF" w14:textId="77777777" w:rsidR="008442E4" w:rsidRDefault="00CB488A">
            <w:pPr>
              <w:spacing w:after="0" w:line="240" w:lineRule="auto"/>
            </w:pPr>
            <w:r>
              <w:rPr>
                <w:color w:val="1F2B2C"/>
                <w:sz w:val="12"/>
              </w:rPr>
              <w:t>Povezuje vremenske pojave s godišnjim dobima. Odgovor je precizan i cjelovit, sadrži zaključak i povezuje sadržaj s novom situacijom.</w:t>
            </w:r>
          </w:p>
        </w:tc>
      </w:tr>
      <w:tr w:rsidR="008442E4" w14:paraId="25035D37" w14:textId="77777777">
        <w:trPr>
          <w:cantSplit/>
        </w:trPr>
        <w:tc>
          <w:tcPr>
            <w:tcW w:w="3300" w:type="dxa"/>
            <w:shd w:val="clear" w:color="auto" w:fill="F7FAF9"/>
            <w:tcMar>
              <w:top w:w="65" w:type="dxa"/>
              <w:left w:w="75" w:type="dxa"/>
              <w:bottom w:w="65" w:type="dxa"/>
              <w:right w:w="75" w:type="dxa"/>
            </w:tcMar>
            <w:vAlign w:val="center"/>
          </w:tcPr>
          <w:p w14:paraId="5C9BCC56" w14:textId="77777777" w:rsidR="008442E4" w:rsidRDefault="00CB488A">
            <w:pPr>
              <w:spacing w:after="0" w:line="240" w:lineRule="auto"/>
            </w:pPr>
            <w:r>
              <w:rPr>
                <w:color w:val="1F2B2C"/>
                <w:sz w:val="14"/>
              </w:rPr>
              <w:t>Istražuje načine brige za zdravlje.</w:t>
            </w:r>
          </w:p>
        </w:tc>
        <w:tc>
          <w:tcPr>
            <w:tcW w:w="2100" w:type="dxa"/>
            <w:shd w:val="clear" w:color="auto" w:fill="E8F1F0"/>
            <w:tcMar>
              <w:top w:w="65" w:type="dxa"/>
              <w:left w:w="75" w:type="dxa"/>
              <w:bottom w:w="65" w:type="dxa"/>
              <w:right w:w="75" w:type="dxa"/>
            </w:tcMar>
            <w:vAlign w:val="center"/>
          </w:tcPr>
          <w:p w14:paraId="5FFAE1C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6B43D4D" w14:textId="77777777" w:rsidR="008442E4" w:rsidRDefault="00CB488A">
            <w:pPr>
              <w:spacing w:after="0" w:line="240" w:lineRule="auto"/>
            </w:pPr>
            <w:r>
              <w:rPr>
                <w:color w:val="1F2B2C"/>
                <w:sz w:val="12"/>
              </w:rPr>
              <w:t>Ni uz stalnu pomoć ne pokazuje da istražuje načine brige za zdravlje.</w:t>
            </w:r>
          </w:p>
        </w:tc>
        <w:tc>
          <w:tcPr>
            <w:tcW w:w="2030" w:type="dxa"/>
            <w:shd w:val="clear" w:color="auto" w:fill="FFF3D6"/>
            <w:tcMar>
              <w:top w:w="65" w:type="dxa"/>
              <w:left w:w="75" w:type="dxa"/>
              <w:bottom w:w="65" w:type="dxa"/>
              <w:right w:w="75" w:type="dxa"/>
            </w:tcMar>
            <w:vAlign w:val="center"/>
          </w:tcPr>
          <w:p w14:paraId="3BA07AAE" w14:textId="77777777" w:rsidR="008442E4" w:rsidRDefault="00CB488A">
            <w:pPr>
              <w:spacing w:after="0" w:line="240" w:lineRule="auto"/>
            </w:pPr>
            <w:r>
              <w:rPr>
                <w:color w:val="1F2B2C"/>
                <w:sz w:val="12"/>
              </w:rPr>
              <w:t>Uz model i stalnu pomoć istražuje načine brige za zdravlje samo povremeno i nesigurno; česte su pogreške ili odstupanja.</w:t>
            </w:r>
          </w:p>
        </w:tc>
        <w:tc>
          <w:tcPr>
            <w:tcW w:w="2030" w:type="dxa"/>
            <w:shd w:val="clear" w:color="auto" w:fill="EAF4E5"/>
            <w:tcMar>
              <w:top w:w="65" w:type="dxa"/>
              <w:left w:w="75" w:type="dxa"/>
              <w:bottom w:w="65" w:type="dxa"/>
              <w:right w:w="75" w:type="dxa"/>
            </w:tcMar>
            <w:vAlign w:val="center"/>
          </w:tcPr>
          <w:p w14:paraId="168F3889" w14:textId="77777777" w:rsidR="008442E4" w:rsidRDefault="00CB488A">
            <w:pPr>
              <w:spacing w:after="0" w:line="240" w:lineRule="auto"/>
            </w:pPr>
            <w:r>
              <w:rPr>
                <w:color w:val="1F2B2C"/>
                <w:sz w:val="12"/>
              </w:rPr>
              <w:t>Uz povremenu pomoć istražuje načine brige za zdravlje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0F7892A6" w14:textId="77777777" w:rsidR="008442E4" w:rsidRDefault="00CB488A">
            <w:pPr>
              <w:spacing w:after="0" w:line="240" w:lineRule="auto"/>
            </w:pPr>
            <w:r>
              <w:rPr>
                <w:color w:val="1F2B2C"/>
                <w:sz w:val="12"/>
              </w:rPr>
              <w:t>Istražuje načine brige za zdravlje.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F9EAA98" w14:textId="77777777" w:rsidR="008442E4" w:rsidRDefault="00CB488A">
            <w:pPr>
              <w:spacing w:after="0" w:line="240" w:lineRule="auto"/>
            </w:pPr>
            <w:r>
              <w:rPr>
                <w:color w:val="1F2B2C"/>
                <w:sz w:val="12"/>
              </w:rPr>
              <w:t>Istražuje načine brige za zdravlje. Radnju izvodi sigurno, precizno i dosljedno, uključujući novu ili složeniju situaciju.</w:t>
            </w:r>
          </w:p>
        </w:tc>
      </w:tr>
      <w:tr w:rsidR="008442E4" w14:paraId="6762F0D0" w14:textId="77777777">
        <w:trPr>
          <w:cantSplit/>
        </w:trPr>
        <w:tc>
          <w:tcPr>
            <w:tcW w:w="3300" w:type="dxa"/>
            <w:shd w:val="clear" w:color="auto" w:fill="F7FAF9"/>
            <w:tcMar>
              <w:top w:w="65" w:type="dxa"/>
              <w:left w:w="75" w:type="dxa"/>
              <w:bottom w:w="65" w:type="dxa"/>
              <w:right w:w="75" w:type="dxa"/>
            </w:tcMar>
            <w:vAlign w:val="center"/>
          </w:tcPr>
          <w:p w14:paraId="0D1BD236" w14:textId="77777777" w:rsidR="008442E4" w:rsidRDefault="00CB488A">
            <w:pPr>
              <w:spacing w:after="0" w:line="240" w:lineRule="auto"/>
            </w:pPr>
            <w:r>
              <w:rPr>
                <w:color w:val="1F2B2C"/>
                <w:sz w:val="14"/>
              </w:rPr>
              <w:lastRenderedPageBreak/>
              <w:t>Istražuje povezanost raznolike i redovite prehrane sa zdravljem.</w:t>
            </w:r>
          </w:p>
        </w:tc>
        <w:tc>
          <w:tcPr>
            <w:tcW w:w="2100" w:type="dxa"/>
            <w:shd w:val="clear" w:color="auto" w:fill="E8F1F0"/>
            <w:tcMar>
              <w:top w:w="65" w:type="dxa"/>
              <w:left w:w="75" w:type="dxa"/>
              <w:bottom w:w="65" w:type="dxa"/>
              <w:right w:w="75" w:type="dxa"/>
            </w:tcMar>
            <w:vAlign w:val="center"/>
          </w:tcPr>
          <w:p w14:paraId="7F5C232D"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CBE7315" w14:textId="77777777" w:rsidR="008442E4" w:rsidRDefault="00CB488A">
            <w:pPr>
              <w:spacing w:after="0" w:line="240" w:lineRule="auto"/>
            </w:pPr>
            <w:r>
              <w:rPr>
                <w:color w:val="1F2B2C"/>
                <w:sz w:val="12"/>
              </w:rPr>
              <w:t>Ni uz stalnu pomoć ne pokazuje da istražuje povezanost raznolike i redovite prehrane sa zdravljem.</w:t>
            </w:r>
          </w:p>
        </w:tc>
        <w:tc>
          <w:tcPr>
            <w:tcW w:w="2030" w:type="dxa"/>
            <w:shd w:val="clear" w:color="auto" w:fill="FFF3D6"/>
            <w:tcMar>
              <w:top w:w="65" w:type="dxa"/>
              <w:left w:w="75" w:type="dxa"/>
              <w:bottom w:w="65" w:type="dxa"/>
              <w:right w:w="75" w:type="dxa"/>
            </w:tcMar>
            <w:vAlign w:val="center"/>
          </w:tcPr>
          <w:p w14:paraId="0151982B" w14:textId="77777777" w:rsidR="008442E4" w:rsidRDefault="00CB488A">
            <w:pPr>
              <w:spacing w:after="0" w:line="240" w:lineRule="auto"/>
            </w:pPr>
            <w:r>
              <w:rPr>
                <w:color w:val="1F2B2C"/>
                <w:sz w:val="12"/>
              </w:rPr>
              <w:t>Uz model i stalnu pomoć istražuje povezanost raznolike i redovite prehrane sa zdravljem samo povremeno i nesigurno; česte su pogreške ili odstupanja.</w:t>
            </w:r>
          </w:p>
        </w:tc>
        <w:tc>
          <w:tcPr>
            <w:tcW w:w="2030" w:type="dxa"/>
            <w:shd w:val="clear" w:color="auto" w:fill="EAF4E5"/>
            <w:tcMar>
              <w:top w:w="65" w:type="dxa"/>
              <w:left w:w="75" w:type="dxa"/>
              <w:bottom w:w="65" w:type="dxa"/>
              <w:right w:w="75" w:type="dxa"/>
            </w:tcMar>
            <w:vAlign w:val="center"/>
          </w:tcPr>
          <w:p w14:paraId="32474B31" w14:textId="77777777" w:rsidR="008442E4" w:rsidRDefault="00CB488A">
            <w:pPr>
              <w:spacing w:after="0" w:line="240" w:lineRule="auto"/>
            </w:pPr>
            <w:r>
              <w:rPr>
                <w:color w:val="1F2B2C"/>
                <w:sz w:val="12"/>
              </w:rPr>
              <w:t>Uz povremenu pomoć istražuje povezanost raznolike i redovite prehrane sa zdravljem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41C58A9" w14:textId="77777777" w:rsidR="008442E4" w:rsidRDefault="00CB488A">
            <w:pPr>
              <w:spacing w:after="0" w:line="240" w:lineRule="auto"/>
            </w:pPr>
            <w:r>
              <w:rPr>
                <w:color w:val="1F2B2C"/>
                <w:sz w:val="12"/>
              </w:rPr>
              <w:t>Istražuje povezanost raznolike i redovite prehrane sa zdravljem.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E824A22" w14:textId="77777777" w:rsidR="008442E4" w:rsidRDefault="00CB488A">
            <w:pPr>
              <w:spacing w:after="0" w:line="240" w:lineRule="auto"/>
            </w:pPr>
            <w:r>
              <w:rPr>
                <w:color w:val="1F2B2C"/>
                <w:sz w:val="12"/>
              </w:rPr>
              <w:t>Istražuje povezanost raznolike i redovite prehrane sa zdravljem. Radnju izvodi sigurno, precizno i dosljedno, uključujući novu ili složeniju situaciju.</w:t>
            </w:r>
          </w:p>
        </w:tc>
      </w:tr>
      <w:tr w:rsidR="008442E4" w14:paraId="2FF322F0" w14:textId="77777777">
        <w:trPr>
          <w:cantSplit/>
        </w:trPr>
        <w:tc>
          <w:tcPr>
            <w:tcW w:w="3300" w:type="dxa"/>
            <w:shd w:val="clear" w:color="auto" w:fill="F7FAF9"/>
            <w:tcMar>
              <w:top w:w="65" w:type="dxa"/>
              <w:left w:w="75" w:type="dxa"/>
              <w:bottom w:w="65" w:type="dxa"/>
              <w:right w:w="75" w:type="dxa"/>
            </w:tcMar>
            <w:vAlign w:val="center"/>
          </w:tcPr>
          <w:p w14:paraId="59BD3C25" w14:textId="77777777" w:rsidR="008442E4" w:rsidRDefault="00CB488A">
            <w:pPr>
              <w:spacing w:after="0" w:line="240" w:lineRule="auto"/>
            </w:pPr>
            <w:r>
              <w:rPr>
                <w:color w:val="1F2B2C"/>
                <w:sz w:val="14"/>
              </w:rPr>
              <w:t>Određuje i opisuje ulogu osnovnih dijelova tijela.</w:t>
            </w:r>
          </w:p>
        </w:tc>
        <w:tc>
          <w:tcPr>
            <w:tcW w:w="2100" w:type="dxa"/>
            <w:shd w:val="clear" w:color="auto" w:fill="E8F1F0"/>
            <w:tcMar>
              <w:top w:w="65" w:type="dxa"/>
              <w:left w:w="75" w:type="dxa"/>
              <w:bottom w:w="65" w:type="dxa"/>
              <w:right w:w="75" w:type="dxa"/>
            </w:tcMar>
            <w:vAlign w:val="center"/>
          </w:tcPr>
          <w:p w14:paraId="4BB9367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B6ABFE8" w14:textId="77777777" w:rsidR="008442E4" w:rsidRDefault="00CB488A">
            <w:pPr>
              <w:spacing w:after="0" w:line="240" w:lineRule="auto"/>
            </w:pPr>
            <w:r>
              <w:rPr>
                <w:color w:val="1F2B2C"/>
                <w:sz w:val="12"/>
              </w:rPr>
              <w:t>Ni uz stalnu pomoć ne pokazuje da određuje i opisuje ulogu osnovnih dijelova tijela.</w:t>
            </w:r>
          </w:p>
        </w:tc>
        <w:tc>
          <w:tcPr>
            <w:tcW w:w="2030" w:type="dxa"/>
            <w:shd w:val="clear" w:color="auto" w:fill="FFF3D6"/>
            <w:tcMar>
              <w:top w:w="65" w:type="dxa"/>
              <w:left w:w="75" w:type="dxa"/>
              <w:bottom w:w="65" w:type="dxa"/>
              <w:right w:w="75" w:type="dxa"/>
            </w:tcMar>
            <w:vAlign w:val="center"/>
          </w:tcPr>
          <w:p w14:paraId="6950F0DC" w14:textId="77777777" w:rsidR="008442E4" w:rsidRDefault="00CB488A">
            <w:pPr>
              <w:spacing w:after="0" w:line="240" w:lineRule="auto"/>
            </w:pPr>
            <w:r>
              <w:rPr>
                <w:color w:val="1F2B2C"/>
                <w:sz w:val="12"/>
              </w:rPr>
              <w:t>Uz ponuđeni primjer i stalnu pomoć određuje i opisuje ulogu osnovnih dijelova tijela samo djelomično; često zamjenjuje pojmove ili obilježja.</w:t>
            </w:r>
          </w:p>
        </w:tc>
        <w:tc>
          <w:tcPr>
            <w:tcW w:w="2030" w:type="dxa"/>
            <w:shd w:val="clear" w:color="auto" w:fill="EAF4E5"/>
            <w:tcMar>
              <w:top w:w="65" w:type="dxa"/>
              <w:left w:w="75" w:type="dxa"/>
              <w:bottom w:w="65" w:type="dxa"/>
              <w:right w:w="75" w:type="dxa"/>
            </w:tcMar>
            <w:vAlign w:val="center"/>
          </w:tcPr>
          <w:p w14:paraId="61350FFF" w14:textId="77777777" w:rsidR="008442E4" w:rsidRDefault="00CB488A">
            <w:pPr>
              <w:spacing w:after="0" w:line="240" w:lineRule="auto"/>
            </w:pPr>
            <w:r>
              <w:rPr>
                <w:color w:val="1F2B2C"/>
                <w:sz w:val="12"/>
              </w:rPr>
              <w:t>Uz povremenu pomoć određuje i opisuje ulogu osnovnih dijelova tijela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BB38EF0" w14:textId="77777777" w:rsidR="008442E4" w:rsidRDefault="00CB488A">
            <w:pPr>
              <w:spacing w:after="0" w:line="240" w:lineRule="auto"/>
            </w:pPr>
            <w:r>
              <w:rPr>
                <w:color w:val="1F2B2C"/>
                <w:sz w:val="12"/>
              </w:rPr>
              <w:t>Određuje i opisuje ulogu osnovnih dijelova tijela. To čini samostalno i točno te navodi odgovarajući primjer.</w:t>
            </w:r>
          </w:p>
        </w:tc>
        <w:tc>
          <w:tcPr>
            <w:tcW w:w="2032" w:type="dxa"/>
            <w:shd w:val="clear" w:color="auto" w:fill="F1E7F7"/>
            <w:tcMar>
              <w:top w:w="65" w:type="dxa"/>
              <w:left w:w="75" w:type="dxa"/>
              <w:bottom w:w="65" w:type="dxa"/>
              <w:right w:w="75" w:type="dxa"/>
            </w:tcMar>
            <w:vAlign w:val="center"/>
          </w:tcPr>
          <w:p w14:paraId="427F7D35" w14:textId="77777777" w:rsidR="008442E4" w:rsidRDefault="00CB488A">
            <w:pPr>
              <w:spacing w:after="0" w:line="240" w:lineRule="auto"/>
            </w:pPr>
            <w:r>
              <w:rPr>
                <w:color w:val="1F2B2C"/>
                <w:sz w:val="12"/>
              </w:rPr>
              <w:t>Određuje i opisuje ulogu osnovnih dijelova tijela. Odgovor obrazlaže sigurno i precizno te znanje primjenjuje na novome primjeru.</w:t>
            </w:r>
          </w:p>
        </w:tc>
      </w:tr>
      <w:tr w:rsidR="008442E4" w14:paraId="04EA73F8" w14:textId="77777777">
        <w:trPr>
          <w:cantSplit/>
        </w:trPr>
        <w:tc>
          <w:tcPr>
            <w:tcW w:w="3300" w:type="dxa"/>
            <w:shd w:val="clear" w:color="auto" w:fill="2F5D62"/>
            <w:tcMar>
              <w:top w:w="65" w:type="dxa"/>
              <w:left w:w="75" w:type="dxa"/>
              <w:bottom w:w="65" w:type="dxa"/>
              <w:right w:w="75" w:type="dxa"/>
            </w:tcMar>
            <w:vAlign w:val="center"/>
          </w:tcPr>
          <w:p w14:paraId="1D900C02"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3A2972C2"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632441A2"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0F6D6CC"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89AF5A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BCEBB3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4F1377D" w14:textId="77777777" w:rsidR="008442E4" w:rsidRDefault="00CB488A">
            <w:pPr>
              <w:keepNext/>
              <w:spacing w:after="0" w:line="240" w:lineRule="auto"/>
              <w:jc w:val="center"/>
            </w:pPr>
            <w:r>
              <w:rPr>
                <w:b/>
                <w:color w:val="FFFFFF"/>
                <w:sz w:val="13"/>
              </w:rPr>
              <w:t>Odličan (5)</w:t>
            </w:r>
          </w:p>
        </w:tc>
      </w:tr>
      <w:tr w:rsidR="008442E4" w14:paraId="2169E967" w14:textId="77777777">
        <w:trPr>
          <w:cantSplit/>
        </w:trPr>
        <w:tc>
          <w:tcPr>
            <w:tcW w:w="2032" w:type="dxa"/>
            <w:gridSpan w:val="7"/>
            <w:shd w:val="clear" w:color="auto" w:fill="3F777B"/>
            <w:tcMar>
              <w:top w:w="60" w:type="dxa"/>
              <w:left w:w="90" w:type="dxa"/>
              <w:bottom w:w="60" w:type="dxa"/>
              <w:right w:w="90" w:type="dxa"/>
            </w:tcMar>
          </w:tcPr>
          <w:p w14:paraId="316F99BE" w14:textId="77777777" w:rsidR="008442E4" w:rsidRDefault="00CB488A">
            <w:pPr>
              <w:keepNext/>
              <w:spacing w:after="0" w:line="240" w:lineRule="auto"/>
            </w:pPr>
            <w:r>
              <w:rPr>
                <w:b/>
                <w:color w:val="FFFFFF"/>
                <w:sz w:val="14"/>
              </w:rPr>
              <w:t>PID OŠ A.2.2.  Učenik objašnjava organiziranost vremena i prikazuje vremenski slijed događaja.</w:t>
            </w:r>
          </w:p>
        </w:tc>
      </w:tr>
      <w:tr w:rsidR="008442E4" w14:paraId="43C096B9" w14:textId="77777777">
        <w:trPr>
          <w:cantSplit/>
        </w:trPr>
        <w:tc>
          <w:tcPr>
            <w:tcW w:w="3300" w:type="dxa"/>
            <w:shd w:val="clear" w:color="auto" w:fill="F7FAF9"/>
            <w:tcMar>
              <w:top w:w="65" w:type="dxa"/>
              <w:left w:w="75" w:type="dxa"/>
              <w:bottom w:w="65" w:type="dxa"/>
              <w:right w:w="75" w:type="dxa"/>
            </w:tcMar>
            <w:vAlign w:val="center"/>
          </w:tcPr>
          <w:p w14:paraId="772BC84E" w14:textId="77777777" w:rsidR="008442E4" w:rsidRDefault="00CB488A">
            <w:pPr>
              <w:spacing w:after="0" w:line="240" w:lineRule="auto"/>
            </w:pPr>
            <w:r>
              <w:rPr>
                <w:color w:val="1F2B2C"/>
                <w:sz w:val="14"/>
              </w:rPr>
              <w:t>Objašnjava važnost organiziranja i snalaženja u vremenu.</w:t>
            </w:r>
          </w:p>
        </w:tc>
        <w:tc>
          <w:tcPr>
            <w:tcW w:w="2100" w:type="dxa"/>
            <w:shd w:val="clear" w:color="auto" w:fill="E8F1F0"/>
            <w:tcMar>
              <w:top w:w="65" w:type="dxa"/>
              <w:left w:w="75" w:type="dxa"/>
              <w:bottom w:w="65" w:type="dxa"/>
              <w:right w:w="75" w:type="dxa"/>
            </w:tcMar>
            <w:vAlign w:val="center"/>
          </w:tcPr>
          <w:p w14:paraId="65B03D2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526D71D" w14:textId="77777777" w:rsidR="008442E4" w:rsidRDefault="00CB488A">
            <w:pPr>
              <w:spacing w:after="0" w:line="240" w:lineRule="auto"/>
            </w:pPr>
            <w:r>
              <w:rPr>
                <w:color w:val="1F2B2C"/>
                <w:sz w:val="12"/>
              </w:rPr>
              <w:t>Ni uz potpitanja ne pokazuje da objašnjava važnost organiziranja i snalaženja u vremenu.</w:t>
            </w:r>
          </w:p>
        </w:tc>
        <w:tc>
          <w:tcPr>
            <w:tcW w:w="2030" w:type="dxa"/>
            <w:shd w:val="clear" w:color="auto" w:fill="FFF3D6"/>
            <w:tcMar>
              <w:top w:w="65" w:type="dxa"/>
              <w:left w:w="75" w:type="dxa"/>
              <w:bottom w:w="65" w:type="dxa"/>
              <w:right w:w="75" w:type="dxa"/>
            </w:tcMar>
            <w:vAlign w:val="center"/>
          </w:tcPr>
          <w:p w14:paraId="2E173420" w14:textId="77777777" w:rsidR="008442E4" w:rsidRDefault="00CB488A">
            <w:pPr>
              <w:spacing w:after="0" w:line="240" w:lineRule="auto"/>
            </w:pPr>
            <w:r>
              <w:rPr>
                <w:color w:val="1F2B2C"/>
                <w:sz w:val="12"/>
              </w:rPr>
              <w:t>Uz jasna pitanja objašnjava važnost organiziranja i snalaženja u vremenu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B377921" w14:textId="77777777" w:rsidR="008442E4" w:rsidRDefault="00CB488A">
            <w:pPr>
              <w:spacing w:after="0" w:line="240" w:lineRule="auto"/>
            </w:pPr>
            <w:r>
              <w:rPr>
                <w:color w:val="1F2B2C"/>
                <w:sz w:val="12"/>
              </w:rPr>
              <w:t>Uz povremenu pomoć objašnjava važnost organiziranja i snalaženja u vremenu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A2EC819" w14:textId="77777777" w:rsidR="008442E4" w:rsidRDefault="00CB488A">
            <w:pPr>
              <w:spacing w:after="0" w:line="240" w:lineRule="auto"/>
            </w:pPr>
            <w:r>
              <w:rPr>
                <w:color w:val="1F2B2C"/>
                <w:sz w:val="12"/>
              </w:rPr>
              <w:t>Objašnjava važnost organiziranja i snalaženja u vremenu.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FBF2A24" w14:textId="77777777" w:rsidR="008442E4" w:rsidRDefault="00CB488A">
            <w:pPr>
              <w:spacing w:after="0" w:line="240" w:lineRule="auto"/>
            </w:pPr>
            <w:r>
              <w:rPr>
                <w:color w:val="1F2B2C"/>
                <w:sz w:val="12"/>
              </w:rPr>
              <w:t>Objašnjava važnost organiziranja i snalaženja u vremenu. Odgovor je precizan i cjelovit, sadrži zaključak i povezuje sadržaj s novom situacijom.</w:t>
            </w:r>
          </w:p>
        </w:tc>
      </w:tr>
      <w:tr w:rsidR="008442E4" w14:paraId="6F2E5762" w14:textId="77777777">
        <w:trPr>
          <w:cantSplit/>
        </w:trPr>
        <w:tc>
          <w:tcPr>
            <w:tcW w:w="3300" w:type="dxa"/>
            <w:shd w:val="clear" w:color="auto" w:fill="F7FAF9"/>
            <w:tcMar>
              <w:top w:w="65" w:type="dxa"/>
              <w:left w:w="75" w:type="dxa"/>
              <w:bottom w:w="65" w:type="dxa"/>
              <w:right w:w="75" w:type="dxa"/>
            </w:tcMar>
            <w:vAlign w:val="center"/>
          </w:tcPr>
          <w:p w14:paraId="4E630369" w14:textId="77777777" w:rsidR="008442E4" w:rsidRDefault="00CB488A">
            <w:pPr>
              <w:spacing w:after="0" w:line="240" w:lineRule="auto"/>
            </w:pPr>
            <w:r>
              <w:rPr>
                <w:color w:val="1F2B2C"/>
                <w:sz w:val="14"/>
              </w:rPr>
              <w:t>Mjeri vrijeme satom i/ili štopericom.</w:t>
            </w:r>
          </w:p>
        </w:tc>
        <w:tc>
          <w:tcPr>
            <w:tcW w:w="2100" w:type="dxa"/>
            <w:shd w:val="clear" w:color="auto" w:fill="E8F1F0"/>
            <w:tcMar>
              <w:top w:w="65" w:type="dxa"/>
              <w:left w:w="75" w:type="dxa"/>
              <w:bottom w:w="65" w:type="dxa"/>
              <w:right w:w="75" w:type="dxa"/>
            </w:tcMar>
            <w:vAlign w:val="center"/>
          </w:tcPr>
          <w:p w14:paraId="4786A292"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3178333" w14:textId="77777777" w:rsidR="008442E4" w:rsidRDefault="00CB488A">
            <w:pPr>
              <w:spacing w:after="0" w:line="240" w:lineRule="auto"/>
            </w:pPr>
            <w:r>
              <w:rPr>
                <w:color w:val="1F2B2C"/>
                <w:sz w:val="12"/>
              </w:rPr>
              <w:t>Ni uz stalnu pomoć ne pokazuje da mjeri vrijeme satom i/ili štopericom.</w:t>
            </w:r>
          </w:p>
        </w:tc>
        <w:tc>
          <w:tcPr>
            <w:tcW w:w="2030" w:type="dxa"/>
            <w:shd w:val="clear" w:color="auto" w:fill="FFF3D6"/>
            <w:tcMar>
              <w:top w:w="65" w:type="dxa"/>
              <w:left w:w="75" w:type="dxa"/>
              <w:bottom w:w="65" w:type="dxa"/>
              <w:right w:w="75" w:type="dxa"/>
            </w:tcMar>
            <w:vAlign w:val="center"/>
          </w:tcPr>
          <w:p w14:paraId="0810EBEF" w14:textId="77777777" w:rsidR="008442E4" w:rsidRDefault="00CB488A">
            <w:pPr>
              <w:spacing w:after="0" w:line="240" w:lineRule="auto"/>
            </w:pPr>
            <w:r>
              <w:rPr>
                <w:color w:val="1F2B2C"/>
                <w:sz w:val="12"/>
              </w:rPr>
              <w:t>Uz model i stalnu pomoć mjeri vrijeme satom i/ili štopericom samo povremeno i nesigurno; česte su pogreške ili odstupanja.</w:t>
            </w:r>
          </w:p>
        </w:tc>
        <w:tc>
          <w:tcPr>
            <w:tcW w:w="2030" w:type="dxa"/>
            <w:shd w:val="clear" w:color="auto" w:fill="EAF4E5"/>
            <w:tcMar>
              <w:top w:w="65" w:type="dxa"/>
              <w:left w:w="75" w:type="dxa"/>
              <w:bottom w:w="65" w:type="dxa"/>
              <w:right w:w="75" w:type="dxa"/>
            </w:tcMar>
            <w:vAlign w:val="center"/>
          </w:tcPr>
          <w:p w14:paraId="0C37F057" w14:textId="77777777" w:rsidR="008442E4" w:rsidRDefault="00CB488A">
            <w:pPr>
              <w:spacing w:after="0" w:line="240" w:lineRule="auto"/>
            </w:pPr>
            <w:r>
              <w:rPr>
                <w:color w:val="1F2B2C"/>
                <w:sz w:val="12"/>
              </w:rPr>
              <w:t>Uz povremenu pomoć mjeri vrijeme satom i/ili štopericom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90BFC24" w14:textId="77777777" w:rsidR="008442E4" w:rsidRDefault="00CB488A">
            <w:pPr>
              <w:spacing w:after="0" w:line="240" w:lineRule="auto"/>
            </w:pPr>
            <w:r>
              <w:rPr>
                <w:color w:val="1F2B2C"/>
                <w:sz w:val="12"/>
              </w:rPr>
              <w:t>Mjeri vrijeme satom i/ili štopericom.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BD4D64F" w14:textId="77777777" w:rsidR="008442E4" w:rsidRDefault="00CB488A">
            <w:pPr>
              <w:spacing w:after="0" w:line="240" w:lineRule="auto"/>
            </w:pPr>
            <w:r>
              <w:rPr>
                <w:color w:val="1F2B2C"/>
                <w:sz w:val="12"/>
              </w:rPr>
              <w:t>Mjeri vrijeme satom i/ili štopericom. Radnju izvodi sigurno, precizno i dosljedno, uključujući novu ili složeniju situaciju.</w:t>
            </w:r>
          </w:p>
        </w:tc>
      </w:tr>
      <w:tr w:rsidR="008442E4" w14:paraId="3E7019D7" w14:textId="77777777">
        <w:trPr>
          <w:cantSplit/>
        </w:trPr>
        <w:tc>
          <w:tcPr>
            <w:tcW w:w="3300" w:type="dxa"/>
            <w:shd w:val="clear" w:color="auto" w:fill="F7FAF9"/>
            <w:tcMar>
              <w:top w:w="65" w:type="dxa"/>
              <w:left w:w="75" w:type="dxa"/>
              <w:bottom w:w="65" w:type="dxa"/>
              <w:right w:w="75" w:type="dxa"/>
            </w:tcMar>
            <w:vAlign w:val="center"/>
          </w:tcPr>
          <w:p w14:paraId="5FDB3DC4" w14:textId="77777777" w:rsidR="008442E4" w:rsidRDefault="00CB488A">
            <w:pPr>
              <w:spacing w:after="0" w:line="240" w:lineRule="auto"/>
            </w:pPr>
            <w:r>
              <w:rPr>
                <w:color w:val="1F2B2C"/>
                <w:sz w:val="14"/>
              </w:rPr>
              <w:t>Očitano vrijeme iskazuje riječima.</w:t>
            </w:r>
          </w:p>
        </w:tc>
        <w:tc>
          <w:tcPr>
            <w:tcW w:w="2100" w:type="dxa"/>
            <w:shd w:val="clear" w:color="auto" w:fill="E8F1F0"/>
            <w:tcMar>
              <w:top w:w="65" w:type="dxa"/>
              <w:left w:w="75" w:type="dxa"/>
              <w:bottom w:w="65" w:type="dxa"/>
              <w:right w:w="75" w:type="dxa"/>
            </w:tcMar>
            <w:vAlign w:val="center"/>
          </w:tcPr>
          <w:p w14:paraId="78DD691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1154582" w14:textId="77777777" w:rsidR="008442E4" w:rsidRDefault="00CB488A">
            <w:pPr>
              <w:spacing w:after="0" w:line="240" w:lineRule="auto"/>
            </w:pPr>
            <w:r>
              <w:rPr>
                <w:color w:val="1F2B2C"/>
                <w:sz w:val="12"/>
              </w:rPr>
              <w:t>Ni uz stalnu pomoć ne pokazuje da očitano vrijeme iskazuje riječima; zapis, prikaz ili uradak ostaje nedovršen.</w:t>
            </w:r>
          </w:p>
        </w:tc>
        <w:tc>
          <w:tcPr>
            <w:tcW w:w="2030" w:type="dxa"/>
            <w:shd w:val="clear" w:color="auto" w:fill="FFF3D6"/>
            <w:tcMar>
              <w:top w:w="65" w:type="dxa"/>
              <w:left w:w="75" w:type="dxa"/>
              <w:bottom w:w="65" w:type="dxa"/>
              <w:right w:w="75" w:type="dxa"/>
            </w:tcMar>
            <w:vAlign w:val="center"/>
          </w:tcPr>
          <w:p w14:paraId="0818883D" w14:textId="77777777" w:rsidR="008442E4" w:rsidRDefault="00CB488A">
            <w:pPr>
              <w:spacing w:after="0" w:line="240" w:lineRule="auto"/>
            </w:pPr>
            <w:r>
              <w:rPr>
                <w:color w:val="1F2B2C"/>
                <w:sz w:val="12"/>
              </w:rPr>
              <w:t>Uz predložak i stalnu pomoć očitano vrijeme iskazuje riječima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302F30E0" w14:textId="77777777" w:rsidR="008442E4" w:rsidRDefault="00CB488A">
            <w:pPr>
              <w:spacing w:after="0" w:line="240" w:lineRule="auto"/>
            </w:pPr>
            <w:r>
              <w:rPr>
                <w:color w:val="1F2B2C"/>
                <w:sz w:val="12"/>
              </w:rPr>
              <w:t>Uz povremenu pomoć očitano vrijeme iskazuje riječima; rezultat je razumljiv i uglavnom ispunjava zadane zahtjeve.</w:t>
            </w:r>
          </w:p>
        </w:tc>
        <w:tc>
          <w:tcPr>
            <w:tcW w:w="2030" w:type="dxa"/>
            <w:shd w:val="clear" w:color="auto" w:fill="E7F0F8"/>
            <w:tcMar>
              <w:top w:w="65" w:type="dxa"/>
              <w:left w:w="75" w:type="dxa"/>
              <w:bottom w:w="65" w:type="dxa"/>
              <w:right w:w="75" w:type="dxa"/>
            </w:tcMar>
            <w:vAlign w:val="center"/>
          </w:tcPr>
          <w:p w14:paraId="1D72DB5E" w14:textId="77777777" w:rsidR="008442E4" w:rsidRDefault="00CB488A">
            <w:pPr>
              <w:spacing w:after="0" w:line="240" w:lineRule="auto"/>
            </w:pPr>
            <w:r>
              <w:rPr>
                <w:color w:val="1F2B2C"/>
                <w:sz w:val="12"/>
              </w:rPr>
              <w:t>Očitano vrijeme iskazuje riječima.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5A565E64" w14:textId="77777777" w:rsidR="008442E4" w:rsidRDefault="00CB488A">
            <w:pPr>
              <w:spacing w:after="0" w:line="240" w:lineRule="auto"/>
            </w:pPr>
            <w:r>
              <w:rPr>
                <w:color w:val="1F2B2C"/>
                <w:sz w:val="12"/>
              </w:rPr>
              <w:t>Očitano vrijeme iskazuje riječima. Rezultat je samostalan, precizan i stvaralački te ga učenik promišljeno dorađuje i predstavlja.</w:t>
            </w:r>
          </w:p>
        </w:tc>
      </w:tr>
      <w:tr w:rsidR="008442E4" w14:paraId="2681DC7F" w14:textId="77777777">
        <w:trPr>
          <w:cantSplit/>
        </w:trPr>
        <w:tc>
          <w:tcPr>
            <w:tcW w:w="3300" w:type="dxa"/>
            <w:shd w:val="clear" w:color="auto" w:fill="F7FAF9"/>
            <w:tcMar>
              <w:top w:w="65" w:type="dxa"/>
              <w:left w:w="75" w:type="dxa"/>
              <w:bottom w:w="65" w:type="dxa"/>
              <w:right w:w="75" w:type="dxa"/>
            </w:tcMar>
            <w:vAlign w:val="center"/>
          </w:tcPr>
          <w:p w14:paraId="6D9C1C14" w14:textId="77777777" w:rsidR="008442E4" w:rsidRDefault="00CB488A">
            <w:pPr>
              <w:spacing w:after="0" w:line="240" w:lineRule="auto"/>
            </w:pPr>
            <w:r>
              <w:rPr>
                <w:color w:val="1F2B2C"/>
                <w:sz w:val="14"/>
              </w:rPr>
              <w:t>Procjenjuje i mjeri trajanje svakodnevnih i ostalih životnih aktivnosti.</w:t>
            </w:r>
          </w:p>
        </w:tc>
        <w:tc>
          <w:tcPr>
            <w:tcW w:w="2100" w:type="dxa"/>
            <w:shd w:val="clear" w:color="auto" w:fill="E8F1F0"/>
            <w:tcMar>
              <w:top w:w="65" w:type="dxa"/>
              <w:left w:w="75" w:type="dxa"/>
              <w:bottom w:w="65" w:type="dxa"/>
              <w:right w:w="75" w:type="dxa"/>
            </w:tcMar>
            <w:vAlign w:val="center"/>
          </w:tcPr>
          <w:p w14:paraId="18EE1657"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0DBD0D1" w14:textId="77777777" w:rsidR="008442E4" w:rsidRDefault="00CB488A">
            <w:pPr>
              <w:spacing w:after="0" w:line="240" w:lineRule="auto"/>
            </w:pPr>
            <w:r>
              <w:rPr>
                <w:color w:val="1F2B2C"/>
                <w:sz w:val="12"/>
              </w:rPr>
              <w:t>Ni uz stalnu pomoć ne pokazuje da procjenjuje i mjeri trajanje svakodnevnih i ostalih životnih aktivnosti.</w:t>
            </w:r>
          </w:p>
        </w:tc>
        <w:tc>
          <w:tcPr>
            <w:tcW w:w="2030" w:type="dxa"/>
            <w:shd w:val="clear" w:color="auto" w:fill="FFF3D6"/>
            <w:tcMar>
              <w:top w:w="65" w:type="dxa"/>
              <w:left w:w="75" w:type="dxa"/>
              <w:bottom w:w="65" w:type="dxa"/>
              <w:right w:w="75" w:type="dxa"/>
            </w:tcMar>
            <w:vAlign w:val="center"/>
          </w:tcPr>
          <w:p w14:paraId="0BE680CD" w14:textId="77777777" w:rsidR="008442E4" w:rsidRDefault="00CB488A">
            <w:pPr>
              <w:spacing w:after="0" w:line="240" w:lineRule="auto"/>
            </w:pPr>
            <w:r>
              <w:rPr>
                <w:color w:val="1F2B2C"/>
                <w:sz w:val="12"/>
              </w:rPr>
              <w:t>Uz model i stalnu pomoć procjenjuje i mjeri trajanje svakodnevnih i ostalih životnih aktivnosti samo povremeno i nesigurno; česte su pogreške ili odstupanja.</w:t>
            </w:r>
          </w:p>
        </w:tc>
        <w:tc>
          <w:tcPr>
            <w:tcW w:w="2030" w:type="dxa"/>
            <w:shd w:val="clear" w:color="auto" w:fill="EAF4E5"/>
            <w:tcMar>
              <w:top w:w="65" w:type="dxa"/>
              <w:left w:w="75" w:type="dxa"/>
              <w:bottom w:w="65" w:type="dxa"/>
              <w:right w:w="75" w:type="dxa"/>
            </w:tcMar>
            <w:vAlign w:val="center"/>
          </w:tcPr>
          <w:p w14:paraId="24E7E5A8" w14:textId="77777777" w:rsidR="008442E4" w:rsidRDefault="00CB488A">
            <w:pPr>
              <w:spacing w:after="0" w:line="240" w:lineRule="auto"/>
            </w:pPr>
            <w:r>
              <w:rPr>
                <w:color w:val="1F2B2C"/>
                <w:sz w:val="12"/>
              </w:rPr>
              <w:t>Uz povremenu pomoć procjenjuje i mjeri trajanje svakodnevnih i ostalih životnih aktivnosti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F623150" w14:textId="77777777" w:rsidR="008442E4" w:rsidRDefault="00CB488A">
            <w:pPr>
              <w:spacing w:after="0" w:line="240" w:lineRule="auto"/>
            </w:pPr>
            <w:r>
              <w:rPr>
                <w:color w:val="1F2B2C"/>
                <w:sz w:val="12"/>
              </w:rPr>
              <w:t>Procjenjuje i mjeri trajanje svakodnevnih i ostalih životnih aktivnosti.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50AB300" w14:textId="77777777" w:rsidR="008442E4" w:rsidRDefault="00CB488A">
            <w:pPr>
              <w:spacing w:after="0" w:line="240" w:lineRule="auto"/>
            </w:pPr>
            <w:r>
              <w:rPr>
                <w:color w:val="1F2B2C"/>
                <w:sz w:val="12"/>
              </w:rPr>
              <w:t>Procjenjuje i mjeri trajanje svakodnevnih i ostalih životnih aktivnosti. Radnju izvodi sigurno, precizno i dosljedno, uključujući novu ili složeniju situaciju.</w:t>
            </w:r>
          </w:p>
        </w:tc>
      </w:tr>
      <w:tr w:rsidR="008442E4" w14:paraId="6A21835D" w14:textId="77777777">
        <w:trPr>
          <w:cantSplit/>
        </w:trPr>
        <w:tc>
          <w:tcPr>
            <w:tcW w:w="3300" w:type="dxa"/>
            <w:shd w:val="clear" w:color="auto" w:fill="F7FAF9"/>
            <w:tcMar>
              <w:top w:w="65" w:type="dxa"/>
              <w:left w:w="75" w:type="dxa"/>
              <w:bottom w:w="65" w:type="dxa"/>
              <w:right w:w="75" w:type="dxa"/>
            </w:tcMar>
            <w:vAlign w:val="center"/>
          </w:tcPr>
          <w:p w14:paraId="5EF4B147" w14:textId="77777777" w:rsidR="008442E4" w:rsidRDefault="00CB488A">
            <w:pPr>
              <w:spacing w:after="0" w:line="240" w:lineRule="auto"/>
            </w:pPr>
            <w:r>
              <w:rPr>
                <w:color w:val="1F2B2C"/>
                <w:sz w:val="14"/>
              </w:rPr>
              <w:t>Uspoređuje i reda događaje tijekom sata, dana, tjedna, mjeseca i godine.</w:t>
            </w:r>
          </w:p>
        </w:tc>
        <w:tc>
          <w:tcPr>
            <w:tcW w:w="2100" w:type="dxa"/>
            <w:shd w:val="clear" w:color="auto" w:fill="E8F1F0"/>
            <w:tcMar>
              <w:top w:w="65" w:type="dxa"/>
              <w:left w:w="75" w:type="dxa"/>
              <w:bottom w:w="65" w:type="dxa"/>
              <w:right w:w="75" w:type="dxa"/>
            </w:tcMar>
            <w:vAlign w:val="center"/>
          </w:tcPr>
          <w:p w14:paraId="6C41D30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4496C0A" w14:textId="77777777" w:rsidR="008442E4" w:rsidRDefault="00CB488A">
            <w:pPr>
              <w:spacing w:after="0" w:line="240" w:lineRule="auto"/>
            </w:pPr>
            <w:r>
              <w:rPr>
                <w:color w:val="1F2B2C"/>
                <w:sz w:val="12"/>
              </w:rPr>
              <w:t>Ni uz potpitanja ne pokazuje da uspoređuje i reda događaje tijekom sata, dana, tjedna, mjeseca i godine.</w:t>
            </w:r>
          </w:p>
        </w:tc>
        <w:tc>
          <w:tcPr>
            <w:tcW w:w="2030" w:type="dxa"/>
            <w:shd w:val="clear" w:color="auto" w:fill="FFF3D6"/>
            <w:tcMar>
              <w:top w:w="65" w:type="dxa"/>
              <w:left w:w="75" w:type="dxa"/>
              <w:bottom w:w="65" w:type="dxa"/>
              <w:right w:w="75" w:type="dxa"/>
            </w:tcMar>
            <w:vAlign w:val="center"/>
          </w:tcPr>
          <w:p w14:paraId="7FC293D2" w14:textId="77777777" w:rsidR="008442E4" w:rsidRDefault="00CB488A">
            <w:pPr>
              <w:spacing w:after="0" w:line="240" w:lineRule="auto"/>
            </w:pPr>
            <w:r>
              <w:rPr>
                <w:color w:val="1F2B2C"/>
                <w:sz w:val="12"/>
              </w:rPr>
              <w:t>Uz jasna pitanja uspoređuje i reda događaje tijekom sata, dana, tjedna, mjeseca i godine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6ADD779" w14:textId="77777777" w:rsidR="008442E4" w:rsidRDefault="00CB488A">
            <w:pPr>
              <w:spacing w:after="0" w:line="240" w:lineRule="auto"/>
            </w:pPr>
            <w:r>
              <w:rPr>
                <w:color w:val="1F2B2C"/>
                <w:sz w:val="12"/>
              </w:rPr>
              <w:t>Uz povremenu pomoć uspoređuje i reda događaje tijekom sata, dana, tjedna, mjeseca i godine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6302449" w14:textId="77777777" w:rsidR="008442E4" w:rsidRDefault="00CB488A">
            <w:pPr>
              <w:spacing w:after="0" w:line="240" w:lineRule="auto"/>
            </w:pPr>
            <w:r>
              <w:rPr>
                <w:color w:val="1F2B2C"/>
                <w:sz w:val="12"/>
              </w:rPr>
              <w:t>Uspoređuje i reda događaje tijekom sata, dana, tjedna, mjeseca i godine.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FECCA80" w14:textId="77777777" w:rsidR="008442E4" w:rsidRDefault="00CB488A">
            <w:pPr>
              <w:spacing w:after="0" w:line="240" w:lineRule="auto"/>
            </w:pPr>
            <w:r>
              <w:rPr>
                <w:color w:val="1F2B2C"/>
                <w:sz w:val="12"/>
              </w:rPr>
              <w:t>Uspoređuje i reda događaje tijekom sata, dana, tjedna, mjeseca i godine. Odgovor je precizan i cjelovit, sadrži zaključak i povezuje sadržaj s novom situacijom.</w:t>
            </w:r>
          </w:p>
        </w:tc>
      </w:tr>
      <w:tr w:rsidR="008442E4" w14:paraId="62910B6E" w14:textId="77777777">
        <w:trPr>
          <w:cantSplit/>
        </w:trPr>
        <w:tc>
          <w:tcPr>
            <w:tcW w:w="3300" w:type="dxa"/>
            <w:shd w:val="clear" w:color="auto" w:fill="F7FAF9"/>
            <w:tcMar>
              <w:top w:w="65" w:type="dxa"/>
              <w:left w:w="75" w:type="dxa"/>
              <w:bottom w:w="65" w:type="dxa"/>
              <w:right w:w="75" w:type="dxa"/>
            </w:tcMar>
            <w:vAlign w:val="center"/>
          </w:tcPr>
          <w:p w14:paraId="22B97229" w14:textId="77777777" w:rsidR="008442E4" w:rsidRDefault="00CB488A">
            <w:pPr>
              <w:spacing w:after="0" w:line="240" w:lineRule="auto"/>
            </w:pPr>
            <w:r>
              <w:rPr>
                <w:color w:val="1F2B2C"/>
                <w:sz w:val="14"/>
              </w:rPr>
              <w:t>Služi se kalendarom.</w:t>
            </w:r>
          </w:p>
        </w:tc>
        <w:tc>
          <w:tcPr>
            <w:tcW w:w="2100" w:type="dxa"/>
            <w:shd w:val="clear" w:color="auto" w:fill="E8F1F0"/>
            <w:tcMar>
              <w:top w:w="65" w:type="dxa"/>
              <w:left w:w="75" w:type="dxa"/>
              <w:bottom w:w="65" w:type="dxa"/>
              <w:right w:w="75" w:type="dxa"/>
            </w:tcMar>
            <w:vAlign w:val="center"/>
          </w:tcPr>
          <w:p w14:paraId="3F5D4D8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97454E9" w14:textId="77777777" w:rsidR="008442E4" w:rsidRDefault="00CB488A">
            <w:pPr>
              <w:spacing w:after="0" w:line="240" w:lineRule="auto"/>
            </w:pPr>
            <w:r>
              <w:rPr>
                <w:color w:val="1F2B2C"/>
                <w:sz w:val="12"/>
              </w:rPr>
              <w:t>Ni uz stalnu pomoć ne pokazuje da se služi kalendarom.</w:t>
            </w:r>
          </w:p>
        </w:tc>
        <w:tc>
          <w:tcPr>
            <w:tcW w:w="2030" w:type="dxa"/>
            <w:shd w:val="clear" w:color="auto" w:fill="FFF3D6"/>
            <w:tcMar>
              <w:top w:w="65" w:type="dxa"/>
              <w:left w:w="75" w:type="dxa"/>
              <w:bottom w:w="65" w:type="dxa"/>
              <w:right w:w="75" w:type="dxa"/>
            </w:tcMar>
            <w:vAlign w:val="center"/>
          </w:tcPr>
          <w:p w14:paraId="7EEA6E2B" w14:textId="77777777" w:rsidR="008442E4" w:rsidRDefault="00CB488A">
            <w:pPr>
              <w:spacing w:after="0" w:line="240" w:lineRule="auto"/>
            </w:pPr>
            <w:r>
              <w:rPr>
                <w:color w:val="1F2B2C"/>
                <w:sz w:val="12"/>
              </w:rPr>
              <w:t>Uz model i stalnu pomoć služi se kalendarom samo povremeno i nesigurno; česte su pogreške ili odstupanja.</w:t>
            </w:r>
          </w:p>
        </w:tc>
        <w:tc>
          <w:tcPr>
            <w:tcW w:w="2030" w:type="dxa"/>
            <w:shd w:val="clear" w:color="auto" w:fill="EAF4E5"/>
            <w:tcMar>
              <w:top w:w="65" w:type="dxa"/>
              <w:left w:w="75" w:type="dxa"/>
              <w:bottom w:w="65" w:type="dxa"/>
              <w:right w:w="75" w:type="dxa"/>
            </w:tcMar>
            <w:vAlign w:val="center"/>
          </w:tcPr>
          <w:p w14:paraId="02916DAC" w14:textId="77777777" w:rsidR="008442E4" w:rsidRDefault="00CB488A">
            <w:pPr>
              <w:spacing w:after="0" w:line="240" w:lineRule="auto"/>
            </w:pPr>
            <w:r>
              <w:rPr>
                <w:color w:val="1F2B2C"/>
                <w:sz w:val="12"/>
              </w:rPr>
              <w:t>Uz povremenu pomoć služi se kalendarom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0291150" w14:textId="77777777" w:rsidR="008442E4" w:rsidRDefault="00CB488A">
            <w:pPr>
              <w:spacing w:after="0" w:line="240" w:lineRule="auto"/>
            </w:pPr>
            <w:r>
              <w:rPr>
                <w:color w:val="1F2B2C"/>
                <w:sz w:val="12"/>
              </w:rPr>
              <w:t>Služi se kalendarom.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6289FBE2" w14:textId="77777777" w:rsidR="008442E4" w:rsidRDefault="00CB488A">
            <w:pPr>
              <w:spacing w:after="0" w:line="240" w:lineRule="auto"/>
            </w:pPr>
            <w:r>
              <w:rPr>
                <w:color w:val="1F2B2C"/>
                <w:sz w:val="12"/>
              </w:rPr>
              <w:t>Služi se kalendarom. Radnju izvodi sigurno, precizno i dosljedno, uključujući novu ili složeniju situaciju.</w:t>
            </w:r>
          </w:p>
        </w:tc>
      </w:tr>
      <w:tr w:rsidR="008442E4" w14:paraId="062A58E8" w14:textId="77777777">
        <w:trPr>
          <w:cantSplit/>
        </w:trPr>
        <w:tc>
          <w:tcPr>
            <w:tcW w:w="3300" w:type="dxa"/>
            <w:shd w:val="clear" w:color="auto" w:fill="F7FAF9"/>
            <w:tcMar>
              <w:top w:w="65" w:type="dxa"/>
              <w:left w:w="75" w:type="dxa"/>
              <w:bottom w:w="65" w:type="dxa"/>
              <w:right w:w="75" w:type="dxa"/>
            </w:tcMar>
            <w:vAlign w:val="center"/>
          </w:tcPr>
          <w:p w14:paraId="71705E3D" w14:textId="77777777" w:rsidR="008442E4" w:rsidRDefault="00CB488A">
            <w:pPr>
              <w:spacing w:after="0" w:line="240" w:lineRule="auto"/>
            </w:pPr>
            <w:r>
              <w:rPr>
                <w:color w:val="1F2B2C"/>
                <w:sz w:val="14"/>
              </w:rPr>
              <w:t>Objašnjava organiziranost vremena u godini.</w:t>
            </w:r>
          </w:p>
        </w:tc>
        <w:tc>
          <w:tcPr>
            <w:tcW w:w="2100" w:type="dxa"/>
            <w:shd w:val="clear" w:color="auto" w:fill="E8F1F0"/>
            <w:tcMar>
              <w:top w:w="65" w:type="dxa"/>
              <w:left w:w="75" w:type="dxa"/>
              <w:bottom w:w="65" w:type="dxa"/>
              <w:right w:w="75" w:type="dxa"/>
            </w:tcMar>
            <w:vAlign w:val="center"/>
          </w:tcPr>
          <w:p w14:paraId="7EDC3DD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23D990D" w14:textId="77777777" w:rsidR="008442E4" w:rsidRDefault="00CB488A">
            <w:pPr>
              <w:spacing w:after="0" w:line="240" w:lineRule="auto"/>
            </w:pPr>
            <w:r>
              <w:rPr>
                <w:color w:val="1F2B2C"/>
                <w:sz w:val="12"/>
              </w:rPr>
              <w:t>Ni uz potpitanja ne pokazuje da objašnjava organiziranost vremena u godini.</w:t>
            </w:r>
          </w:p>
        </w:tc>
        <w:tc>
          <w:tcPr>
            <w:tcW w:w="2030" w:type="dxa"/>
            <w:shd w:val="clear" w:color="auto" w:fill="FFF3D6"/>
            <w:tcMar>
              <w:top w:w="65" w:type="dxa"/>
              <w:left w:w="75" w:type="dxa"/>
              <w:bottom w:w="65" w:type="dxa"/>
              <w:right w:w="75" w:type="dxa"/>
            </w:tcMar>
            <w:vAlign w:val="center"/>
          </w:tcPr>
          <w:p w14:paraId="7025853A" w14:textId="77777777" w:rsidR="008442E4" w:rsidRDefault="00CB488A">
            <w:pPr>
              <w:spacing w:after="0" w:line="240" w:lineRule="auto"/>
            </w:pPr>
            <w:r>
              <w:rPr>
                <w:color w:val="1F2B2C"/>
                <w:sz w:val="12"/>
              </w:rPr>
              <w:t>Uz jasna pitanja objašnjava organiziranost vremena u godini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A74E56C" w14:textId="77777777" w:rsidR="008442E4" w:rsidRDefault="00CB488A">
            <w:pPr>
              <w:spacing w:after="0" w:line="240" w:lineRule="auto"/>
            </w:pPr>
            <w:r>
              <w:rPr>
                <w:color w:val="1F2B2C"/>
                <w:sz w:val="12"/>
              </w:rPr>
              <w:t>Uz povremenu pomoć objašnjava organiziranost vremena u godini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1925AE5" w14:textId="77777777" w:rsidR="008442E4" w:rsidRDefault="00CB488A">
            <w:pPr>
              <w:spacing w:after="0" w:line="240" w:lineRule="auto"/>
            </w:pPr>
            <w:r>
              <w:rPr>
                <w:color w:val="1F2B2C"/>
                <w:sz w:val="12"/>
              </w:rPr>
              <w:t>Objašnjava organiziranost vremena u godini.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6B5C3EF" w14:textId="77777777" w:rsidR="008442E4" w:rsidRDefault="00CB488A">
            <w:pPr>
              <w:spacing w:after="0" w:line="240" w:lineRule="auto"/>
            </w:pPr>
            <w:r>
              <w:rPr>
                <w:color w:val="1F2B2C"/>
                <w:sz w:val="12"/>
              </w:rPr>
              <w:t>Objašnjava organiziranost vremena u godini. Odgovor je precizan i cjelovit, sadrži zaključak i povezuje sadržaj s novom situacijom.</w:t>
            </w:r>
          </w:p>
        </w:tc>
      </w:tr>
      <w:tr w:rsidR="008442E4" w14:paraId="142BBE86" w14:textId="77777777">
        <w:trPr>
          <w:cantSplit/>
        </w:trPr>
        <w:tc>
          <w:tcPr>
            <w:tcW w:w="3300" w:type="dxa"/>
            <w:shd w:val="clear" w:color="auto" w:fill="F7FAF9"/>
            <w:tcMar>
              <w:top w:w="65" w:type="dxa"/>
              <w:left w:w="75" w:type="dxa"/>
              <w:bottom w:w="65" w:type="dxa"/>
              <w:right w:w="75" w:type="dxa"/>
            </w:tcMar>
            <w:vAlign w:val="center"/>
          </w:tcPr>
          <w:p w14:paraId="21A16EC9" w14:textId="77777777" w:rsidR="008442E4" w:rsidRDefault="00CB488A">
            <w:pPr>
              <w:spacing w:after="0" w:line="240" w:lineRule="auto"/>
            </w:pPr>
            <w:r>
              <w:rPr>
                <w:color w:val="1F2B2C"/>
                <w:sz w:val="14"/>
              </w:rPr>
              <w:lastRenderedPageBreak/>
              <w:t>Navodi mjesece u godini i broj dana u pojedinim mjesecima.</w:t>
            </w:r>
          </w:p>
        </w:tc>
        <w:tc>
          <w:tcPr>
            <w:tcW w:w="2100" w:type="dxa"/>
            <w:shd w:val="clear" w:color="auto" w:fill="E8F1F0"/>
            <w:tcMar>
              <w:top w:w="65" w:type="dxa"/>
              <w:left w:w="75" w:type="dxa"/>
              <w:bottom w:w="65" w:type="dxa"/>
              <w:right w:w="75" w:type="dxa"/>
            </w:tcMar>
            <w:vAlign w:val="center"/>
          </w:tcPr>
          <w:p w14:paraId="4923D8D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F42259D" w14:textId="77777777" w:rsidR="008442E4" w:rsidRDefault="00CB488A">
            <w:pPr>
              <w:spacing w:after="0" w:line="240" w:lineRule="auto"/>
            </w:pPr>
            <w:r>
              <w:rPr>
                <w:color w:val="1F2B2C"/>
                <w:sz w:val="12"/>
              </w:rPr>
              <w:t>Ni uz stalnu pomoć ne pokazuje da navodi mjesece u godini i broj dana u pojedinim mjesecima.</w:t>
            </w:r>
          </w:p>
        </w:tc>
        <w:tc>
          <w:tcPr>
            <w:tcW w:w="2030" w:type="dxa"/>
            <w:shd w:val="clear" w:color="auto" w:fill="FFF3D6"/>
            <w:tcMar>
              <w:top w:w="65" w:type="dxa"/>
              <w:left w:w="75" w:type="dxa"/>
              <w:bottom w:w="65" w:type="dxa"/>
              <w:right w:w="75" w:type="dxa"/>
            </w:tcMar>
            <w:vAlign w:val="center"/>
          </w:tcPr>
          <w:p w14:paraId="27A9E7C1" w14:textId="77777777" w:rsidR="008442E4" w:rsidRDefault="00CB488A">
            <w:pPr>
              <w:spacing w:after="0" w:line="240" w:lineRule="auto"/>
            </w:pPr>
            <w:r>
              <w:rPr>
                <w:color w:val="1F2B2C"/>
                <w:sz w:val="12"/>
              </w:rPr>
              <w:t>Uz ponuđeni primjer i stalnu pomoć navodi mjesece u godini i broj dana u pojedinim mjesecima samo djelomično; često zamjenjuje pojmove ili obilježja.</w:t>
            </w:r>
          </w:p>
        </w:tc>
        <w:tc>
          <w:tcPr>
            <w:tcW w:w="2030" w:type="dxa"/>
            <w:shd w:val="clear" w:color="auto" w:fill="EAF4E5"/>
            <w:tcMar>
              <w:top w:w="65" w:type="dxa"/>
              <w:left w:w="75" w:type="dxa"/>
              <w:bottom w:w="65" w:type="dxa"/>
              <w:right w:w="75" w:type="dxa"/>
            </w:tcMar>
            <w:vAlign w:val="center"/>
          </w:tcPr>
          <w:p w14:paraId="3C2CAA5C" w14:textId="77777777" w:rsidR="008442E4" w:rsidRDefault="00CB488A">
            <w:pPr>
              <w:spacing w:after="0" w:line="240" w:lineRule="auto"/>
            </w:pPr>
            <w:r>
              <w:rPr>
                <w:color w:val="1F2B2C"/>
                <w:sz w:val="12"/>
              </w:rPr>
              <w:t>Uz povremenu pomoć navodi mjesece u godini i broj dana u pojedinim mjesecima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8905DB2" w14:textId="77777777" w:rsidR="008442E4" w:rsidRDefault="00CB488A">
            <w:pPr>
              <w:spacing w:after="0" w:line="240" w:lineRule="auto"/>
            </w:pPr>
            <w:r>
              <w:rPr>
                <w:color w:val="1F2B2C"/>
                <w:sz w:val="12"/>
              </w:rPr>
              <w:t>Navodi mjesece u godini i broj dana u pojedinim mjesecima. To čini samostalno i točno te navodi odgovarajući primjer.</w:t>
            </w:r>
          </w:p>
        </w:tc>
        <w:tc>
          <w:tcPr>
            <w:tcW w:w="2032" w:type="dxa"/>
            <w:shd w:val="clear" w:color="auto" w:fill="F1E7F7"/>
            <w:tcMar>
              <w:top w:w="65" w:type="dxa"/>
              <w:left w:w="75" w:type="dxa"/>
              <w:bottom w:w="65" w:type="dxa"/>
              <w:right w:w="75" w:type="dxa"/>
            </w:tcMar>
            <w:vAlign w:val="center"/>
          </w:tcPr>
          <w:p w14:paraId="75673A12" w14:textId="77777777" w:rsidR="008442E4" w:rsidRDefault="00CB488A">
            <w:pPr>
              <w:spacing w:after="0" w:line="240" w:lineRule="auto"/>
            </w:pPr>
            <w:r>
              <w:rPr>
                <w:color w:val="1F2B2C"/>
                <w:sz w:val="12"/>
              </w:rPr>
              <w:t>Navodi mjesece u godini i broj dana u pojedinim mjesecima. Odgovor obrazlaže sigurno i precizno te znanje primjenjuje na novome primjeru.</w:t>
            </w:r>
          </w:p>
        </w:tc>
      </w:tr>
      <w:tr w:rsidR="008442E4" w14:paraId="0D814EC6" w14:textId="77777777">
        <w:trPr>
          <w:cantSplit/>
        </w:trPr>
        <w:tc>
          <w:tcPr>
            <w:tcW w:w="3300" w:type="dxa"/>
            <w:shd w:val="clear" w:color="auto" w:fill="F7FAF9"/>
            <w:tcMar>
              <w:top w:w="65" w:type="dxa"/>
              <w:left w:w="75" w:type="dxa"/>
              <w:bottom w:w="65" w:type="dxa"/>
              <w:right w:w="75" w:type="dxa"/>
            </w:tcMar>
            <w:vAlign w:val="center"/>
          </w:tcPr>
          <w:p w14:paraId="6D38E96D" w14:textId="77777777" w:rsidR="008442E4" w:rsidRDefault="00CB488A">
            <w:pPr>
              <w:spacing w:after="0" w:line="240" w:lineRule="auto"/>
            </w:pPr>
            <w:r>
              <w:rPr>
                <w:color w:val="1F2B2C"/>
                <w:sz w:val="14"/>
              </w:rPr>
              <w:t>Upisuje i planira događanja u raspored i/ili vremensku crtu.</w:t>
            </w:r>
          </w:p>
        </w:tc>
        <w:tc>
          <w:tcPr>
            <w:tcW w:w="2100" w:type="dxa"/>
            <w:shd w:val="clear" w:color="auto" w:fill="E8F1F0"/>
            <w:tcMar>
              <w:top w:w="65" w:type="dxa"/>
              <w:left w:w="75" w:type="dxa"/>
              <w:bottom w:w="65" w:type="dxa"/>
              <w:right w:w="75" w:type="dxa"/>
            </w:tcMar>
            <w:vAlign w:val="center"/>
          </w:tcPr>
          <w:p w14:paraId="3B5FF72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B98827B" w14:textId="77777777" w:rsidR="008442E4" w:rsidRDefault="00CB488A">
            <w:pPr>
              <w:spacing w:after="0" w:line="240" w:lineRule="auto"/>
            </w:pPr>
            <w:r>
              <w:rPr>
                <w:color w:val="1F2B2C"/>
                <w:sz w:val="12"/>
              </w:rPr>
              <w:t>Ni uz stalnu pomoć ne pokazuje da upisuje i planira događanja u raspored i/ili vremensku crtu.</w:t>
            </w:r>
          </w:p>
        </w:tc>
        <w:tc>
          <w:tcPr>
            <w:tcW w:w="2030" w:type="dxa"/>
            <w:shd w:val="clear" w:color="auto" w:fill="FFF3D6"/>
            <w:tcMar>
              <w:top w:w="65" w:type="dxa"/>
              <w:left w:w="75" w:type="dxa"/>
              <w:bottom w:w="65" w:type="dxa"/>
              <w:right w:w="75" w:type="dxa"/>
            </w:tcMar>
            <w:vAlign w:val="center"/>
          </w:tcPr>
          <w:p w14:paraId="54D28C30" w14:textId="77777777" w:rsidR="008442E4" w:rsidRDefault="00CB488A">
            <w:pPr>
              <w:spacing w:after="0" w:line="240" w:lineRule="auto"/>
            </w:pPr>
            <w:r>
              <w:rPr>
                <w:color w:val="1F2B2C"/>
                <w:sz w:val="12"/>
              </w:rPr>
              <w:t>Uz model i stalnu pomoć upisuje i planira događanja u raspored i/ili vremensku crtu samo povremeno i nesigurno; česte su pogreške ili odstupanja.</w:t>
            </w:r>
          </w:p>
        </w:tc>
        <w:tc>
          <w:tcPr>
            <w:tcW w:w="2030" w:type="dxa"/>
            <w:shd w:val="clear" w:color="auto" w:fill="EAF4E5"/>
            <w:tcMar>
              <w:top w:w="65" w:type="dxa"/>
              <w:left w:w="75" w:type="dxa"/>
              <w:bottom w:w="65" w:type="dxa"/>
              <w:right w:w="75" w:type="dxa"/>
            </w:tcMar>
            <w:vAlign w:val="center"/>
          </w:tcPr>
          <w:p w14:paraId="2C58EFAC" w14:textId="77777777" w:rsidR="008442E4" w:rsidRDefault="00CB488A">
            <w:pPr>
              <w:spacing w:after="0" w:line="240" w:lineRule="auto"/>
            </w:pPr>
            <w:r>
              <w:rPr>
                <w:color w:val="1F2B2C"/>
                <w:sz w:val="12"/>
              </w:rPr>
              <w:t>Uz povremenu pomoć upisuje i planira događanja u raspored i/ili vremensku crtu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AEF51FA" w14:textId="77777777" w:rsidR="008442E4" w:rsidRDefault="00CB488A">
            <w:pPr>
              <w:spacing w:after="0" w:line="240" w:lineRule="auto"/>
            </w:pPr>
            <w:r>
              <w:rPr>
                <w:color w:val="1F2B2C"/>
                <w:sz w:val="12"/>
              </w:rPr>
              <w:t>Upisuje i planira događanja u raspored i/ili vremensku crtu.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A28E25F" w14:textId="77777777" w:rsidR="008442E4" w:rsidRDefault="00CB488A">
            <w:pPr>
              <w:spacing w:after="0" w:line="240" w:lineRule="auto"/>
            </w:pPr>
            <w:r>
              <w:rPr>
                <w:color w:val="1F2B2C"/>
                <w:sz w:val="12"/>
              </w:rPr>
              <w:t>Upisuje i planira događanja u raspored i/ili vremensku crtu. Radnju izvodi sigurno, precizno i dosljedno, uključujući novu ili složeniju situaciju.</w:t>
            </w:r>
          </w:p>
        </w:tc>
      </w:tr>
      <w:tr w:rsidR="008442E4" w14:paraId="10C43BDF" w14:textId="77777777">
        <w:trPr>
          <w:cantSplit/>
        </w:trPr>
        <w:tc>
          <w:tcPr>
            <w:tcW w:w="3300" w:type="dxa"/>
            <w:shd w:val="clear" w:color="auto" w:fill="F7FAF9"/>
            <w:tcMar>
              <w:top w:w="65" w:type="dxa"/>
              <w:left w:w="75" w:type="dxa"/>
              <w:bottom w:w="65" w:type="dxa"/>
              <w:right w:w="75" w:type="dxa"/>
            </w:tcMar>
            <w:vAlign w:val="center"/>
          </w:tcPr>
          <w:p w14:paraId="34B7C9F0" w14:textId="77777777" w:rsidR="008442E4" w:rsidRDefault="00CB488A">
            <w:pPr>
              <w:spacing w:after="0" w:line="240" w:lineRule="auto"/>
            </w:pPr>
            <w:r>
              <w:rPr>
                <w:color w:val="1F2B2C"/>
                <w:sz w:val="14"/>
              </w:rPr>
              <w:t>Smješta događaje iz neposrednoga okružja u prošlost, sadašnjost i budućnost.</w:t>
            </w:r>
          </w:p>
        </w:tc>
        <w:tc>
          <w:tcPr>
            <w:tcW w:w="2100" w:type="dxa"/>
            <w:shd w:val="clear" w:color="auto" w:fill="E8F1F0"/>
            <w:tcMar>
              <w:top w:w="65" w:type="dxa"/>
              <w:left w:w="75" w:type="dxa"/>
              <w:bottom w:w="65" w:type="dxa"/>
              <w:right w:w="75" w:type="dxa"/>
            </w:tcMar>
            <w:vAlign w:val="center"/>
          </w:tcPr>
          <w:p w14:paraId="09CAC50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2F51992" w14:textId="77777777" w:rsidR="008442E4" w:rsidRDefault="00CB488A">
            <w:pPr>
              <w:spacing w:after="0" w:line="240" w:lineRule="auto"/>
            </w:pPr>
            <w:r>
              <w:rPr>
                <w:color w:val="1F2B2C"/>
                <w:sz w:val="12"/>
              </w:rPr>
              <w:t>Ni uz potpitanja ne pokazuje da smješta događaje iz neposrednoga okružja u prošlost, sadašnjost i budućnost.</w:t>
            </w:r>
          </w:p>
        </w:tc>
        <w:tc>
          <w:tcPr>
            <w:tcW w:w="2030" w:type="dxa"/>
            <w:shd w:val="clear" w:color="auto" w:fill="FFF3D6"/>
            <w:tcMar>
              <w:top w:w="65" w:type="dxa"/>
              <w:left w:w="75" w:type="dxa"/>
              <w:bottom w:w="65" w:type="dxa"/>
              <w:right w:w="75" w:type="dxa"/>
            </w:tcMar>
            <w:vAlign w:val="center"/>
          </w:tcPr>
          <w:p w14:paraId="4FE2DE30" w14:textId="77777777" w:rsidR="008442E4" w:rsidRDefault="00CB488A">
            <w:pPr>
              <w:spacing w:after="0" w:line="240" w:lineRule="auto"/>
            </w:pPr>
            <w:r>
              <w:rPr>
                <w:color w:val="1F2B2C"/>
                <w:sz w:val="12"/>
              </w:rPr>
              <w:t>Uz jasna pitanja smješta događaje iz neposrednoga okružja u prošlost, sadašnjost i budućnost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D72C3B5" w14:textId="77777777" w:rsidR="008442E4" w:rsidRDefault="00CB488A">
            <w:pPr>
              <w:spacing w:after="0" w:line="240" w:lineRule="auto"/>
            </w:pPr>
            <w:r>
              <w:rPr>
                <w:color w:val="1F2B2C"/>
                <w:sz w:val="12"/>
              </w:rPr>
              <w:t>Uz povremenu pomoć smješta događaje iz neposrednoga okružja u prošlost, sadašnjost i budućnost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6CAE2A7" w14:textId="77777777" w:rsidR="008442E4" w:rsidRDefault="00CB488A">
            <w:pPr>
              <w:spacing w:after="0" w:line="240" w:lineRule="auto"/>
            </w:pPr>
            <w:r>
              <w:rPr>
                <w:color w:val="1F2B2C"/>
                <w:sz w:val="12"/>
              </w:rPr>
              <w:t>Smješta događaje iz neposrednoga okružja u prošlost, sadašnjost i budućnost.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065E9B8" w14:textId="77777777" w:rsidR="008442E4" w:rsidRDefault="00CB488A">
            <w:pPr>
              <w:spacing w:after="0" w:line="240" w:lineRule="auto"/>
            </w:pPr>
            <w:r>
              <w:rPr>
                <w:color w:val="1F2B2C"/>
                <w:sz w:val="12"/>
              </w:rPr>
              <w:t>Smješta događaje iz neposrednoga okružja u prošlost, sadašnjost i budućnost. Odgovor je precizan i cjelovit, sadrži zaključak i povezuje sadržaj s novom situacijom.</w:t>
            </w:r>
          </w:p>
        </w:tc>
      </w:tr>
      <w:tr w:rsidR="008442E4" w14:paraId="5369EBBC" w14:textId="77777777">
        <w:trPr>
          <w:cantSplit/>
        </w:trPr>
        <w:tc>
          <w:tcPr>
            <w:tcW w:w="3300" w:type="dxa"/>
            <w:shd w:val="clear" w:color="auto" w:fill="2F5D62"/>
            <w:tcMar>
              <w:top w:w="65" w:type="dxa"/>
              <w:left w:w="75" w:type="dxa"/>
              <w:bottom w:w="65" w:type="dxa"/>
              <w:right w:w="75" w:type="dxa"/>
            </w:tcMar>
            <w:vAlign w:val="center"/>
          </w:tcPr>
          <w:p w14:paraId="53398F6F"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24082B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FE3AE2D"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3C9DCC50"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CB3FC59"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FE4894B"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D73ED78" w14:textId="77777777" w:rsidR="008442E4" w:rsidRDefault="00CB488A">
            <w:pPr>
              <w:keepNext/>
              <w:spacing w:after="0" w:line="240" w:lineRule="auto"/>
              <w:jc w:val="center"/>
            </w:pPr>
            <w:r>
              <w:rPr>
                <w:b/>
                <w:color w:val="FFFFFF"/>
                <w:sz w:val="13"/>
              </w:rPr>
              <w:t>Odličan (5)</w:t>
            </w:r>
          </w:p>
        </w:tc>
      </w:tr>
      <w:tr w:rsidR="008442E4" w14:paraId="16F2D0F7" w14:textId="77777777">
        <w:trPr>
          <w:cantSplit/>
        </w:trPr>
        <w:tc>
          <w:tcPr>
            <w:tcW w:w="2032" w:type="dxa"/>
            <w:gridSpan w:val="7"/>
            <w:shd w:val="clear" w:color="auto" w:fill="3F777B"/>
            <w:tcMar>
              <w:top w:w="60" w:type="dxa"/>
              <w:left w:w="90" w:type="dxa"/>
              <w:bottom w:w="60" w:type="dxa"/>
              <w:right w:w="90" w:type="dxa"/>
            </w:tcMar>
          </w:tcPr>
          <w:p w14:paraId="21856EA7" w14:textId="77777777" w:rsidR="008442E4" w:rsidRDefault="00CB488A">
            <w:pPr>
              <w:keepNext/>
              <w:spacing w:after="0" w:line="240" w:lineRule="auto"/>
            </w:pPr>
            <w:r>
              <w:rPr>
                <w:b/>
                <w:color w:val="FFFFFF"/>
                <w:sz w:val="14"/>
              </w:rPr>
              <w:t>PID OŠ A.2.3.  Učenik uspoređuje organiziranost različitih zajednica i prostora dajući primjere iz neposrednoga okružja.</w:t>
            </w:r>
          </w:p>
        </w:tc>
      </w:tr>
      <w:tr w:rsidR="008442E4" w14:paraId="507F320C" w14:textId="77777777">
        <w:trPr>
          <w:cantSplit/>
        </w:trPr>
        <w:tc>
          <w:tcPr>
            <w:tcW w:w="3300" w:type="dxa"/>
            <w:shd w:val="clear" w:color="auto" w:fill="F7FAF9"/>
            <w:tcMar>
              <w:top w:w="65" w:type="dxa"/>
              <w:left w:w="75" w:type="dxa"/>
              <w:bottom w:w="65" w:type="dxa"/>
              <w:right w:w="75" w:type="dxa"/>
            </w:tcMar>
            <w:vAlign w:val="center"/>
          </w:tcPr>
          <w:p w14:paraId="7C475477" w14:textId="77777777" w:rsidR="008442E4" w:rsidRDefault="00CB488A">
            <w:pPr>
              <w:spacing w:after="0" w:line="240" w:lineRule="auto"/>
            </w:pPr>
            <w:r>
              <w:rPr>
                <w:color w:val="1F2B2C"/>
                <w:sz w:val="14"/>
              </w:rPr>
              <w:t>Navodi članove uže i šire obitelji.</w:t>
            </w:r>
          </w:p>
        </w:tc>
        <w:tc>
          <w:tcPr>
            <w:tcW w:w="2100" w:type="dxa"/>
            <w:shd w:val="clear" w:color="auto" w:fill="E8F1F0"/>
            <w:tcMar>
              <w:top w:w="65" w:type="dxa"/>
              <w:left w:w="75" w:type="dxa"/>
              <w:bottom w:w="65" w:type="dxa"/>
              <w:right w:w="75" w:type="dxa"/>
            </w:tcMar>
            <w:vAlign w:val="center"/>
          </w:tcPr>
          <w:p w14:paraId="5780570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197CD35" w14:textId="77777777" w:rsidR="008442E4" w:rsidRDefault="00CB488A">
            <w:pPr>
              <w:spacing w:after="0" w:line="240" w:lineRule="auto"/>
            </w:pPr>
            <w:r>
              <w:rPr>
                <w:color w:val="1F2B2C"/>
                <w:sz w:val="12"/>
              </w:rPr>
              <w:t>Ni uz stalnu pomoć ne pokazuje da navodi članove uže i šire obitelji.</w:t>
            </w:r>
          </w:p>
        </w:tc>
        <w:tc>
          <w:tcPr>
            <w:tcW w:w="2030" w:type="dxa"/>
            <w:shd w:val="clear" w:color="auto" w:fill="FFF3D6"/>
            <w:tcMar>
              <w:top w:w="65" w:type="dxa"/>
              <w:left w:w="75" w:type="dxa"/>
              <w:bottom w:w="65" w:type="dxa"/>
              <w:right w:w="75" w:type="dxa"/>
            </w:tcMar>
            <w:vAlign w:val="center"/>
          </w:tcPr>
          <w:p w14:paraId="67A85B65" w14:textId="77777777" w:rsidR="008442E4" w:rsidRDefault="00CB488A">
            <w:pPr>
              <w:spacing w:after="0" w:line="240" w:lineRule="auto"/>
            </w:pPr>
            <w:r>
              <w:rPr>
                <w:color w:val="1F2B2C"/>
                <w:sz w:val="12"/>
              </w:rPr>
              <w:t>Uz ponuđeni primjer i stalnu pomoć navodi članove uže i šire obitelji samo djelomično; često zamjenjuje pojmove ili obilježja.</w:t>
            </w:r>
          </w:p>
        </w:tc>
        <w:tc>
          <w:tcPr>
            <w:tcW w:w="2030" w:type="dxa"/>
            <w:shd w:val="clear" w:color="auto" w:fill="EAF4E5"/>
            <w:tcMar>
              <w:top w:w="65" w:type="dxa"/>
              <w:left w:w="75" w:type="dxa"/>
              <w:bottom w:w="65" w:type="dxa"/>
              <w:right w:w="75" w:type="dxa"/>
            </w:tcMar>
            <w:vAlign w:val="center"/>
          </w:tcPr>
          <w:p w14:paraId="40C7162C" w14:textId="77777777" w:rsidR="008442E4" w:rsidRDefault="00CB488A">
            <w:pPr>
              <w:spacing w:after="0" w:line="240" w:lineRule="auto"/>
            </w:pPr>
            <w:r>
              <w:rPr>
                <w:color w:val="1F2B2C"/>
                <w:sz w:val="12"/>
              </w:rPr>
              <w:t>Uz povremenu pomoć navodi članove uže i šire obitelji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0AA5FB7" w14:textId="77777777" w:rsidR="008442E4" w:rsidRDefault="00CB488A">
            <w:pPr>
              <w:spacing w:after="0" w:line="240" w:lineRule="auto"/>
            </w:pPr>
            <w:r>
              <w:rPr>
                <w:color w:val="1F2B2C"/>
                <w:sz w:val="12"/>
              </w:rPr>
              <w:t>Navodi članove uže i šire obitelji. To čini samostalno i točno te navodi odgovarajući primjer.</w:t>
            </w:r>
          </w:p>
        </w:tc>
        <w:tc>
          <w:tcPr>
            <w:tcW w:w="2032" w:type="dxa"/>
            <w:shd w:val="clear" w:color="auto" w:fill="F1E7F7"/>
            <w:tcMar>
              <w:top w:w="65" w:type="dxa"/>
              <w:left w:w="75" w:type="dxa"/>
              <w:bottom w:w="65" w:type="dxa"/>
              <w:right w:w="75" w:type="dxa"/>
            </w:tcMar>
            <w:vAlign w:val="center"/>
          </w:tcPr>
          <w:p w14:paraId="1326BF22" w14:textId="77777777" w:rsidR="008442E4" w:rsidRDefault="00CB488A">
            <w:pPr>
              <w:spacing w:after="0" w:line="240" w:lineRule="auto"/>
            </w:pPr>
            <w:r>
              <w:rPr>
                <w:color w:val="1F2B2C"/>
                <w:sz w:val="12"/>
              </w:rPr>
              <w:t>Navodi članove uže i šire obitelji. Odgovor obrazlaže sigurno i precizno te znanje primjenjuje na novome primjeru.</w:t>
            </w:r>
          </w:p>
        </w:tc>
      </w:tr>
      <w:tr w:rsidR="008442E4" w14:paraId="68D8B10F" w14:textId="77777777">
        <w:trPr>
          <w:cantSplit/>
        </w:trPr>
        <w:tc>
          <w:tcPr>
            <w:tcW w:w="3300" w:type="dxa"/>
            <w:shd w:val="clear" w:color="auto" w:fill="F7FAF9"/>
            <w:tcMar>
              <w:top w:w="65" w:type="dxa"/>
              <w:left w:w="75" w:type="dxa"/>
              <w:bottom w:w="65" w:type="dxa"/>
              <w:right w:w="75" w:type="dxa"/>
            </w:tcMar>
            <w:vAlign w:val="center"/>
          </w:tcPr>
          <w:p w14:paraId="3AAFE721" w14:textId="77777777" w:rsidR="008442E4" w:rsidRDefault="00CB488A">
            <w:pPr>
              <w:spacing w:after="0" w:line="240" w:lineRule="auto"/>
            </w:pPr>
            <w:r>
              <w:rPr>
                <w:color w:val="1F2B2C"/>
                <w:sz w:val="14"/>
              </w:rPr>
              <w:t>Prikazuje organiziranost obiteljske zajednice.</w:t>
            </w:r>
          </w:p>
        </w:tc>
        <w:tc>
          <w:tcPr>
            <w:tcW w:w="2100" w:type="dxa"/>
            <w:shd w:val="clear" w:color="auto" w:fill="E8F1F0"/>
            <w:tcMar>
              <w:top w:w="65" w:type="dxa"/>
              <w:left w:w="75" w:type="dxa"/>
              <w:bottom w:w="65" w:type="dxa"/>
              <w:right w:w="75" w:type="dxa"/>
            </w:tcMar>
            <w:vAlign w:val="center"/>
          </w:tcPr>
          <w:p w14:paraId="09429EA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BCC3E75" w14:textId="77777777" w:rsidR="008442E4" w:rsidRDefault="00CB488A">
            <w:pPr>
              <w:spacing w:after="0" w:line="240" w:lineRule="auto"/>
            </w:pPr>
            <w:r>
              <w:rPr>
                <w:color w:val="1F2B2C"/>
                <w:sz w:val="12"/>
              </w:rPr>
              <w:t>Ni uz stalnu pomoć ne pokazuje da prikazuje organiziranost obiteljske zajednice; zapis, prikaz ili uradak ostaje nedovršen.</w:t>
            </w:r>
          </w:p>
        </w:tc>
        <w:tc>
          <w:tcPr>
            <w:tcW w:w="2030" w:type="dxa"/>
            <w:shd w:val="clear" w:color="auto" w:fill="FFF3D6"/>
            <w:tcMar>
              <w:top w:w="65" w:type="dxa"/>
              <w:left w:w="75" w:type="dxa"/>
              <w:bottom w:w="65" w:type="dxa"/>
              <w:right w:w="75" w:type="dxa"/>
            </w:tcMar>
            <w:vAlign w:val="center"/>
          </w:tcPr>
          <w:p w14:paraId="458502A5" w14:textId="77777777" w:rsidR="008442E4" w:rsidRDefault="00CB488A">
            <w:pPr>
              <w:spacing w:after="0" w:line="240" w:lineRule="auto"/>
            </w:pPr>
            <w:r>
              <w:rPr>
                <w:color w:val="1F2B2C"/>
                <w:sz w:val="12"/>
              </w:rPr>
              <w:t>Uz predložak i stalnu pomoć prikazuje organiziranost obiteljske zajednice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AC33C40" w14:textId="77777777" w:rsidR="008442E4" w:rsidRDefault="00CB488A">
            <w:pPr>
              <w:spacing w:after="0" w:line="240" w:lineRule="auto"/>
            </w:pPr>
            <w:r>
              <w:rPr>
                <w:color w:val="1F2B2C"/>
                <w:sz w:val="12"/>
              </w:rPr>
              <w:t>Uz povremenu pomoć prikazuje organiziranost obiteljske zajednice; rezultat je razumljiv i uglavnom ispunjava zadane zahtjeve.</w:t>
            </w:r>
          </w:p>
        </w:tc>
        <w:tc>
          <w:tcPr>
            <w:tcW w:w="2030" w:type="dxa"/>
            <w:shd w:val="clear" w:color="auto" w:fill="E7F0F8"/>
            <w:tcMar>
              <w:top w:w="65" w:type="dxa"/>
              <w:left w:w="75" w:type="dxa"/>
              <w:bottom w:w="65" w:type="dxa"/>
              <w:right w:w="75" w:type="dxa"/>
            </w:tcMar>
            <w:vAlign w:val="center"/>
          </w:tcPr>
          <w:p w14:paraId="4EEB2197" w14:textId="77777777" w:rsidR="008442E4" w:rsidRDefault="00CB488A">
            <w:pPr>
              <w:spacing w:after="0" w:line="240" w:lineRule="auto"/>
            </w:pPr>
            <w:r>
              <w:rPr>
                <w:color w:val="1F2B2C"/>
                <w:sz w:val="12"/>
              </w:rPr>
              <w:t>Prikazuje organiziranost obiteljske zajednice.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D747C7E" w14:textId="77777777" w:rsidR="008442E4" w:rsidRDefault="00CB488A">
            <w:pPr>
              <w:spacing w:after="0" w:line="240" w:lineRule="auto"/>
            </w:pPr>
            <w:r>
              <w:rPr>
                <w:color w:val="1F2B2C"/>
                <w:sz w:val="12"/>
              </w:rPr>
              <w:t>Prikazuje organiziranost obiteljske zajednice. Rezultat je samostalan, precizan i stvaralački te ga učenik promišljeno dorađuje i predstavlja.</w:t>
            </w:r>
          </w:p>
        </w:tc>
      </w:tr>
      <w:tr w:rsidR="008442E4" w14:paraId="0A279505" w14:textId="77777777">
        <w:trPr>
          <w:cantSplit/>
        </w:trPr>
        <w:tc>
          <w:tcPr>
            <w:tcW w:w="3300" w:type="dxa"/>
            <w:shd w:val="clear" w:color="auto" w:fill="F7FAF9"/>
            <w:tcMar>
              <w:top w:w="65" w:type="dxa"/>
              <w:left w:w="75" w:type="dxa"/>
              <w:bottom w:w="65" w:type="dxa"/>
              <w:right w:w="75" w:type="dxa"/>
            </w:tcMar>
            <w:vAlign w:val="center"/>
          </w:tcPr>
          <w:p w14:paraId="5C0D6AA2" w14:textId="77777777" w:rsidR="008442E4" w:rsidRDefault="00CB488A">
            <w:pPr>
              <w:spacing w:after="0" w:line="240" w:lineRule="auto"/>
            </w:pPr>
            <w:r>
              <w:rPr>
                <w:color w:val="1F2B2C"/>
                <w:sz w:val="14"/>
              </w:rPr>
              <w:t>Opisuje što čini mjesto u kojemu živi, gdje se što nalazi i kako je organizirano.</w:t>
            </w:r>
          </w:p>
        </w:tc>
        <w:tc>
          <w:tcPr>
            <w:tcW w:w="2100" w:type="dxa"/>
            <w:shd w:val="clear" w:color="auto" w:fill="E8F1F0"/>
            <w:tcMar>
              <w:top w:w="65" w:type="dxa"/>
              <w:left w:w="75" w:type="dxa"/>
              <w:bottom w:w="65" w:type="dxa"/>
              <w:right w:w="75" w:type="dxa"/>
            </w:tcMar>
            <w:vAlign w:val="center"/>
          </w:tcPr>
          <w:p w14:paraId="09C0AF0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0087CA2" w14:textId="77777777" w:rsidR="008442E4" w:rsidRDefault="00CB488A">
            <w:pPr>
              <w:spacing w:after="0" w:line="240" w:lineRule="auto"/>
            </w:pPr>
            <w:r>
              <w:rPr>
                <w:color w:val="1F2B2C"/>
                <w:sz w:val="12"/>
              </w:rPr>
              <w:t>Ni uz potpitanja ne pokazuje da opisuje što čini mjesto u kojemu živi, gdje se što nalazi i kako je organizirano.</w:t>
            </w:r>
          </w:p>
        </w:tc>
        <w:tc>
          <w:tcPr>
            <w:tcW w:w="2030" w:type="dxa"/>
            <w:shd w:val="clear" w:color="auto" w:fill="FFF3D6"/>
            <w:tcMar>
              <w:top w:w="65" w:type="dxa"/>
              <w:left w:w="75" w:type="dxa"/>
              <w:bottom w:w="65" w:type="dxa"/>
              <w:right w:w="75" w:type="dxa"/>
            </w:tcMar>
            <w:vAlign w:val="center"/>
          </w:tcPr>
          <w:p w14:paraId="20A236CF" w14:textId="77777777" w:rsidR="008442E4" w:rsidRDefault="00CB488A">
            <w:pPr>
              <w:spacing w:after="0" w:line="240" w:lineRule="auto"/>
            </w:pPr>
            <w:r>
              <w:rPr>
                <w:color w:val="1F2B2C"/>
                <w:sz w:val="12"/>
              </w:rPr>
              <w:t>Uz jasna pitanja opisuje što čini mjesto u kojemu živi, gdje se što nalazi i kako je organizirano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A1D6284" w14:textId="77777777" w:rsidR="008442E4" w:rsidRDefault="00CB488A">
            <w:pPr>
              <w:spacing w:after="0" w:line="240" w:lineRule="auto"/>
            </w:pPr>
            <w:r>
              <w:rPr>
                <w:color w:val="1F2B2C"/>
                <w:sz w:val="12"/>
              </w:rPr>
              <w:t>Uz povremenu pomoć opisuje što čini mjesto u kojemu živi, gdje se što nalazi i kako je organizirano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4592817" w14:textId="77777777" w:rsidR="008442E4" w:rsidRDefault="00CB488A">
            <w:pPr>
              <w:spacing w:after="0" w:line="240" w:lineRule="auto"/>
            </w:pPr>
            <w:r>
              <w:rPr>
                <w:color w:val="1F2B2C"/>
                <w:sz w:val="12"/>
              </w:rPr>
              <w:t>Opisuje što čini mjesto u kojemu živi, gdje se što nalazi i kako je organizirano.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B63AE6F" w14:textId="77777777" w:rsidR="008442E4" w:rsidRDefault="00CB488A">
            <w:pPr>
              <w:spacing w:after="0" w:line="240" w:lineRule="auto"/>
            </w:pPr>
            <w:r>
              <w:rPr>
                <w:color w:val="1F2B2C"/>
                <w:sz w:val="12"/>
              </w:rPr>
              <w:t>Opisuje što čini mjesto u kojemu živi, gdje se što nalazi i kako je organizirano. Odgovor je precizan i cjelovit, sadrži zaključak i povezuje sadržaj s novom situacijom.</w:t>
            </w:r>
          </w:p>
        </w:tc>
      </w:tr>
      <w:tr w:rsidR="008442E4" w14:paraId="50C6118F" w14:textId="77777777">
        <w:trPr>
          <w:cantSplit/>
        </w:trPr>
        <w:tc>
          <w:tcPr>
            <w:tcW w:w="3300" w:type="dxa"/>
            <w:shd w:val="clear" w:color="auto" w:fill="F7FAF9"/>
            <w:tcMar>
              <w:top w:w="65" w:type="dxa"/>
              <w:left w:w="75" w:type="dxa"/>
              <w:bottom w:w="65" w:type="dxa"/>
              <w:right w:w="75" w:type="dxa"/>
            </w:tcMar>
            <w:vAlign w:val="center"/>
          </w:tcPr>
          <w:p w14:paraId="2B8C993D" w14:textId="77777777" w:rsidR="008442E4" w:rsidRDefault="00CB488A">
            <w:pPr>
              <w:spacing w:after="0" w:line="240" w:lineRule="auto"/>
            </w:pPr>
            <w:r>
              <w:rPr>
                <w:color w:val="1F2B2C"/>
                <w:sz w:val="14"/>
              </w:rPr>
              <w:t>Razlikuje prirodne oblike u neposrednome okružju.</w:t>
            </w:r>
          </w:p>
        </w:tc>
        <w:tc>
          <w:tcPr>
            <w:tcW w:w="2100" w:type="dxa"/>
            <w:shd w:val="clear" w:color="auto" w:fill="E8F1F0"/>
            <w:tcMar>
              <w:top w:w="65" w:type="dxa"/>
              <w:left w:w="75" w:type="dxa"/>
              <w:bottom w:w="65" w:type="dxa"/>
              <w:right w:w="75" w:type="dxa"/>
            </w:tcMar>
            <w:vAlign w:val="center"/>
          </w:tcPr>
          <w:p w14:paraId="4BDF8A62"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9CCA78B" w14:textId="77777777" w:rsidR="008442E4" w:rsidRDefault="00CB488A">
            <w:pPr>
              <w:spacing w:after="0" w:line="240" w:lineRule="auto"/>
            </w:pPr>
            <w:r>
              <w:rPr>
                <w:color w:val="1F2B2C"/>
                <w:sz w:val="12"/>
              </w:rPr>
              <w:t>Ni uz stalnu pomoć ne pokazuje da razlikuje prirodne oblike u neposrednome okružju.</w:t>
            </w:r>
          </w:p>
        </w:tc>
        <w:tc>
          <w:tcPr>
            <w:tcW w:w="2030" w:type="dxa"/>
            <w:shd w:val="clear" w:color="auto" w:fill="FFF3D6"/>
            <w:tcMar>
              <w:top w:w="65" w:type="dxa"/>
              <w:left w:w="75" w:type="dxa"/>
              <w:bottom w:w="65" w:type="dxa"/>
              <w:right w:w="75" w:type="dxa"/>
            </w:tcMar>
            <w:vAlign w:val="center"/>
          </w:tcPr>
          <w:p w14:paraId="1B446673" w14:textId="77777777" w:rsidR="008442E4" w:rsidRDefault="00CB488A">
            <w:pPr>
              <w:spacing w:after="0" w:line="240" w:lineRule="auto"/>
            </w:pPr>
            <w:r>
              <w:rPr>
                <w:color w:val="1F2B2C"/>
                <w:sz w:val="12"/>
              </w:rPr>
              <w:t>Uz ponuđeni primjer i stalnu pomoć razlikuje prirodne oblike u neposrednome okružju samo djelomično; često zamjenjuje pojmove ili obilježja.</w:t>
            </w:r>
          </w:p>
        </w:tc>
        <w:tc>
          <w:tcPr>
            <w:tcW w:w="2030" w:type="dxa"/>
            <w:shd w:val="clear" w:color="auto" w:fill="EAF4E5"/>
            <w:tcMar>
              <w:top w:w="65" w:type="dxa"/>
              <w:left w:w="75" w:type="dxa"/>
              <w:bottom w:w="65" w:type="dxa"/>
              <w:right w:w="75" w:type="dxa"/>
            </w:tcMar>
            <w:vAlign w:val="center"/>
          </w:tcPr>
          <w:p w14:paraId="2A1B1349" w14:textId="77777777" w:rsidR="008442E4" w:rsidRDefault="00CB488A">
            <w:pPr>
              <w:spacing w:after="0" w:line="240" w:lineRule="auto"/>
            </w:pPr>
            <w:r>
              <w:rPr>
                <w:color w:val="1F2B2C"/>
                <w:sz w:val="12"/>
              </w:rPr>
              <w:t>Uz povremenu pomoć razlikuje prirodne oblike u neposrednome okružju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BBF9243" w14:textId="77777777" w:rsidR="008442E4" w:rsidRDefault="00CB488A">
            <w:pPr>
              <w:spacing w:after="0" w:line="240" w:lineRule="auto"/>
            </w:pPr>
            <w:r>
              <w:rPr>
                <w:color w:val="1F2B2C"/>
                <w:sz w:val="12"/>
              </w:rPr>
              <w:t>Razlikuje prirodne oblike u neposrednome okružju. To čini samostalno i točno te navodi odgovarajući primjer.</w:t>
            </w:r>
          </w:p>
        </w:tc>
        <w:tc>
          <w:tcPr>
            <w:tcW w:w="2032" w:type="dxa"/>
            <w:shd w:val="clear" w:color="auto" w:fill="F1E7F7"/>
            <w:tcMar>
              <w:top w:w="65" w:type="dxa"/>
              <w:left w:w="75" w:type="dxa"/>
              <w:bottom w:w="65" w:type="dxa"/>
              <w:right w:w="75" w:type="dxa"/>
            </w:tcMar>
            <w:vAlign w:val="center"/>
          </w:tcPr>
          <w:p w14:paraId="2F5AFDC4" w14:textId="77777777" w:rsidR="008442E4" w:rsidRDefault="00CB488A">
            <w:pPr>
              <w:spacing w:after="0" w:line="240" w:lineRule="auto"/>
            </w:pPr>
            <w:r>
              <w:rPr>
                <w:color w:val="1F2B2C"/>
                <w:sz w:val="12"/>
              </w:rPr>
              <w:t>Razlikuje prirodne oblike u neposrednome okružju. Odgovor obrazlaže sigurno i precizno te znanje primjenjuje na novome primjeru.</w:t>
            </w:r>
          </w:p>
        </w:tc>
      </w:tr>
      <w:tr w:rsidR="008442E4" w14:paraId="25A94A06" w14:textId="77777777">
        <w:trPr>
          <w:cantSplit/>
        </w:trPr>
        <w:tc>
          <w:tcPr>
            <w:tcW w:w="3300" w:type="dxa"/>
            <w:shd w:val="clear" w:color="auto" w:fill="F7FAF9"/>
            <w:tcMar>
              <w:top w:w="65" w:type="dxa"/>
              <w:left w:w="75" w:type="dxa"/>
              <w:bottom w:w="65" w:type="dxa"/>
              <w:right w:w="75" w:type="dxa"/>
            </w:tcMar>
            <w:vAlign w:val="center"/>
          </w:tcPr>
          <w:p w14:paraId="599C6E1E" w14:textId="77777777" w:rsidR="008442E4" w:rsidRDefault="00CB488A">
            <w:pPr>
              <w:spacing w:after="0" w:line="240" w:lineRule="auto"/>
            </w:pPr>
            <w:r>
              <w:rPr>
                <w:color w:val="1F2B2C"/>
                <w:sz w:val="14"/>
              </w:rPr>
              <w:t>Opisuje važnost organizacije prometa u svome okružju.</w:t>
            </w:r>
          </w:p>
        </w:tc>
        <w:tc>
          <w:tcPr>
            <w:tcW w:w="2100" w:type="dxa"/>
            <w:shd w:val="clear" w:color="auto" w:fill="E8F1F0"/>
            <w:tcMar>
              <w:top w:w="65" w:type="dxa"/>
              <w:left w:w="75" w:type="dxa"/>
              <w:bottom w:w="65" w:type="dxa"/>
              <w:right w:w="75" w:type="dxa"/>
            </w:tcMar>
            <w:vAlign w:val="center"/>
          </w:tcPr>
          <w:p w14:paraId="61396690"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2209134" w14:textId="77777777" w:rsidR="008442E4" w:rsidRDefault="00CB488A">
            <w:pPr>
              <w:spacing w:after="0" w:line="240" w:lineRule="auto"/>
            </w:pPr>
            <w:r>
              <w:rPr>
                <w:color w:val="1F2B2C"/>
                <w:sz w:val="12"/>
              </w:rPr>
              <w:t>Ni uz potpitanja ne pokazuje da opisuje važnost organizacije prometa u svome okružju.</w:t>
            </w:r>
          </w:p>
        </w:tc>
        <w:tc>
          <w:tcPr>
            <w:tcW w:w="2030" w:type="dxa"/>
            <w:shd w:val="clear" w:color="auto" w:fill="FFF3D6"/>
            <w:tcMar>
              <w:top w:w="65" w:type="dxa"/>
              <w:left w:w="75" w:type="dxa"/>
              <w:bottom w:w="65" w:type="dxa"/>
              <w:right w:w="75" w:type="dxa"/>
            </w:tcMar>
            <w:vAlign w:val="center"/>
          </w:tcPr>
          <w:p w14:paraId="666F717F" w14:textId="77777777" w:rsidR="008442E4" w:rsidRDefault="00CB488A">
            <w:pPr>
              <w:spacing w:after="0" w:line="240" w:lineRule="auto"/>
            </w:pPr>
            <w:r>
              <w:rPr>
                <w:color w:val="1F2B2C"/>
                <w:sz w:val="12"/>
              </w:rPr>
              <w:t>Uz jasna pitanja opisuje važnost organizacije prometa u svome okružju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C620DD8" w14:textId="77777777" w:rsidR="008442E4" w:rsidRDefault="00CB488A">
            <w:pPr>
              <w:spacing w:after="0" w:line="240" w:lineRule="auto"/>
            </w:pPr>
            <w:r>
              <w:rPr>
                <w:color w:val="1F2B2C"/>
                <w:sz w:val="12"/>
              </w:rPr>
              <w:t>Uz povremenu pomoć opisuje važnost organizacije prometa u svome okružju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8BA0936" w14:textId="77777777" w:rsidR="008442E4" w:rsidRDefault="00CB488A">
            <w:pPr>
              <w:spacing w:after="0" w:line="240" w:lineRule="auto"/>
            </w:pPr>
            <w:r>
              <w:rPr>
                <w:color w:val="1F2B2C"/>
                <w:sz w:val="12"/>
              </w:rPr>
              <w:t>Opisuje važnost organizacije prometa u svome okružju.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4002C1D" w14:textId="77777777" w:rsidR="008442E4" w:rsidRDefault="00CB488A">
            <w:pPr>
              <w:spacing w:after="0" w:line="240" w:lineRule="auto"/>
            </w:pPr>
            <w:r>
              <w:rPr>
                <w:color w:val="1F2B2C"/>
                <w:sz w:val="12"/>
              </w:rPr>
              <w:t>Opisuje važnost organizacije prometa u svome okružju. Odgovor je precizan i cjelovit, sadrži zaključak i povezuje sadržaj s novom situacijom.</w:t>
            </w:r>
          </w:p>
        </w:tc>
      </w:tr>
      <w:tr w:rsidR="008442E4" w14:paraId="281F9417" w14:textId="77777777">
        <w:trPr>
          <w:cantSplit/>
        </w:trPr>
        <w:tc>
          <w:tcPr>
            <w:tcW w:w="3300" w:type="dxa"/>
            <w:shd w:val="clear" w:color="auto" w:fill="F7FAF9"/>
            <w:tcMar>
              <w:top w:w="65" w:type="dxa"/>
              <w:left w:w="75" w:type="dxa"/>
              <w:bottom w:w="65" w:type="dxa"/>
              <w:right w:w="75" w:type="dxa"/>
            </w:tcMar>
            <w:vAlign w:val="center"/>
          </w:tcPr>
          <w:p w14:paraId="6A899AD3" w14:textId="77777777" w:rsidR="008442E4" w:rsidRDefault="00CB488A">
            <w:pPr>
              <w:spacing w:after="0" w:line="240" w:lineRule="auto"/>
            </w:pPr>
            <w:r>
              <w:rPr>
                <w:color w:val="1F2B2C"/>
                <w:sz w:val="14"/>
              </w:rPr>
              <w:t>Opisuje zanimanja u mjestu u kojemu živi.</w:t>
            </w:r>
          </w:p>
        </w:tc>
        <w:tc>
          <w:tcPr>
            <w:tcW w:w="2100" w:type="dxa"/>
            <w:shd w:val="clear" w:color="auto" w:fill="E8F1F0"/>
            <w:tcMar>
              <w:top w:w="65" w:type="dxa"/>
              <w:left w:w="75" w:type="dxa"/>
              <w:bottom w:w="65" w:type="dxa"/>
              <w:right w:w="75" w:type="dxa"/>
            </w:tcMar>
            <w:vAlign w:val="center"/>
          </w:tcPr>
          <w:p w14:paraId="3C0577E7"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8D5BE4C" w14:textId="77777777" w:rsidR="008442E4" w:rsidRDefault="00CB488A">
            <w:pPr>
              <w:spacing w:after="0" w:line="240" w:lineRule="auto"/>
            </w:pPr>
            <w:r>
              <w:rPr>
                <w:color w:val="1F2B2C"/>
                <w:sz w:val="12"/>
              </w:rPr>
              <w:t>Ni uz potpitanja ne pokazuje da opisuje zanimanja u mjestu u kojemu živi.</w:t>
            </w:r>
          </w:p>
        </w:tc>
        <w:tc>
          <w:tcPr>
            <w:tcW w:w="2030" w:type="dxa"/>
            <w:shd w:val="clear" w:color="auto" w:fill="FFF3D6"/>
            <w:tcMar>
              <w:top w:w="65" w:type="dxa"/>
              <w:left w:w="75" w:type="dxa"/>
              <w:bottom w:w="65" w:type="dxa"/>
              <w:right w:w="75" w:type="dxa"/>
            </w:tcMar>
            <w:vAlign w:val="center"/>
          </w:tcPr>
          <w:p w14:paraId="7AF23A3B" w14:textId="77777777" w:rsidR="008442E4" w:rsidRDefault="00CB488A">
            <w:pPr>
              <w:spacing w:after="0" w:line="240" w:lineRule="auto"/>
            </w:pPr>
            <w:r>
              <w:rPr>
                <w:color w:val="1F2B2C"/>
                <w:sz w:val="12"/>
              </w:rPr>
              <w:t>Uz jasna pitanja opisuje zanimanja u mjestu u kojemu živi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9B0D45B" w14:textId="77777777" w:rsidR="008442E4" w:rsidRDefault="00CB488A">
            <w:pPr>
              <w:spacing w:after="0" w:line="240" w:lineRule="auto"/>
            </w:pPr>
            <w:r>
              <w:rPr>
                <w:color w:val="1F2B2C"/>
                <w:sz w:val="12"/>
              </w:rPr>
              <w:t>Uz povremenu pomoć opisuje zanimanja u mjestu u kojemu živi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FCF88B1" w14:textId="77777777" w:rsidR="008442E4" w:rsidRDefault="00CB488A">
            <w:pPr>
              <w:spacing w:after="0" w:line="240" w:lineRule="auto"/>
            </w:pPr>
            <w:r>
              <w:rPr>
                <w:color w:val="1F2B2C"/>
                <w:sz w:val="12"/>
              </w:rPr>
              <w:t>Opisuje zanimanja u mjestu u kojemu živi.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7BBBBC6" w14:textId="77777777" w:rsidR="008442E4" w:rsidRDefault="00CB488A">
            <w:pPr>
              <w:spacing w:after="0" w:line="240" w:lineRule="auto"/>
            </w:pPr>
            <w:r>
              <w:rPr>
                <w:color w:val="1F2B2C"/>
                <w:sz w:val="12"/>
              </w:rPr>
              <w:t>Opisuje zanimanja u mjestu u kojemu živi. Odgovor je precizan i cjelovit, sadrži zaključak i povezuje sadržaj s novom situacijom.</w:t>
            </w:r>
          </w:p>
        </w:tc>
      </w:tr>
      <w:tr w:rsidR="008442E4" w14:paraId="6F85A3CF" w14:textId="77777777">
        <w:trPr>
          <w:cantSplit/>
        </w:trPr>
        <w:tc>
          <w:tcPr>
            <w:tcW w:w="3300" w:type="dxa"/>
            <w:shd w:val="clear" w:color="auto" w:fill="F7FAF9"/>
            <w:tcMar>
              <w:top w:w="65" w:type="dxa"/>
              <w:left w:w="75" w:type="dxa"/>
              <w:bottom w:w="65" w:type="dxa"/>
              <w:right w:w="75" w:type="dxa"/>
            </w:tcMar>
            <w:vAlign w:val="center"/>
          </w:tcPr>
          <w:p w14:paraId="5E81052E" w14:textId="77777777" w:rsidR="008442E4" w:rsidRDefault="00CB488A">
            <w:pPr>
              <w:spacing w:after="0" w:line="240" w:lineRule="auto"/>
            </w:pPr>
            <w:r>
              <w:rPr>
                <w:color w:val="1F2B2C"/>
                <w:sz w:val="14"/>
              </w:rPr>
              <w:lastRenderedPageBreak/>
              <w:t>Spoznaje organiziranost zajednice i važnost pravila za njezino djelovanje.</w:t>
            </w:r>
          </w:p>
        </w:tc>
        <w:tc>
          <w:tcPr>
            <w:tcW w:w="2100" w:type="dxa"/>
            <w:shd w:val="clear" w:color="auto" w:fill="E8F1F0"/>
            <w:tcMar>
              <w:top w:w="65" w:type="dxa"/>
              <w:left w:w="75" w:type="dxa"/>
              <w:bottom w:w="65" w:type="dxa"/>
              <w:right w:w="75" w:type="dxa"/>
            </w:tcMar>
            <w:vAlign w:val="center"/>
          </w:tcPr>
          <w:p w14:paraId="16B092DA"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EFE6035" w14:textId="77777777" w:rsidR="008442E4" w:rsidRDefault="00CB488A">
            <w:pPr>
              <w:spacing w:after="0" w:line="240" w:lineRule="auto"/>
            </w:pPr>
            <w:r>
              <w:rPr>
                <w:color w:val="1F2B2C"/>
                <w:sz w:val="12"/>
              </w:rPr>
              <w:t>Ni uz stalnu pomoć ne pokazuje da spoznaje organiziranost zajednice i važnost pravila za njezino djelovanje.</w:t>
            </w:r>
          </w:p>
        </w:tc>
        <w:tc>
          <w:tcPr>
            <w:tcW w:w="2030" w:type="dxa"/>
            <w:shd w:val="clear" w:color="auto" w:fill="FFF3D6"/>
            <w:tcMar>
              <w:top w:w="65" w:type="dxa"/>
              <w:left w:w="75" w:type="dxa"/>
              <w:bottom w:w="65" w:type="dxa"/>
              <w:right w:w="75" w:type="dxa"/>
            </w:tcMar>
            <w:vAlign w:val="center"/>
          </w:tcPr>
          <w:p w14:paraId="4FBD8EC5" w14:textId="77777777" w:rsidR="008442E4" w:rsidRDefault="00CB488A">
            <w:pPr>
              <w:spacing w:after="0" w:line="240" w:lineRule="auto"/>
            </w:pPr>
            <w:r>
              <w:rPr>
                <w:color w:val="1F2B2C"/>
                <w:sz w:val="12"/>
              </w:rPr>
              <w:t>Uz ponuđeni primjer i stalnu pomoć spoznaje organiziranost zajednice i važnost pravila za njezino djelovanje samo djelomično; često zamjenjuje pojmove ili obilježja.</w:t>
            </w:r>
          </w:p>
        </w:tc>
        <w:tc>
          <w:tcPr>
            <w:tcW w:w="2030" w:type="dxa"/>
            <w:shd w:val="clear" w:color="auto" w:fill="EAF4E5"/>
            <w:tcMar>
              <w:top w:w="65" w:type="dxa"/>
              <w:left w:w="75" w:type="dxa"/>
              <w:bottom w:w="65" w:type="dxa"/>
              <w:right w:w="75" w:type="dxa"/>
            </w:tcMar>
            <w:vAlign w:val="center"/>
          </w:tcPr>
          <w:p w14:paraId="361AFA47" w14:textId="77777777" w:rsidR="008442E4" w:rsidRDefault="00CB488A">
            <w:pPr>
              <w:spacing w:after="0" w:line="240" w:lineRule="auto"/>
            </w:pPr>
            <w:r>
              <w:rPr>
                <w:color w:val="1F2B2C"/>
                <w:sz w:val="12"/>
              </w:rPr>
              <w:t>Uz povremenu pomoć spoznaje organiziranost zajednice i važnost pravila za njezino djelovanje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400400C" w14:textId="77777777" w:rsidR="008442E4" w:rsidRDefault="00CB488A">
            <w:pPr>
              <w:spacing w:after="0" w:line="240" w:lineRule="auto"/>
            </w:pPr>
            <w:r>
              <w:rPr>
                <w:color w:val="1F2B2C"/>
                <w:sz w:val="12"/>
              </w:rPr>
              <w:t>Spoznaje organiziranost zajednice i važnost pravila za njezino djelovanje. To čini samostalno i točno te navodi odgovarajući primjer.</w:t>
            </w:r>
          </w:p>
        </w:tc>
        <w:tc>
          <w:tcPr>
            <w:tcW w:w="2032" w:type="dxa"/>
            <w:shd w:val="clear" w:color="auto" w:fill="F1E7F7"/>
            <w:tcMar>
              <w:top w:w="65" w:type="dxa"/>
              <w:left w:w="75" w:type="dxa"/>
              <w:bottom w:w="65" w:type="dxa"/>
              <w:right w:w="75" w:type="dxa"/>
            </w:tcMar>
            <w:vAlign w:val="center"/>
          </w:tcPr>
          <w:p w14:paraId="58A5E66C" w14:textId="77777777" w:rsidR="008442E4" w:rsidRDefault="00CB488A">
            <w:pPr>
              <w:spacing w:after="0" w:line="240" w:lineRule="auto"/>
            </w:pPr>
            <w:r>
              <w:rPr>
                <w:color w:val="1F2B2C"/>
                <w:sz w:val="12"/>
              </w:rPr>
              <w:t>Spoznaje organiziranost zajednice i važnost pravila za njezino djelovanje. Odgovor obrazlaže sigurno i precizno te znanje primjenjuje na novome primjeru.</w:t>
            </w:r>
          </w:p>
        </w:tc>
      </w:tr>
    </w:tbl>
    <w:p w14:paraId="74EA2F96" w14:textId="77777777" w:rsidR="008442E4" w:rsidRDefault="00CB488A">
      <w:pPr>
        <w:keepNext/>
        <w:spacing w:before="100" w:after="40" w:line="240" w:lineRule="auto"/>
      </w:pPr>
      <w:r>
        <w:rPr>
          <w:b/>
          <w:color w:val="2F5D62"/>
          <w:sz w:val="19"/>
        </w:rPr>
        <w:t>B. Promjene i odnosi</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462AC9CC" w14:textId="77777777">
        <w:trPr>
          <w:cantSplit/>
        </w:trPr>
        <w:tc>
          <w:tcPr>
            <w:tcW w:w="3300" w:type="dxa"/>
            <w:shd w:val="clear" w:color="auto" w:fill="2F5D62"/>
            <w:tcMar>
              <w:top w:w="65" w:type="dxa"/>
              <w:left w:w="75" w:type="dxa"/>
              <w:bottom w:w="65" w:type="dxa"/>
              <w:right w:w="75" w:type="dxa"/>
            </w:tcMar>
            <w:vAlign w:val="center"/>
          </w:tcPr>
          <w:p w14:paraId="5730833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B264983"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6DF2ED0"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3B139D95"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A91238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2D0E1B43"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138ABFD" w14:textId="77777777" w:rsidR="008442E4" w:rsidRDefault="00CB488A">
            <w:pPr>
              <w:keepNext/>
              <w:spacing w:after="0" w:line="240" w:lineRule="auto"/>
              <w:jc w:val="center"/>
            </w:pPr>
            <w:r>
              <w:rPr>
                <w:b/>
                <w:color w:val="FFFFFF"/>
                <w:sz w:val="13"/>
              </w:rPr>
              <w:t>Odličan (5)</w:t>
            </w:r>
          </w:p>
        </w:tc>
      </w:tr>
      <w:tr w:rsidR="008442E4" w14:paraId="12909809" w14:textId="77777777">
        <w:trPr>
          <w:cantSplit/>
        </w:trPr>
        <w:tc>
          <w:tcPr>
            <w:tcW w:w="2032" w:type="dxa"/>
            <w:gridSpan w:val="7"/>
            <w:shd w:val="clear" w:color="auto" w:fill="3F777B"/>
            <w:tcMar>
              <w:top w:w="60" w:type="dxa"/>
              <w:left w:w="90" w:type="dxa"/>
              <w:bottom w:w="60" w:type="dxa"/>
              <w:right w:w="90" w:type="dxa"/>
            </w:tcMar>
          </w:tcPr>
          <w:p w14:paraId="728C7C7C" w14:textId="77777777" w:rsidR="008442E4" w:rsidRDefault="00CB488A">
            <w:pPr>
              <w:keepNext/>
              <w:spacing w:after="0" w:line="240" w:lineRule="auto"/>
            </w:pPr>
            <w:r>
              <w:rPr>
                <w:b/>
                <w:color w:val="FFFFFF"/>
                <w:sz w:val="14"/>
              </w:rPr>
              <w:t>PID OŠ B.2.1.  Učenik objašnjava važnost odgovornoga odnosa čovjeka prema sebi i prirodi.</w:t>
            </w:r>
          </w:p>
        </w:tc>
      </w:tr>
      <w:tr w:rsidR="008442E4" w14:paraId="7C1CC0F9" w14:textId="77777777">
        <w:trPr>
          <w:cantSplit/>
        </w:trPr>
        <w:tc>
          <w:tcPr>
            <w:tcW w:w="3300" w:type="dxa"/>
            <w:shd w:val="clear" w:color="auto" w:fill="F7FAF9"/>
            <w:tcMar>
              <w:top w:w="65" w:type="dxa"/>
              <w:left w:w="75" w:type="dxa"/>
              <w:bottom w:w="65" w:type="dxa"/>
              <w:right w:w="75" w:type="dxa"/>
            </w:tcMar>
            <w:vAlign w:val="center"/>
          </w:tcPr>
          <w:p w14:paraId="502555D4" w14:textId="77777777" w:rsidR="008442E4" w:rsidRDefault="00CB488A">
            <w:pPr>
              <w:spacing w:after="0" w:line="240" w:lineRule="auto"/>
            </w:pPr>
            <w:r>
              <w:rPr>
                <w:color w:val="1F2B2C"/>
                <w:sz w:val="14"/>
              </w:rPr>
              <w:t>Opisuje važnost tjelesne aktivnosti, prehrane i odmora za razvoj tijela i zdravlje.</w:t>
            </w:r>
          </w:p>
        </w:tc>
        <w:tc>
          <w:tcPr>
            <w:tcW w:w="2100" w:type="dxa"/>
            <w:shd w:val="clear" w:color="auto" w:fill="E8F1F0"/>
            <w:tcMar>
              <w:top w:w="65" w:type="dxa"/>
              <w:left w:w="75" w:type="dxa"/>
              <w:bottom w:w="65" w:type="dxa"/>
              <w:right w:w="75" w:type="dxa"/>
            </w:tcMar>
            <w:vAlign w:val="center"/>
          </w:tcPr>
          <w:p w14:paraId="435A879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30FD8EA" w14:textId="77777777" w:rsidR="008442E4" w:rsidRDefault="00CB488A">
            <w:pPr>
              <w:spacing w:after="0" w:line="240" w:lineRule="auto"/>
            </w:pPr>
            <w:r>
              <w:rPr>
                <w:color w:val="1F2B2C"/>
                <w:sz w:val="12"/>
              </w:rPr>
              <w:t>Ni uz potpitanja ne pokazuje da opisuje važnost tjelesne aktivnosti, prehrane i odmora za razvoj tijela i zdravlje.</w:t>
            </w:r>
          </w:p>
        </w:tc>
        <w:tc>
          <w:tcPr>
            <w:tcW w:w="2030" w:type="dxa"/>
            <w:shd w:val="clear" w:color="auto" w:fill="FFF3D6"/>
            <w:tcMar>
              <w:top w:w="65" w:type="dxa"/>
              <w:left w:w="75" w:type="dxa"/>
              <w:bottom w:w="65" w:type="dxa"/>
              <w:right w:w="75" w:type="dxa"/>
            </w:tcMar>
            <w:vAlign w:val="center"/>
          </w:tcPr>
          <w:p w14:paraId="12013991" w14:textId="77777777" w:rsidR="008442E4" w:rsidRDefault="00CB488A">
            <w:pPr>
              <w:spacing w:after="0" w:line="240" w:lineRule="auto"/>
            </w:pPr>
            <w:r>
              <w:rPr>
                <w:color w:val="1F2B2C"/>
                <w:sz w:val="12"/>
              </w:rPr>
              <w:t>Uz jasna pitanja opisuje važnost tjelesne aktivnosti, prehrane i odmora za razvoj tijela i zdravlje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40A17C4" w14:textId="77777777" w:rsidR="008442E4" w:rsidRDefault="00CB488A">
            <w:pPr>
              <w:spacing w:after="0" w:line="240" w:lineRule="auto"/>
            </w:pPr>
            <w:r>
              <w:rPr>
                <w:color w:val="1F2B2C"/>
                <w:sz w:val="12"/>
              </w:rPr>
              <w:t>Uz povremenu pomoć opisuje važnost tjelesne aktivnosti, prehrane i odmora za razvoj tijela i zdravlje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23E8B81" w14:textId="77777777" w:rsidR="008442E4" w:rsidRDefault="00CB488A">
            <w:pPr>
              <w:spacing w:after="0" w:line="240" w:lineRule="auto"/>
            </w:pPr>
            <w:r>
              <w:rPr>
                <w:color w:val="1F2B2C"/>
                <w:sz w:val="12"/>
              </w:rPr>
              <w:t>Opisuje važnost tjelesne aktivnosti, prehrane i odmora za razvoj tijela i zdravlje.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47A8A69" w14:textId="77777777" w:rsidR="008442E4" w:rsidRDefault="00CB488A">
            <w:pPr>
              <w:spacing w:after="0" w:line="240" w:lineRule="auto"/>
            </w:pPr>
            <w:r>
              <w:rPr>
                <w:color w:val="1F2B2C"/>
                <w:sz w:val="12"/>
              </w:rPr>
              <w:t>Opisuje važnost tjelesne aktivnosti, prehrane i odmora za razvoj tijela i zdravlje. Odgovor je precizan i cjelovit, sadrži zaključak i povezuje sadržaj s novom situacijom.</w:t>
            </w:r>
          </w:p>
        </w:tc>
      </w:tr>
      <w:tr w:rsidR="008442E4" w14:paraId="65E5148D" w14:textId="77777777">
        <w:trPr>
          <w:cantSplit/>
        </w:trPr>
        <w:tc>
          <w:tcPr>
            <w:tcW w:w="3300" w:type="dxa"/>
            <w:shd w:val="clear" w:color="auto" w:fill="F7FAF9"/>
            <w:tcMar>
              <w:top w:w="65" w:type="dxa"/>
              <w:left w:w="75" w:type="dxa"/>
              <w:bottom w:w="65" w:type="dxa"/>
              <w:right w:w="75" w:type="dxa"/>
            </w:tcMar>
            <w:vAlign w:val="center"/>
          </w:tcPr>
          <w:p w14:paraId="762400B2" w14:textId="77777777" w:rsidR="008442E4" w:rsidRDefault="00CB488A">
            <w:pPr>
              <w:spacing w:after="0" w:line="240" w:lineRule="auto"/>
            </w:pPr>
            <w:r>
              <w:rPr>
                <w:color w:val="1F2B2C"/>
                <w:sz w:val="14"/>
              </w:rPr>
              <w:t>Brine se za očuvanje osobnoga zdravlja.</w:t>
            </w:r>
          </w:p>
        </w:tc>
        <w:tc>
          <w:tcPr>
            <w:tcW w:w="2100" w:type="dxa"/>
            <w:shd w:val="clear" w:color="auto" w:fill="E8F1F0"/>
            <w:tcMar>
              <w:top w:w="65" w:type="dxa"/>
              <w:left w:w="75" w:type="dxa"/>
              <w:bottom w:w="65" w:type="dxa"/>
              <w:right w:w="75" w:type="dxa"/>
            </w:tcMar>
            <w:vAlign w:val="center"/>
          </w:tcPr>
          <w:p w14:paraId="5E3BB09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2F34BEE" w14:textId="77777777" w:rsidR="008442E4" w:rsidRDefault="00CB488A">
            <w:pPr>
              <w:spacing w:after="0" w:line="240" w:lineRule="auto"/>
            </w:pPr>
            <w:r>
              <w:rPr>
                <w:color w:val="1F2B2C"/>
                <w:sz w:val="12"/>
              </w:rPr>
              <w:t>Ni uz poticaj ne pokazuje da se brine za očuvanje osobnoga zdravlja ili pritom ne poštuje osnovna pravila i sigurnost.</w:t>
            </w:r>
          </w:p>
        </w:tc>
        <w:tc>
          <w:tcPr>
            <w:tcW w:w="2030" w:type="dxa"/>
            <w:shd w:val="clear" w:color="auto" w:fill="FFF3D6"/>
            <w:tcMar>
              <w:top w:w="65" w:type="dxa"/>
              <w:left w:w="75" w:type="dxa"/>
              <w:bottom w:w="65" w:type="dxa"/>
              <w:right w:w="75" w:type="dxa"/>
            </w:tcMar>
            <w:vAlign w:val="center"/>
          </w:tcPr>
          <w:p w14:paraId="3AB4BB95" w14:textId="77777777" w:rsidR="008442E4" w:rsidRDefault="00CB488A">
            <w:pPr>
              <w:spacing w:after="0" w:line="240" w:lineRule="auto"/>
            </w:pPr>
            <w:r>
              <w:rPr>
                <w:color w:val="1F2B2C"/>
                <w:sz w:val="12"/>
              </w:rPr>
              <w:t>Uz stalno ohrabrivanje brine se za očuvanje osobnoga zdravlja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28D1FF7" w14:textId="77777777" w:rsidR="008442E4" w:rsidRDefault="00CB488A">
            <w:pPr>
              <w:spacing w:after="0" w:line="240" w:lineRule="auto"/>
            </w:pPr>
            <w:r>
              <w:rPr>
                <w:color w:val="1F2B2C"/>
                <w:sz w:val="12"/>
              </w:rPr>
              <w:t>Uz povremeni poticaj brine se za očuvanje osobnoga zdravlja; uglavnom poštuje pravila i izvršava dogovoreni zadatak.</w:t>
            </w:r>
          </w:p>
        </w:tc>
        <w:tc>
          <w:tcPr>
            <w:tcW w:w="2030" w:type="dxa"/>
            <w:shd w:val="clear" w:color="auto" w:fill="E7F0F8"/>
            <w:tcMar>
              <w:top w:w="65" w:type="dxa"/>
              <w:left w:w="75" w:type="dxa"/>
              <w:bottom w:w="65" w:type="dxa"/>
              <w:right w:w="75" w:type="dxa"/>
            </w:tcMar>
            <w:vAlign w:val="center"/>
          </w:tcPr>
          <w:p w14:paraId="3B102298" w14:textId="77777777" w:rsidR="008442E4" w:rsidRDefault="00CB488A">
            <w:pPr>
              <w:spacing w:after="0" w:line="240" w:lineRule="auto"/>
            </w:pPr>
            <w:r>
              <w:rPr>
                <w:color w:val="1F2B2C"/>
                <w:sz w:val="12"/>
              </w:rPr>
              <w:t>Brine se za očuvanje osobnoga zdravlja.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750BEF37" w14:textId="77777777" w:rsidR="008442E4" w:rsidRDefault="00CB488A">
            <w:pPr>
              <w:spacing w:after="0" w:line="240" w:lineRule="auto"/>
            </w:pPr>
            <w:r>
              <w:rPr>
                <w:color w:val="1F2B2C"/>
                <w:sz w:val="12"/>
              </w:rPr>
              <w:t>Brine se za očuvanje osobnoga zdravlja. Pritom je dosljedan, odgovoran i poticajan, pokazuje ustrajnost i pridonosi uspjehu skupine.</w:t>
            </w:r>
          </w:p>
        </w:tc>
      </w:tr>
      <w:tr w:rsidR="008442E4" w14:paraId="3C459FE3" w14:textId="77777777">
        <w:trPr>
          <w:cantSplit/>
        </w:trPr>
        <w:tc>
          <w:tcPr>
            <w:tcW w:w="3300" w:type="dxa"/>
            <w:shd w:val="clear" w:color="auto" w:fill="F7FAF9"/>
            <w:tcMar>
              <w:top w:w="65" w:type="dxa"/>
              <w:left w:w="75" w:type="dxa"/>
              <w:bottom w:w="65" w:type="dxa"/>
              <w:right w:w="75" w:type="dxa"/>
            </w:tcMar>
            <w:vAlign w:val="center"/>
          </w:tcPr>
          <w:p w14:paraId="205263EE" w14:textId="77777777" w:rsidR="008442E4" w:rsidRDefault="00CB488A">
            <w:pPr>
              <w:spacing w:after="0" w:line="240" w:lineRule="auto"/>
            </w:pPr>
            <w:r>
              <w:rPr>
                <w:color w:val="1F2B2C"/>
                <w:sz w:val="14"/>
              </w:rPr>
              <w:t>Uvažava vremensko ograničenje rada s digitalnom tehnologijom.</w:t>
            </w:r>
          </w:p>
        </w:tc>
        <w:tc>
          <w:tcPr>
            <w:tcW w:w="2100" w:type="dxa"/>
            <w:shd w:val="clear" w:color="auto" w:fill="E8F1F0"/>
            <w:tcMar>
              <w:top w:w="65" w:type="dxa"/>
              <w:left w:w="75" w:type="dxa"/>
              <w:bottom w:w="65" w:type="dxa"/>
              <w:right w:w="75" w:type="dxa"/>
            </w:tcMar>
            <w:vAlign w:val="center"/>
          </w:tcPr>
          <w:p w14:paraId="13D05AD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B3A62A5" w14:textId="77777777" w:rsidR="008442E4" w:rsidRDefault="00CB488A">
            <w:pPr>
              <w:spacing w:after="0" w:line="240" w:lineRule="auto"/>
            </w:pPr>
            <w:r>
              <w:rPr>
                <w:color w:val="1F2B2C"/>
                <w:sz w:val="12"/>
              </w:rPr>
              <w:t>Ni uz poticaj ne pokazuje da uvažava vremensko ograničenje rada s digitalnom tehnologijom ili pritom ne poštuje osnovna pravila i sigurnost.</w:t>
            </w:r>
          </w:p>
        </w:tc>
        <w:tc>
          <w:tcPr>
            <w:tcW w:w="2030" w:type="dxa"/>
            <w:shd w:val="clear" w:color="auto" w:fill="FFF3D6"/>
            <w:tcMar>
              <w:top w:w="65" w:type="dxa"/>
              <w:left w:w="75" w:type="dxa"/>
              <w:bottom w:w="65" w:type="dxa"/>
              <w:right w:w="75" w:type="dxa"/>
            </w:tcMar>
            <w:vAlign w:val="center"/>
          </w:tcPr>
          <w:p w14:paraId="49E71AAC" w14:textId="77777777" w:rsidR="008442E4" w:rsidRDefault="00CB488A">
            <w:pPr>
              <w:spacing w:after="0" w:line="240" w:lineRule="auto"/>
            </w:pPr>
            <w:r>
              <w:rPr>
                <w:color w:val="1F2B2C"/>
                <w:sz w:val="12"/>
              </w:rPr>
              <w:t>Uz stalno ohrabrivanje uvažava vremensko ograničenje rada s digitalnom tehnologijom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1F7244E" w14:textId="77777777" w:rsidR="008442E4" w:rsidRDefault="00CB488A">
            <w:pPr>
              <w:spacing w:after="0" w:line="240" w:lineRule="auto"/>
            </w:pPr>
            <w:r>
              <w:rPr>
                <w:color w:val="1F2B2C"/>
                <w:sz w:val="12"/>
              </w:rPr>
              <w:t>Uz povremeni poticaj uvažava vremensko ograničenje rada s digitalnom tehnologijom; uglavnom poštuje pravila i izvršava dogovoreni zadatak.</w:t>
            </w:r>
          </w:p>
        </w:tc>
        <w:tc>
          <w:tcPr>
            <w:tcW w:w="2030" w:type="dxa"/>
            <w:shd w:val="clear" w:color="auto" w:fill="E7F0F8"/>
            <w:tcMar>
              <w:top w:w="65" w:type="dxa"/>
              <w:left w:w="75" w:type="dxa"/>
              <w:bottom w:w="65" w:type="dxa"/>
              <w:right w:w="75" w:type="dxa"/>
            </w:tcMar>
            <w:vAlign w:val="center"/>
          </w:tcPr>
          <w:p w14:paraId="4138ACC9" w14:textId="77777777" w:rsidR="008442E4" w:rsidRDefault="00CB488A">
            <w:pPr>
              <w:spacing w:after="0" w:line="240" w:lineRule="auto"/>
            </w:pPr>
            <w:r>
              <w:rPr>
                <w:color w:val="1F2B2C"/>
                <w:sz w:val="12"/>
              </w:rPr>
              <w:t>Uvažava vremensko ograničenje rada s digitalnom tehnologijom.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36497CCD" w14:textId="77777777" w:rsidR="008442E4" w:rsidRDefault="00CB488A">
            <w:pPr>
              <w:spacing w:after="0" w:line="240" w:lineRule="auto"/>
            </w:pPr>
            <w:r>
              <w:rPr>
                <w:color w:val="1F2B2C"/>
                <w:sz w:val="12"/>
              </w:rPr>
              <w:t>Uvažava vremensko ograničenje rada s digitalnom tehnologijom. Pritom je dosljedan, odgovoran i poticajan, pokazuje ustrajnost i pridonosi uspjehu skupine.</w:t>
            </w:r>
          </w:p>
        </w:tc>
      </w:tr>
      <w:tr w:rsidR="008442E4" w14:paraId="4CD5AE7E" w14:textId="77777777">
        <w:trPr>
          <w:cantSplit/>
        </w:trPr>
        <w:tc>
          <w:tcPr>
            <w:tcW w:w="3300" w:type="dxa"/>
            <w:shd w:val="clear" w:color="auto" w:fill="F7FAF9"/>
            <w:tcMar>
              <w:top w:w="65" w:type="dxa"/>
              <w:left w:w="75" w:type="dxa"/>
              <w:bottom w:w="65" w:type="dxa"/>
              <w:right w:w="75" w:type="dxa"/>
            </w:tcMar>
            <w:vAlign w:val="center"/>
          </w:tcPr>
          <w:p w14:paraId="56139204" w14:textId="77777777" w:rsidR="008442E4" w:rsidRDefault="00CB488A">
            <w:pPr>
              <w:spacing w:after="0" w:line="240" w:lineRule="auto"/>
            </w:pPr>
            <w:r>
              <w:rPr>
                <w:color w:val="1F2B2C"/>
                <w:sz w:val="14"/>
              </w:rPr>
              <w:t>Brine se za okružje u kojemu živi i boravi.</w:t>
            </w:r>
          </w:p>
        </w:tc>
        <w:tc>
          <w:tcPr>
            <w:tcW w:w="2100" w:type="dxa"/>
            <w:shd w:val="clear" w:color="auto" w:fill="E8F1F0"/>
            <w:tcMar>
              <w:top w:w="65" w:type="dxa"/>
              <w:left w:w="75" w:type="dxa"/>
              <w:bottom w:w="65" w:type="dxa"/>
              <w:right w:w="75" w:type="dxa"/>
            </w:tcMar>
            <w:vAlign w:val="center"/>
          </w:tcPr>
          <w:p w14:paraId="47D5996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86A676B" w14:textId="77777777" w:rsidR="008442E4" w:rsidRDefault="00CB488A">
            <w:pPr>
              <w:spacing w:after="0" w:line="240" w:lineRule="auto"/>
            </w:pPr>
            <w:r>
              <w:rPr>
                <w:color w:val="1F2B2C"/>
                <w:sz w:val="12"/>
              </w:rPr>
              <w:t>Ni uz poticaj ne pokazuje da se brine za okružje u kojemu živi i boravi ili pritom ne poštuje osnovna pravila i sigurnost.</w:t>
            </w:r>
          </w:p>
        </w:tc>
        <w:tc>
          <w:tcPr>
            <w:tcW w:w="2030" w:type="dxa"/>
            <w:shd w:val="clear" w:color="auto" w:fill="FFF3D6"/>
            <w:tcMar>
              <w:top w:w="65" w:type="dxa"/>
              <w:left w:w="75" w:type="dxa"/>
              <w:bottom w:w="65" w:type="dxa"/>
              <w:right w:w="75" w:type="dxa"/>
            </w:tcMar>
            <w:vAlign w:val="center"/>
          </w:tcPr>
          <w:p w14:paraId="550E68C2" w14:textId="77777777" w:rsidR="008442E4" w:rsidRDefault="00CB488A">
            <w:pPr>
              <w:spacing w:after="0" w:line="240" w:lineRule="auto"/>
            </w:pPr>
            <w:r>
              <w:rPr>
                <w:color w:val="1F2B2C"/>
                <w:sz w:val="12"/>
              </w:rPr>
              <w:t>Uz stalno ohrabrivanje brine se za okružje u kojemu živi i boravi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4D5C21B" w14:textId="77777777" w:rsidR="008442E4" w:rsidRDefault="00CB488A">
            <w:pPr>
              <w:spacing w:after="0" w:line="240" w:lineRule="auto"/>
            </w:pPr>
            <w:r>
              <w:rPr>
                <w:color w:val="1F2B2C"/>
                <w:sz w:val="12"/>
              </w:rPr>
              <w:t>Uz povremeni poticaj brine se za okružje u kojemu živi i boravi; uglavnom poštuje pravila i izvršava dogovoreni zadatak.</w:t>
            </w:r>
          </w:p>
        </w:tc>
        <w:tc>
          <w:tcPr>
            <w:tcW w:w="2030" w:type="dxa"/>
            <w:shd w:val="clear" w:color="auto" w:fill="E7F0F8"/>
            <w:tcMar>
              <w:top w:w="65" w:type="dxa"/>
              <w:left w:w="75" w:type="dxa"/>
              <w:bottom w:w="65" w:type="dxa"/>
              <w:right w:w="75" w:type="dxa"/>
            </w:tcMar>
            <w:vAlign w:val="center"/>
          </w:tcPr>
          <w:p w14:paraId="3784414D" w14:textId="77777777" w:rsidR="008442E4" w:rsidRDefault="00CB488A">
            <w:pPr>
              <w:spacing w:after="0" w:line="240" w:lineRule="auto"/>
            </w:pPr>
            <w:r>
              <w:rPr>
                <w:color w:val="1F2B2C"/>
                <w:sz w:val="12"/>
              </w:rPr>
              <w:t>Brine se za okružje u kojemu živi i boravi.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7CA095A" w14:textId="77777777" w:rsidR="008442E4" w:rsidRDefault="00CB488A">
            <w:pPr>
              <w:spacing w:after="0" w:line="240" w:lineRule="auto"/>
            </w:pPr>
            <w:r>
              <w:rPr>
                <w:color w:val="1F2B2C"/>
                <w:sz w:val="12"/>
              </w:rPr>
              <w:t>Brine se za okružje u kojemu živi i boravi. Pritom je dosljedan, odgovoran i poticajan, pokazuje ustrajnost i pridonosi uspjehu skupine.</w:t>
            </w:r>
          </w:p>
        </w:tc>
      </w:tr>
      <w:tr w:rsidR="008442E4" w14:paraId="390D4870" w14:textId="77777777">
        <w:trPr>
          <w:cantSplit/>
        </w:trPr>
        <w:tc>
          <w:tcPr>
            <w:tcW w:w="3300" w:type="dxa"/>
            <w:shd w:val="clear" w:color="auto" w:fill="F7FAF9"/>
            <w:tcMar>
              <w:top w:w="65" w:type="dxa"/>
              <w:left w:w="75" w:type="dxa"/>
              <w:bottom w:w="65" w:type="dxa"/>
              <w:right w:w="75" w:type="dxa"/>
            </w:tcMar>
            <w:vAlign w:val="center"/>
          </w:tcPr>
          <w:p w14:paraId="3C93E7B9" w14:textId="77777777" w:rsidR="008442E4" w:rsidRDefault="00CB488A">
            <w:pPr>
              <w:spacing w:after="0" w:line="240" w:lineRule="auto"/>
            </w:pPr>
            <w:r>
              <w:rPr>
                <w:color w:val="1F2B2C"/>
                <w:sz w:val="14"/>
              </w:rPr>
              <w:t>Razdvaja otpad i smeće te razvrstava otpad.</w:t>
            </w:r>
          </w:p>
        </w:tc>
        <w:tc>
          <w:tcPr>
            <w:tcW w:w="2100" w:type="dxa"/>
            <w:shd w:val="clear" w:color="auto" w:fill="E8F1F0"/>
            <w:tcMar>
              <w:top w:w="65" w:type="dxa"/>
              <w:left w:w="75" w:type="dxa"/>
              <w:bottom w:w="65" w:type="dxa"/>
              <w:right w:w="75" w:type="dxa"/>
            </w:tcMar>
            <w:vAlign w:val="center"/>
          </w:tcPr>
          <w:p w14:paraId="112D76C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8329094" w14:textId="77777777" w:rsidR="008442E4" w:rsidRDefault="00CB488A">
            <w:pPr>
              <w:spacing w:after="0" w:line="240" w:lineRule="auto"/>
            </w:pPr>
            <w:r>
              <w:rPr>
                <w:color w:val="1F2B2C"/>
                <w:sz w:val="12"/>
              </w:rPr>
              <w:t>Ni uz potpitanja ne pokazuje da razdvaja otpad i smeće te razvrstava otpad.</w:t>
            </w:r>
          </w:p>
        </w:tc>
        <w:tc>
          <w:tcPr>
            <w:tcW w:w="2030" w:type="dxa"/>
            <w:shd w:val="clear" w:color="auto" w:fill="FFF3D6"/>
            <w:tcMar>
              <w:top w:w="65" w:type="dxa"/>
              <w:left w:w="75" w:type="dxa"/>
              <w:bottom w:w="65" w:type="dxa"/>
              <w:right w:w="75" w:type="dxa"/>
            </w:tcMar>
            <w:vAlign w:val="center"/>
          </w:tcPr>
          <w:p w14:paraId="66E140E6" w14:textId="77777777" w:rsidR="008442E4" w:rsidRDefault="00CB488A">
            <w:pPr>
              <w:spacing w:after="0" w:line="240" w:lineRule="auto"/>
            </w:pPr>
            <w:r>
              <w:rPr>
                <w:color w:val="1F2B2C"/>
                <w:sz w:val="12"/>
              </w:rPr>
              <w:t>Uz jasna pitanja razdvaja otpad i smeće te razvrstava otpad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A83AE2A" w14:textId="77777777" w:rsidR="008442E4" w:rsidRDefault="00CB488A">
            <w:pPr>
              <w:spacing w:after="0" w:line="240" w:lineRule="auto"/>
            </w:pPr>
            <w:r>
              <w:rPr>
                <w:color w:val="1F2B2C"/>
                <w:sz w:val="12"/>
              </w:rPr>
              <w:t>Uz povremenu pomoć razdvaja otpad i smeće te razvrstava otpad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8BD6FB3" w14:textId="77777777" w:rsidR="008442E4" w:rsidRDefault="00CB488A">
            <w:pPr>
              <w:spacing w:after="0" w:line="240" w:lineRule="auto"/>
            </w:pPr>
            <w:r>
              <w:rPr>
                <w:color w:val="1F2B2C"/>
                <w:sz w:val="12"/>
              </w:rPr>
              <w:t>Razdvaja otpad i smeće te razvrstava otpad.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6731C30" w14:textId="77777777" w:rsidR="008442E4" w:rsidRDefault="00CB488A">
            <w:pPr>
              <w:spacing w:after="0" w:line="240" w:lineRule="auto"/>
            </w:pPr>
            <w:r>
              <w:rPr>
                <w:color w:val="1F2B2C"/>
                <w:sz w:val="12"/>
              </w:rPr>
              <w:t>Razdvaja otpad i smeće te razvrstava otpad. Odgovor je precizan i cjelovit, sadrži zaključak i povezuje sadržaj s novom situacijom.</w:t>
            </w:r>
          </w:p>
        </w:tc>
      </w:tr>
      <w:tr w:rsidR="008442E4" w14:paraId="11C6FFC8" w14:textId="77777777">
        <w:trPr>
          <w:cantSplit/>
        </w:trPr>
        <w:tc>
          <w:tcPr>
            <w:tcW w:w="3300" w:type="dxa"/>
            <w:shd w:val="clear" w:color="auto" w:fill="F7FAF9"/>
            <w:tcMar>
              <w:top w:w="65" w:type="dxa"/>
              <w:left w:w="75" w:type="dxa"/>
              <w:bottom w:w="65" w:type="dxa"/>
              <w:right w:w="75" w:type="dxa"/>
            </w:tcMar>
            <w:vAlign w:val="center"/>
          </w:tcPr>
          <w:p w14:paraId="4DA0B2D9" w14:textId="77777777" w:rsidR="008442E4" w:rsidRDefault="00CB488A">
            <w:pPr>
              <w:spacing w:after="0" w:line="240" w:lineRule="auto"/>
            </w:pPr>
            <w:r>
              <w:rPr>
                <w:color w:val="1F2B2C"/>
                <w:sz w:val="14"/>
              </w:rPr>
              <w:t>Prepoznaje zvučno onečišćenje okoliša.</w:t>
            </w:r>
          </w:p>
        </w:tc>
        <w:tc>
          <w:tcPr>
            <w:tcW w:w="2100" w:type="dxa"/>
            <w:shd w:val="clear" w:color="auto" w:fill="E8F1F0"/>
            <w:tcMar>
              <w:top w:w="65" w:type="dxa"/>
              <w:left w:w="75" w:type="dxa"/>
              <w:bottom w:w="65" w:type="dxa"/>
              <w:right w:w="75" w:type="dxa"/>
            </w:tcMar>
            <w:vAlign w:val="center"/>
          </w:tcPr>
          <w:p w14:paraId="28FA179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D67866C" w14:textId="77777777" w:rsidR="008442E4" w:rsidRDefault="00CB488A">
            <w:pPr>
              <w:spacing w:after="0" w:line="240" w:lineRule="auto"/>
            </w:pPr>
            <w:r>
              <w:rPr>
                <w:color w:val="1F2B2C"/>
                <w:sz w:val="12"/>
              </w:rPr>
              <w:t>Ni uz stalnu pomoć ne pokazuje da prepoznaje zvučno onečišćenje okoliša.</w:t>
            </w:r>
          </w:p>
        </w:tc>
        <w:tc>
          <w:tcPr>
            <w:tcW w:w="2030" w:type="dxa"/>
            <w:shd w:val="clear" w:color="auto" w:fill="FFF3D6"/>
            <w:tcMar>
              <w:top w:w="65" w:type="dxa"/>
              <w:left w:w="75" w:type="dxa"/>
              <w:bottom w:w="65" w:type="dxa"/>
              <w:right w:w="75" w:type="dxa"/>
            </w:tcMar>
            <w:vAlign w:val="center"/>
          </w:tcPr>
          <w:p w14:paraId="279CA82A" w14:textId="77777777" w:rsidR="008442E4" w:rsidRDefault="00CB488A">
            <w:pPr>
              <w:spacing w:after="0" w:line="240" w:lineRule="auto"/>
            </w:pPr>
            <w:r>
              <w:rPr>
                <w:color w:val="1F2B2C"/>
                <w:sz w:val="12"/>
              </w:rPr>
              <w:t>Uz ponuđeni primjer i stalnu pomoć prepoznaje zvučno onečišćenje okoliša samo djelomično; često zamjenjuje pojmove ili obilježja.</w:t>
            </w:r>
          </w:p>
        </w:tc>
        <w:tc>
          <w:tcPr>
            <w:tcW w:w="2030" w:type="dxa"/>
            <w:shd w:val="clear" w:color="auto" w:fill="EAF4E5"/>
            <w:tcMar>
              <w:top w:w="65" w:type="dxa"/>
              <w:left w:w="75" w:type="dxa"/>
              <w:bottom w:w="65" w:type="dxa"/>
              <w:right w:w="75" w:type="dxa"/>
            </w:tcMar>
            <w:vAlign w:val="center"/>
          </w:tcPr>
          <w:p w14:paraId="3FEC1F4F" w14:textId="77777777" w:rsidR="008442E4" w:rsidRDefault="00CB488A">
            <w:pPr>
              <w:spacing w:after="0" w:line="240" w:lineRule="auto"/>
            </w:pPr>
            <w:r>
              <w:rPr>
                <w:color w:val="1F2B2C"/>
                <w:sz w:val="12"/>
              </w:rPr>
              <w:t>Uz povremenu pomoć prepoznaje zvučno onečišćenje okoliša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07A018C" w14:textId="77777777" w:rsidR="008442E4" w:rsidRDefault="00CB488A">
            <w:pPr>
              <w:spacing w:after="0" w:line="240" w:lineRule="auto"/>
            </w:pPr>
            <w:r>
              <w:rPr>
                <w:color w:val="1F2B2C"/>
                <w:sz w:val="12"/>
              </w:rPr>
              <w:t>Prepoznaje zvučno onečišćenje okoliša. To čini samostalno i točno te navodi odgovarajući primjer.</w:t>
            </w:r>
          </w:p>
        </w:tc>
        <w:tc>
          <w:tcPr>
            <w:tcW w:w="2032" w:type="dxa"/>
            <w:shd w:val="clear" w:color="auto" w:fill="F1E7F7"/>
            <w:tcMar>
              <w:top w:w="65" w:type="dxa"/>
              <w:left w:w="75" w:type="dxa"/>
              <w:bottom w:w="65" w:type="dxa"/>
              <w:right w:w="75" w:type="dxa"/>
            </w:tcMar>
            <w:vAlign w:val="center"/>
          </w:tcPr>
          <w:p w14:paraId="439A4E9F" w14:textId="77777777" w:rsidR="008442E4" w:rsidRDefault="00CB488A">
            <w:pPr>
              <w:spacing w:after="0" w:line="240" w:lineRule="auto"/>
            </w:pPr>
            <w:r>
              <w:rPr>
                <w:color w:val="1F2B2C"/>
                <w:sz w:val="12"/>
              </w:rPr>
              <w:t>Prepoznaje zvučno onečišćenje okoliša. Odgovor obrazlaže sigurno i precizno te znanje primjenjuje na novome primjeru.</w:t>
            </w:r>
          </w:p>
        </w:tc>
      </w:tr>
      <w:tr w:rsidR="008442E4" w14:paraId="19E707F5" w14:textId="77777777">
        <w:trPr>
          <w:cantSplit/>
        </w:trPr>
        <w:tc>
          <w:tcPr>
            <w:tcW w:w="3300" w:type="dxa"/>
            <w:shd w:val="clear" w:color="auto" w:fill="F7FAF9"/>
            <w:tcMar>
              <w:top w:w="65" w:type="dxa"/>
              <w:left w:w="75" w:type="dxa"/>
              <w:bottom w:w="65" w:type="dxa"/>
              <w:right w:w="75" w:type="dxa"/>
            </w:tcMar>
            <w:vAlign w:val="center"/>
          </w:tcPr>
          <w:p w14:paraId="1A4F6337" w14:textId="77777777" w:rsidR="008442E4" w:rsidRDefault="00CB488A">
            <w:pPr>
              <w:spacing w:after="0" w:line="240" w:lineRule="auto"/>
            </w:pPr>
            <w:r>
              <w:rPr>
                <w:color w:val="1F2B2C"/>
                <w:sz w:val="14"/>
              </w:rPr>
              <w:t>Prepoznaje svjetlosno onečišćenje okoliša.</w:t>
            </w:r>
          </w:p>
        </w:tc>
        <w:tc>
          <w:tcPr>
            <w:tcW w:w="2100" w:type="dxa"/>
            <w:shd w:val="clear" w:color="auto" w:fill="E8F1F0"/>
            <w:tcMar>
              <w:top w:w="65" w:type="dxa"/>
              <w:left w:w="75" w:type="dxa"/>
              <w:bottom w:w="65" w:type="dxa"/>
              <w:right w:w="75" w:type="dxa"/>
            </w:tcMar>
            <w:vAlign w:val="center"/>
          </w:tcPr>
          <w:p w14:paraId="729DFA5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19AA345" w14:textId="77777777" w:rsidR="008442E4" w:rsidRDefault="00CB488A">
            <w:pPr>
              <w:spacing w:after="0" w:line="240" w:lineRule="auto"/>
            </w:pPr>
            <w:r>
              <w:rPr>
                <w:color w:val="1F2B2C"/>
                <w:sz w:val="12"/>
              </w:rPr>
              <w:t>Ni uz stalnu pomoć ne pokazuje da prepoznaje svjetlosno onečišćenje okoliša.</w:t>
            </w:r>
          </w:p>
        </w:tc>
        <w:tc>
          <w:tcPr>
            <w:tcW w:w="2030" w:type="dxa"/>
            <w:shd w:val="clear" w:color="auto" w:fill="FFF3D6"/>
            <w:tcMar>
              <w:top w:w="65" w:type="dxa"/>
              <w:left w:w="75" w:type="dxa"/>
              <w:bottom w:w="65" w:type="dxa"/>
              <w:right w:w="75" w:type="dxa"/>
            </w:tcMar>
            <w:vAlign w:val="center"/>
          </w:tcPr>
          <w:p w14:paraId="14764DAF" w14:textId="77777777" w:rsidR="008442E4" w:rsidRDefault="00CB488A">
            <w:pPr>
              <w:spacing w:after="0" w:line="240" w:lineRule="auto"/>
            </w:pPr>
            <w:r>
              <w:rPr>
                <w:color w:val="1F2B2C"/>
                <w:sz w:val="12"/>
              </w:rPr>
              <w:t>Uz ponuđeni primjer i stalnu pomoć prepoznaje svjetlosno onečišćenje okoliša samo djelomično; često zamjenjuje pojmove ili obilježja.</w:t>
            </w:r>
          </w:p>
        </w:tc>
        <w:tc>
          <w:tcPr>
            <w:tcW w:w="2030" w:type="dxa"/>
            <w:shd w:val="clear" w:color="auto" w:fill="EAF4E5"/>
            <w:tcMar>
              <w:top w:w="65" w:type="dxa"/>
              <w:left w:w="75" w:type="dxa"/>
              <w:bottom w:w="65" w:type="dxa"/>
              <w:right w:w="75" w:type="dxa"/>
            </w:tcMar>
            <w:vAlign w:val="center"/>
          </w:tcPr>
          <w:p w14:paraId="198EEE38" w14:textId="77777777" w:rsidR="008442E4" w:rsidRDefault="00CB488A">
            <w:pPr>
              <w:spacing w:after="0" w:line="240" w:lineRule="auto"/>
            </w:pPr>
            <w:r>
              <w:rPr>
                <w:color w:val="1F2B2C"/>
                <w:sz w:val="12"/>
              </w:rPr>
              <w:t>Uz povremenu pomoć prepoznaje svjetlosno onečišćenje okoliša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B55A44D" w14:textId="77777777" w:rsidR="008442E4" w:rsidRDefault="00CB488A">
            <w:pPr>
              <w:spacing w:after="0" w:line="240" w:lineRule="auto"/>
            </w:pPr>
            <w:r>
              <w:rPr>
                <w:color w:val="1F2B2C"/>
                <w:sz w:val="12"/>
              </w:rPr>
              <w:t>Prepoznaje svjetlosno onečišćenje okoliša. To čini samostalno i točno te navodi odgovarajući primjer.</w:t>
            </w:r>
          </w:p>
        </w:tc>
        <w:tc>
          <w:tcPr>
            <w:tcW w:w="2032" w:type="dxa"/>
            <w:shd w:val="clear" w:color="auto" w:fill="F1E7F7"/>
            <w:tcMar>
              <w:top w:w="65" w:type="dxa"/>
              <w:left w:w="75" w:type="dxa"/>
              <w:bottom w:w="65" w:type="dxa"/>
              <w:right w:w="75" w:type="dxa"/>
            </w:tcMar>
            <w:vAlign w:val="center"/>
          </w:tcPr>
          <w:p w14:paraId="3F8CDC2A" w14:textId="77777777" w:rsidR="008442E4" w:rsidRDefault="00CB488A">
            <w:pPr>
              <w:spacing w:after="0" w:line="240" w:lineRule="auto"/>
            </w:pPr>
            <w:r>
              <w:rPr>
                <w:color w:val="1F2B2C"/>
                <w:sz w:val="12"/>
              </w:rPr>
              <w:t>Prepoznaje svjetlosno onečišćenje okoliša. Odgovor obrazlaže sigurno i precizno te znanje primjenjuje na novome primjeru.</w:t>
            </w:r>
          </w:p>
        </w:tc>
      </w:tr>
      <w:tr w:rsidR="008442E4" w14:paraId="0B352779" w14:textId="77777777">
        <w:trPr>
          <w:cantSplit/>
        </w:trPr>
        <w:tc>
          <w:tcPr>
            <w:tcW w:w="3300" w:type="dxa"/>
            <w:shd w:val="clear" w:color="auto" w:fill="2F5D62"/>
            <w:tcMar>
              <w:top w:w="65" w:type="dxa"/>
              <w:left w:w="75" w:type="dxa"/>
              <w:bottom w:w="65" w:type="dxa"/>
              <w:right w:w="75" w:type="dxa"/>
            </w:tcMar>
            <w:vAlign w:val="center"/>
          </w:tcPr>
          <w:p w14:paraId="4F290D88"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74F8F7D7"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E48E05B"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CD3B018"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00174291"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76170D9"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032E2D8" w14:textId="77777777" w:rsidR="008442E4" w:rsidRDefault="00CB488A">
            <w:pPr>
              <w:keepNext/>
              <w:spacing w:after="0" w:line="240" w:lineRule="auto"/>
              <w:jc w:val="center"/>
            </w:pPr>
            <w:r>
              <w:rPr>
                <w:b/>
                <w:color w:val="FFFFFF"/>
                <w:sz w:val="13"/>
              </w:rPr>
              <w:t>Odličan (5)</w:t>
            </w:r>
          </w:p>
        </w:tc>
      </w:tr>
      <w:tr w:rsidR="008442E4" w14:paraId="2AA480EB" w14:textId="77777777">
        <w:trPr>
          <w:cantSplit/>
        </w:trPr>
        <w:tc>
          <w:tcPr>
            <w:tcW w:w="2032" w:type="dxa"/>
            <w:gridSpan w:val="7"/>
            <w:shd w:val="clear" w:color="auto" w:fill="3F777B"/>
            <w:tcMar>
              <w:top w:w="60" w:type="dxa"/>
              <w:left w:w="90" w:type="dxa"/>
              <w:bottom w:w="60" w:type="dxa"/>
              <w:right w:w="90" w:type="dxa"/>
            </w:tcMar>
          </w:tcPr>
          <w:p w14:paraId="1137F451" w14:textId="77777777" w:rsidR="008442E4" w:rsidRDefault="00CB488A">
            <w:pPr>
              <w:keepNext/>
              <w:spacing w:after="0" w:line="240" w:lineRule="auto"/>
            </w:pPr>
            <w:r>
              <w:rPr>
                <w:b/>
                <w:color w:val="FFFFFF"/>
                <w:sz w:val="14"/>
              </w:rPr>
              <w:t>PID OŠ B.2.2.  Učenik zaključuje o promjenama u prirodi koje se događaju tijekom godišnjih doba.</w:t>
            </w:r>
          </w:p>
        </w:tc>
      </w:tr>
      <w:tr w:rsidR="008442E4" w14:paraId="7E08591D" w14:textId="77777777">
        <w:trPr>
          <w:cantSplit/>
        </w:trPr>
        <w:tc>
          <w:tcPr>
            <w:tcW w:w="3300" w:type="dxa"/>
            <w:shd w:val="clear" w:color="auto" w:fill="F7FAF9"/>
            <w:tcMar>
              <w:top w:w="65" w:type="dxa"/>
              <w:left w:w="75" w:type="dxa"/>
              <w:bottom w:w="65" w:type="dxa"/>
              <w:right w:w="75" w:type="dxa"/>
            </w:tcMar>
            <w:vAlign w:val="center"/>
          </w:tcPr>
          <w:p w14:paraId="03F26F37" w14:textId="77777777" w:rsidR="008442E4" w:rsidRDefault="00CB488A">
            <w:pPr>
              <w:spacing w:after="0" w:line="240" w:lineRule="auto"/>
            </w:pPr>
            <w:r>
              <w:rPr>
                <w:color w:val="1F2B2C"/>
                <w:sz w:val="14"/>
              </w:rPr>
              <w:t>Uspoređuje duljinu dana i noći tijekom godišnjih doba.</w:t>
            </w:r>
          </w:p>
        </w:tc>
        <w:tc>
          <w:tcPr>
            <w:tcW w:w="2100" w:type="dxa"/>
            <w:shd w:val="clear" w:color="auto" w:fill="E8F1F0"/>
            <w:tcMar>
              <w:top w:w="65" w:type="dxa"/>
              <w:left w:w="75" w:type="dxa"/>
              <w:bottom w:w="65" w:type="dxa"/>
              <w:right w:w="75" w:type="dxa"/>
            </w:tcMar>
            <w:vAlign w:val="center"/>
          </w:tcPr>
          <w:p w14:paraId="06A148FE"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479F659" w14:textId="77777777" w:rsidR="008442E4" w:rsidRDefault="00CB488A">
            <w:pPr>
              <w:spacing w:after="0" w:line="240" w:lineRule="auto"/>
            </w:pPr>
            <w:r>
              <w:rPr>
                <w:color w:val="1F2B2C"/>
                <w:sz w:val="12"/>
              </w:rPr>
              <w:t>Ni uz potpitanja ne pokazuje da uspoređuje duljinu dana i noći tijekom godišnjih doba.</w:t>
            </w:r>
          </w:p>
        </w:tc>
        <w:tc>
          <w:tcPr>
            <w:tcW w:w="2030" w:type="dxa"/>
            <w:shd w:val="clear" w:color="auto" w:fill="FFF3D6"/>
            <w:tcMar>
              <w:top w:w="65" w:type="dxa"/>
              <w:left w:w="75" w:type="dxa"/>
              <w:bottom w:w="65" w:type="dxa"/>
              <w:right w:w="75" w:type="dxa"/>
            </w:tcMar>
            <w:vAlign w:val="center"/>
          </w:tcPr>
          <w:p w14:paraId="05ECB420" w14:textId="77777777" w:rsidR="008442E4" w:rsidRDefault="00CB488A">
            <w:pPr>
              <w:spacing w:after="0" w:line="240" w:lineRule="auto"/>
            </w:pPr>
            <w:r>
              <w:rPr>
                <w:color w:val="1F2B2C"/>
                <w:sz w:val="12"/>
              </w:rPr>
              <w:t>Uz jasna pitanja uspoređuje duljinu dana i noći tijekom godišnjih doba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4C6EE30" w14:textId="77777777" w:rsidR="008442E4" w:rsidRDefault="00CB488A">
            <w:pPr>
              <w:spacing w:after="0" w:line="240" w:lineRule="auto"/>
            </w:pPr>
            <w:r>
              <w:rPr>
                <w:color w:val="1F2B2C"/>
                <w:sz w:val="12"/>
              </w:rPr>
              <w:t>Uz povremenu pomoć uspoređuje duljinu dana i noći tijekom godišnjih doba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EAC9AFA" w14:textId="77777777" w:rsidR="008442E4" w:rsidRDefault="00CB488A">
            <w:pPr>
              <w:spacing w:after="0" w:line="240" w:lineRule="auto"/>
            </w:pPr>
            <w:r>
              <w:rPr>
                <w:color w:val="1F2B2C"/>
                <w:sz w:val="12"/>
              </w:rPr>
              <w:t>Uspoređuje duljinu dana i noći tijekom godišnjih doba.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EC2461A" w14:textId="77777777" w:rsidR="008442E4" w:rsidRDefault="00CB488A">
            <w:pPr>
              <w:spacing w:after="0" w:line="240" w:lineRule="auto"/>
            </w:pPr>
            <w:r>
              <w:rPr>
                <w:color w:val="1F2B2C"/>
                <w:sz w:val="12"/>
              </w:rPr>
              <w:t>Uspoređuje duljinu dana i noći tijekom godišnjih doba. Odgovor je precizan i cjelovit, sadrži zaključak i povezuje sadržaj s novom situacijom.</w:t>
            </w:r>
          </w:p>
        </w:tc>
      </w:tr>
      <w:tr w:rsidR="008442E4" w14:paraId="5770076C" w14:textId="77777777">
        <w:trPr>
          <w:cantSplit/>
        </w:trPr>
        <w:tc>
          <w:tcPr>
            <w:tcW w:w="3300" w:type="dxa"/>
            <w:shd w:val="clear" w:color="auto" w:fill="F7FAF9"/>
            <w:tcMar>
              <w:top w:w="65" w:type="dxa"/>
              <w:left w:w="75" w:type="dxa"/>
              <w:bottom w:w="65" w:type="dxa"/>
              <w:right w:w="75" w:type="dxa"/>
            </w:tcMar>
            <w:vAlign w:val="center"/>
          </w:tcPr>
          <w:p w14:paraId="214FAF8A" w14:textId="77777777" w:rsidR="008442E4" w:rsidRDefault="00CB488A">
            <w:pPr>
              <w:spacing w:after="0" w:line="240" w:lineRule="auto"/>
            </w:pPr>
            <w:r>
              <w:rPr>
                <w:color w:val="1F2B2C"/>
                <w:sz w:val="14"/>
              </w:rPr>
              <w:t>Prepoznaje početak i kraj određenoga godišnjeg doba.</w:t>
            </w:r>
          </w:p>
        </w:tc>
        <w:tc>
          <w:tcPr>
            <w:tcW w:w="2100" w:type="dxa"/>
            <w:shd w:val="clear" w:color="auto" w:fill="E8F1F0"/>
            <w:tcMar>
              <w:top w:w="65" w:type="dxa"/>
              <w:left w:w="75" w:type="dxa"/>
              <w:bottom w:w="65" w:type="dxa"/>
              <w:right w:w="75" w:type="dxa"/>
            </w:tcMar>
            <w:vAlign w:val="center"/>
          </w:tcPr>
          <w:p w14:paraId="090DFA4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8484C83" w14:textId="77777777" w:rsidR="008442E4" w:rsidRDefault="00CB488A">
            <w:pPr>
              <w:spacing w:after="0" w:line="240" w:lineRule="auto"/>
            </w:pPr>
            <w:r>
              <w:rPr>
                <w:color w:val="1F2B2C"/>
                <w:sz w:val="12"/>
              </w:rPr>
              <w:t>Ni uz stalnu pomoć ne pokazuje da prepoznaje početak i kraj određenoga godišnjeg doba.</w:t>
            </w:r>
          </w:p>
        </w:tc>
        <w:tc>
          <w:tcPr>
            <w:tcW w:w="2030" w:type="dxa"/>
            <w:shd w:val="clear" w:color="auto" w:fill="FFF3D6"/>
            <w:tcMar>
              <w:top w:w="65" w:type="dxa"/>
              <w:left w:w="75" w:type="dxa"/>
              <w:bottom w:w="65" w:type="dxa"/>
              <w:right w:w="75" w:type="dxa"/>
            </w:tcMar>
            <w:vAlign w:val="center"/>
          </w:tcPr>
          <w:p w14:paraId="08AC370D" w14:textId="77777777" w:rsidR="008442E4" w:rsidRDefault="00CB488A">
            <w:pPr>
              <w:spacing w:after="0" w:line="240" w:lineRule="auto"/>
            </w:pPr>
            <w:r>
              <w:rPr>
                <w:color w:val="1F2B2C"/>
                <w:sz w:val="12"/>
              </w:rPr>
              <w:t>Uz ponuđeni primjer i stalnu pomoć prepoznaje početak i kraj određenoga godišnjeg doba samo djelomično; često zamjenjuje pojmove ili obilježja.</w:t>
            </w:r>
          </w:p>
        </w:tc>
        <w:tc>
          <w:tcPr>
            <w:tcW w:w="2030" w:type="dxa"/>
            <w:shd w:val="clear" w:color="auto" w:fill="EAF4E5"/>
            <w:tcMar>
              <w:top w:w="65" w:type="dxa"/>
              <w:left w:w="75" w:type="dxa"/>
              <w:bottom w:w="65" w:type="dxa"/>
              <w:right w:w="75" w:type="dxa"/>
            </w:tcMar>
            <w:vAlign w:val="center"/>
          </w:tcPr>
          <w:p w14:paraId="51C8B222" w14:textId="77777777" w:rsidR="008442E4" w:rsidRDefault="00CB488A">
            <w:pPr>
              <w:spacing w:after="0" w:line="240" w:lineRule="auto"/>
            </w:pPr>
            <w:r>
              <w:rPr>
                <w:color w:val="1F2B2C"/>
                <w:sz w:val="12"/>
              </w:rPr>
              <w:t>Uz povremenu pomoć prepoznaje početak i kraj određenoga godišnjeg doba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B6695F9" w14:textId="77777777" w:rsidR="008442E4" w:rsidRDefault="00CB488A">
            <w:pPr>
              <w:spacing w:after="0" w:line="240" w:lineRule="auto"/>
            </w:pPr>
            <w:r>
              <w:rPr>
                <w:color w:val="1F2B2C"/>
                <w:sz w:val="12"/>
              </w:rPr>
              <w:t>Prepoznaje početak i kraj određenoga godišnjeg doba. To čini samostalno i točno te navodi odgovarajući primjer.</w:t>
            </w:r>
          </w:p>
        </w:tc>
        <w:tc>
          <w:tcPr>
            <w:tcW w:w="2032" w:type="dxa"/>
            <w:shd w:val="clear" w:color="auto" w:fill="F1E7F7"/>
            <w:tcMar>
              <w:top w:w="65" w:type="dxa"/>
              <w:left w:w="75" w:type="dxa"/>
              <w:bottom w:w="65" w:type="dxa"/>
              <w:right w:w="75" w:type="dxa"/>
            </w:tcMar>
            <w:vAlign w:val="center"/>
          </w:tcPr>
          <w:p w14:paraId="49944035" w14:textId="77777777" w:rsidR="008442E4" w:rsidRDefault="00CB488A">
            <w:pPr>
              <w:spacing w:after="0" w:line="240" w:lineRule="auto"/>
            </w:pPr>
            <w:r>
              <w:rPr>
                <w:color w:val="1F2B2C"/>
                <w:sz w:val="12"/>
              </w:rPr>
              <w:t>Prepoznaje početak i kraj određenoga godišnjeg doba. Odgovor obrazlaže sigurno i precizno te znanje primjenjuje na novome primjeru.</w:t>
            </w:r>
          </w:p>
        </w:tc>
      </w:tr>
      <w:tr w:rsidR="008442E4" w14:paraId="1025CEA4" w14:textId="77777777">
        <w:trPr>
          <w:cantSplit/>
        </w:trPr>
        <w:tc>
          <w:tcPr>
            <w:tcW w:w="3300" w:type="dxa"/>
            <w:shd w:val="clear" w:color="auto" w:fill="F7FAF9"/>
            <w:tcMar>
              <w:top w:w="65" w:type="dxa"/>
              <w:left w:w="75" w:type="dxa"/>
              <w:bottom w:w="65" w:type="dxa"/>
              <w:right w:w="75" w:type="dxa"/>
            </w:tcMar>
            <w:vAlign w:val="center"/>
          </w:tcPr>
          <w:p w14:paraId="7FD98FB9" w14:textId="77777777" w:rsidR="008442E4" w:rsidRDefault="00CB488A">
            <w:pPr>
              <w:spacing w:after="0" w:line="240" w:lineRule="auto"/>
            </w:pPr>
            <w:r>
              <w:rPr>
                <w:color w:val="1F2B2C"/>
                <w:sz w:val="14"/>
              </w:rPr>
              <w:t>Prepoznaje promjene u životu biljaka tijekom godišnjih doba.</w:t>
            </w:r>
          </w:p>
        </w:tc>
        <w:tc>
          <w:tcPr>
            <w:tcW w:w="2100" w:type="dxa"/>
            <w:shd w:val="clear" w:color="auto" w:fill="E8F1F0"/>
            <w:tcMar>
              <w:top w:w="65" w:type="dxa"/>
              <w:left w:w="75" w:type="dxa"/>
              <w:bottom w:w="65" w:type="dxa"/>
              <w:right w:w="75" w:type="dxa"/>
            </w:tcMar>
            <w:vAlign w:val="center"/>
          </w:tcPr>
          <w:p w14:paraId="586BB61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734D922" w14:textId="77777777" w:rsidR="008442E4" w:rsidRDefault="00CB488A">
            <w:pPr>
              <w:spacing w:after="0" w:line="240" w:lineRule="auto"/>
            </w:pPr>
            <w:r>
              <w:rPr>
                <w:color w:val="1F2B2C"/>
                <w:sz w:val="12"/>
              </w:rPr>
              <w:t>Ni uz stalnu pomoć ne pokazuje da prepoznaje promjene u životu biljaka tijekom godišnjih doba.</w:t>
            </w:r>
          </w:p>
        </w:tc>
        <w:tc>
          <w:tcPr>
            <w:tcW w:w="2030" w:type="dxa"/>
            <w:shd w:val="clear" w:color="auto" w:fill="FFF3D6"/>
            <w:tcMar>
              <w:top w:w="65" w:type="dxa"/>
              <w:left w:w="75" w:type="dxa"/>
              <w:bottom w:w="65" w:type="dxa"/>
              <w:right w:w="75" w:type="dxa"/>
            </w:tcMar>
            <w:vAlign w:val="center"/>
          </w:tcPr>
          <w:p w14:paraId="017ACC37" w14:textId="77777777" w:rsidR="008442E4" w:rsidRDefault="00CB488A">
            <w:pPr>
              <w:spacing w:after="0" w:line="240" w:lineRule="auto"/>
            </w:pPr>
            <w:r>
              <w:rPr>
                <w:color w:val="1F2B2C"/>
                <w:sz w:val="12"/>
              </w:rPr>
              <w:t>Uz ponuđeni primjer i stalnu pomoć prepoznaje promjene u životu biljaka tijekom godišnjih doba samo djelomično; često zamjenjuje pojmove ili obilježja.</w:t>
            </w:r>
          </w:p>
        </w:tc>
        <w:tc>
          <w:tcPr>
            <w:tcW w:w="2030" w:type="dxa"/>
            <w:shd w:val="clear" w:color="auto" w:fill="EAF4E5"/>
            <w:tcMar>
              <w:top w:w="65" w:type="dxa"/>
              <w:left w:w="75" w:type="dxa"/>
              <w:bottom w:w="65" w:type="dxa"/>
              <w:right w:w="75" w:type="dxa"/>
            </w:tcMar>
            <w:vAlign w:val="center"/>
          </w:tcPr>
          <w:p w14:paraId="5EF90BCE" w14:textId="77777777" w:rsidR="008442E4" w:rsidRDefault="00CB488A">
            <w:pPr>
              <w:spacing w:after="0" w:line="240" w:lineRule="auto"/>
            </w:pPr>
            <w:r>
              <w:rPr>
                <w:color w:val="1F2B2C"/>
                <w:sz w:val="12"/>
              </w:rPr>
              <w:t>Uz povremenu pomoć prepoznaje promjene u životu biljaka tijekom godišnjih doba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346D606" w14:textId="77777777" w:rsidR="008442E4" w:rsidRDefault="00CB488A">
            <w:pPr>
              <w:spacing w:after="0" w:line="240" w:lineRule="auto"/>
            </w:pPr>
            <w:r>
              <w:rPr>
                <w:color w:val="1F2B2C"/>
                <w:sz w:val="12"/>
              </w:rPr>
              <w:t>Prepoznaje promjene u životu biljaka tijekom godišnjih doba. To čini samostalno i točno te navodi odgovarajući primjer.</w:t>
            </w:r>
          </w:p>
        </w:tc>
        <w:tc>
          <w:tcPr>
            <w:tcW w:w="2032" w:type="dxa"/>
            <w:shd w:val="clear" w:color="auto" w:fill="F1E7F7"/>
            <w:tcMar>
              <w:top w:w="65" w:type="dxa"/>
              <w:left w:w="75" w:type="dxa"/>
              <w:bottom w:w="65" w:type="dxa"/>
              <w:right w:w="75" w:type="dxa"/>
            </w:tcMar>
            <w:vAlign w:val="center"/>
          </w:tcPr>
          <w:p w14:paraId="1F8D709C" w14:textId="77777777" w:rsidR="008442E4" w:rsidRDefault="00CB488A">
            <w:pPr>
              <w:spacing w:after="0" w:line="240" w:lineRule="auto"/>
            </w:pPr>
            <w:r>
              <w:rPr>
                <w:color w:val="1F2B2C"/>
                <w:sz w:val="12"/>
              </w:rPr>
              <w:t>Prepoznaje promjene u životu biljaka tijekom godišnjih doba. Odgovor obrazlaže sigurno i precizno te znanje primjenjuje na novome primjeru.</w:t>
            </w:r>
          </w:p>
        </w:tc>
      </w:tr>
      <w:tr w:rsidR="008442E4" w14:paraId="114EDC06" w14:textId="77777777">
        <w:trPr>
          <w:cantSplit/>
        </w:trPr>
        <w:tc>
          <w:tcPr>
            <w:tcW w:w="3300" w:type="dxa"/>
            <w:shd w:val="clear" w:color="auto" w:fill="F7FAF9"/>
            <w:tcMar>
              <w:top w:w="65" w:type="dxa"/>
              <w:left w:w="75" w:type="dxa"/>
              <w:bottom w:w="65" w:type="dxa"/>
              <w:right w:w="75" w:type="dxa"/>
            </w:tcMar>
            <w:vAlign w:val="center"/>
          </w:tcPr>
          <w:p w14:paraId="15752560" w14:textId="77777777" w:rsidR="008442E4" w:rsidRDefault="00CB488A">
            <w:pPr>
              <w:spacing w:after="0" w:line="240" w:lineRule="auto"/>
            </w:pPr>
            <w:r>
              <w:rPr>
                <w:color w:val="1F2B2C"/>
                <w:sz w:val="14"/>
              </w:rPr>
              <w:t>Prepoznaje promjene u životu životinja tijekom godišnjih doba.</w:t>
            </w:r>
          </w:p>
        </w:tc>
        <w:tc>
          <w:tcPr>
            <w:tcW w:w="2100" w:type="dxa"/>
            <w:shd w:val="clear" w:color="auto" w:fill="E8F1F0"/>
            <w:tcMar>
              <w:top w:w="65" w:type="dxa"/>
              <w:left w:w="75" w:type="dxa"/>
              <w:bottom w:w="65" w:type="dxa"/>
              <w:right w:w="75" w:type="dxa"/>
            </w:tcMar>
            <w:vAlign w:val="center"/>
          </w:tcPr>
          <w:p w14:paraId="4A278567"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9359CBA" w14:textId="77777777" w:rsidR="008442E4" w:rsidRDefault="00CB488A">
            <w:pPr>
              <w:spacing w:after="0" w:line="240" w:lineRule="auto"/>
            </w:pPr>
            <w:r>
              <w:rPr>
                <w:color w:val="1F2B2C"/>
                <w:sz w:val="12"/>
              </w:rPr>
              <w:t>Ni uz stalnu pomoć ne pokazuje da prepoznaje promjene u životu životinja tijekom godišnjih doba.</w:t>
            </w:r>
          </w:p>
        </w:tc>
        <w:tc>
          <w:tcPr>
            <w:tcW w:w="2030" w:type="dxa"/>
            <w:shd w:val="clear" w:color="auto" w:fill="FFF3D6"/>
            <w:tcMar>
              <w:top w:w="65" w:type="dxa"/>
              <w:left w:w="75" w:type="dxa"/>
              <w:bottom w:w="65" w:type="dxa"/>
              <w:right w:w="75" w:type="dxa"/>
            </w:tcMar>
            <w:vAlign w:val="center"/>
          </w:tcPr>
          <w:p w14:paraId="48CA8361" w14:textId="77777777" w:rsidR="008442E4" w:rsidRDefault="00CB488A">
            <w:pPr>
              <w:spacing w:after="0" w:line="240" w:lineRule="auto"/>
            </w:pPr>
            <w:r>
              <w:rPr>
                <w:color w:val="1F2B2C"/>
                <w:sz w:val="12"/>
              </w:rPr>
              <w:t>Uz ponuđeni primjer i stalnu pomoć prepoznaje promjene u životu životinja tijekom godišnjih doba samo djelomično; često zamjenjuje pojmove ili obilježja.</w:t>
            </w:r>
          </w:p>
        </w:tc>
        <w:tc>
          <w:tcPr>
            <w:tcW w:w="2030" w:type="dxa"/>
            <w:shd w:val="clear" w:color="auto" w:fill="EAF4E5"/>
            <w:tcMar>
              <w:top w:w="65" w:type="dxa"/>
              <w:left w:w="75" w:type="dxa"/>
              <w:bottom w:w="65" w:type="dxa"/>
              <w:right w:w="75" w:type="dxa"/>
            </w:tcMar>
            <w:vAlign w:val="center"/>
          </w:tcPr>
          <w:p w14:paraId="1C1F0B17" w14:textId="77777777" w:rsidR="008442E4" w:rsidRDefault="00CB488A">
            <w:pPr>
              <w:spacing w:after="0" w:line="240" w:lineRule="auto"/>
            </w:pPr>
            <w:r>
              <w:rPr>
                <w:color w:val="1F2B2C"/>
                <w:sz w:val="12"/>
              </w:rPr>
              <w:t>Uz povremenu pomoć prepoznaje promjene u životu životinja tijekom godišnjih doba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DF92594" w14:textId="77777777" w:rsidR="008442E4" w:rsidRDefault="00CB488A">
            <w:pPr>
              <w:spacing w:after="0" w:line="240" w:lineRule="auto"/>
            </w:pPr>
            <w:r>
              <w:rPr>
                <w:color w:val="1F2B2C"/>
                <w:sz w:val="12"/>
              </w:rPr>
              <w:t>Prepoznaje promjene u životu životinja tijekom godišnjih doba. To čini samostalno i točno te navodi odgovarajući primjer.</w:t>
            </w:r>
          </w:p>
        </w:tc>
        <w:tc>
          <w:tcPr>
            <w:tcW w:w="2032" w:type="dxa"/>
            <w:shd w:val="clear" w:color="auto" w:fill="F1E7F7"/>
            <w:tcMar>
              <w:top w:w="65" w:type="dxa"/>
              <w:left w:w="75" w:type="dxa"/>
              <w:bottom w:w="65" w:type="dxa"/>
              <w:right w:w="75" w:type="dxa"/>
            </w:tcMar>
            <w:vAlign w:val="center"/>
          </w:tcPr>
          <w:p w14:paraId="0A238FC3" w14:textId="77777777" w:rsidR="008442E4" w:rsidRDefault="00CB488A">
            <w:pPr>
              <w:spacing w:after="0" w:line="240" w:lineRule="auto"/>
            </w:pPr>
            <w:r>
              <w:rPr>
                <w:color w:val="1F2B2C"/>
                <w:sz w:val="12"/>
              </w:rPr>
              <w:t>Prepoznaje promjene u životu životinja tijekom godišnjih doba. Odgovor obrazlaže sigurno i precizno te znanje primjenjuje na novome primjeru.</w:t>
            </w:r>
          </w:p>
        </w:tc>
      </w:tr>
      <w:tr w:rsidR="008442E4" w14:paraId="1F430F43" w14:textId="77777777">
        <w:trPr>
          <w:cantSplit/>
        </w:trPr>
        <w:tc>
          <w:tcPr>
            <w:tcW w:w="3300" w:type="dxa"/>
            <w:shd w:val="clear" w:color="auto" w:fill="F7FAF9"/>
            <w:tcMar>
              <w:top w:w="65" w:type="dxa"/>
              <w:left w:w="75" w:type="dxa"/>
              <w:bottom w:w="65" w:type="dxa"/>
              <w:right w:w="75" w:type="dxa"/>
            </w:tcMar>
            <w:vAlign w:val="center"/>
          </w:tcPr>
          <w:p w14:paraId="195B7DCA" w14:textId="77777777" w:rsidR="008442E4" w:rsidRDefault="00CB488A">
            <w:pPr>
              <w:spacing w:after="0" w:line="240" w:lineRule="auto"/>
            </w:pPr>
            <w:r>
              <w:rPr>
                <w:color w:val="1F2B2C"/>
                <w:sz w:val="14"/>
              </w:rPr>
              <w:t>Prepoznaje promjene u radu ljudi tijekom godišnjih doba.</w:t>
            </w:r>
          </w:p>
        </w:tc>
        <w:tc>
          <w:tcPr>
            <w:tcW w:w="2100" w:type="dxa"/>
            <w:shd w:val="clear" w:color="auto" w:fill="E8F1F0"/>
            <w:tcMar>
              <w:top w:w="65" w:type="dxa"/>
              <w:left w:w="75" w:type="dxa"/>
              <w:bottom w:w="65" w:type="dxa"/>
              <w:right w:w="75" w:type="dxa"/>
            </w:tcMar>
            <w:vAlign w:val="center"/>
          </w:tcPr>
          <w:p w14:paraId="65F57D4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5D41743" w14:textId="77777777" w:rsidR="008442E4" w:rsidRDefault="00CB488A">
            <w:pPr>
              <w:spacing w:after="0" w:line="240" w:lineRule="auto"/>
            </w:pPr>
            <w:r>
              <w:rPr>
                <w:color w:val="1F2B2C"/>
                <w:sz w:val="12"/>
              </w:rPr>
              <w:t>Ni uz stalnu pomoć ne pokazuje da prepoznaje promjene u radu ljudi tijekom godišnjih doba.</w:t>
            </w:r>
          </w:p>
        </w:tc>
        <w:tc>
          <w:tcPr>
            <w:tcW w:w="2030" w:type="dxa"/>
            <w:shd w:val="clear" w:color="auto" w:fill="FFF3D6"/>
            <w:tcMar>
              <w:top w:w="65" w:type="dxa"/>
              <w:left w:w="75" w:type="dxa"/>
              <w:bottom w:w="65" w:type="dxa"/>
              <w:right w:w="75" w:type="dxa"/>
            </w:tcMar>
            <w:vAlign w:val="center"/>
          </w:tcPr>
          <w:p w14:paraId="048D3298" w14:textId="77777777" w:rsidR="008442E4" w:rsidRDefault="00CB488A">
            <w:pPr>
              <w:spacing w:after="0" w:line="240" w:lineRule="auto"/>
            </w:pPr>
            <w:r>
              <w:rPr>
                <w:color w:val="1F2B2C"/>
                <w:sz w:val="12"/>
              </w:rPr>
              <w:t>Uz ponuđeni primjer i stalnu pomoć prepoznaje promjene u radu ljudi tijekom godišnjih doba samo djelomično; često zamjenjuje pojmove ili obilježja.</w:t>
            </w:r>
          </w:p>
        </w:tc>
        <w:tc>
          <w:tcPr>
            <w:tcW w:w="2030" w:type="dxa"/>
            <w:shd w:val="clear" w:color="auto" w:fill="EAF4E5"/>
            <w:tcMar>
              <w:top w:w="65" w:type="dxa"/>
              <w:left w:w="75" w:type="dxa"/>
              <w:bottom w:w="65" w:type="dxa"/>
              <w:right w:w="75" w:type="dxa"/>
            </w:tcMar>
            <w:vAlign w:val="center"/>
          </w:tcPr>
          <w:p w14:paraId="37DAAF1C" w14:textId="77777777" w:rsidR="008442E4" w:rsidRDefault="00CB488A">
            <w:pPr>
              <w:spacing w:after="0" w:line="240" w:lineRule="auto"/>
            </w:pPr>
            <w:r>
              <w:rPr>
                <w:color w:val="1F2B2C"/>
                <w:sz w:val="12"/>
              </w:rPr>
              <w:t>Uz povremenu pomoć prepoznaje promjene u radu ljudi tijekom godišnjih doba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5B7CA05C" w14:textId="77777777" w:rsidR="008442E4" w:rsidRDefault="00CB488A">
            <w:pPr>
              <w:spacing w:after="0" w:line="240" w:lineRule="auto"/>
            </w:pPr>
            <w:r>
              <w:rPr>
                <w:color w:val="1F2B2C"/>
                <w:sz w:val="12"/>
              </w:rPr>
              <w:t>Prepoznaje promjene u radu ljudi tijekom godišnjih doba. To čini samostalno i točno te navodi odgovarajući primjer.</w:t>
            </w:r>
          </w:p>
        </w:tc>
        <w:tc>
          <w:tcPr>
            <w:tcW w:w="2032" w:type="dxa"/>
            <w:shd w:val="clear" w:color="auto" w:fill="F1E7F7"/>
            <w:tcMar>
              <w:top w:w="65" w:type="dxa"/>
              <w:left w:w="75" w:type="dxa"/>
              <w:bottom w:w="65" w:type="dxa"/>
              <w:right w:w="75" w:type="dxa"/>
            </w:tcMar>
            <w:vAlign w:val="center"/>
          </w:tcPr>
          <w:p w14:paraId="5720C56F" w14:textId="77777777" w:rsidR="008442E4" w:rsidRDefault="00CB488A">
            <w:pPr>
              <w:spacing w:after="0" w:line="240" w:lineRule="auto"/>
            </w:pPr>
            <w:r>
              <w:rPr>
                <w:color w:val="1F2B2C"/>
                <w:sz w:val="12"/>
              </w:rPr>
              <w:t>Prepoznaje promjene u radu ljudi tijekom godišnjih doba. Odgovor obrazlaže sigurno i precizno te znanje primjenjuje na novome primjeru.</w:t>
            </w:r>
          </w:p>
        </w:tc>
      </w:tr>
      <w:tr w:rsidR="008442E4" w14:paraId="35A161F8" w14:textId="77777777">
        <w:trPr>
          <w:cantSplit/>
        </w:trPr>
        <w:tc>
          <w:tcPr>
            <w:tcW w:w="3300" w:type="dxa"/>
            <w:shd w:val="clear" w:color="auto" w:fill="F7FAF9"/>
            <w:tcMar>
              <w:top w:w="65" w:type="dxa"/>
              <w:left w:w="75" w:type="dxa"/>
              <w:bottom w:w="65" w:type="dxa"/>
              <w:right w:w="75" w:type="dxa"/>
            </w:tcMar>
            <w:vAlign w:val="center"/>
          </w:tcPr>
          <w:p w14:paraId="6AAD524E" w14:textId="77777777" w:rsidR="008442E4" w:rsidRDefault="00CB488A">
            <w:pPr>
              <w:spacing w:after="0" w:line="240" w:lineRule="auto"/>
            </w:pPr>
            <w:r>
              <w:rPr>
                <w:color w:val="1F2B2C"/>
                <w:sz w:val="14"/>
              </w:rPr>
              <w:t>Prati promjene u prirodi i bilježi ih u kalendar prirode.</w:t>
            </w:r>
          </w:p>
        </w:tc>
        <w:tc>
          <w:tcPr>
            <w:tcW w:w="2100" w:type="dxa"/>
            <w:shd w:val="clear" w:color="auto" w:fill="E8F1F0"/>
            <w:tcMar>
              <w:top w:w="65" w:type="dxa"/>
              <w:left w:w="75" w:type="dxa"/>
              <w:bottom w:w="65" w:type="dxa"/>
              <w:right w:w="75" w:type="dxa"/>
            </w:tcMar>
            <w:vAlign w:val="center"/>
          </w:tcPr>
          <w:p w14:paraId="163B79CB"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2BC131A" w14:textId="77777777" w:rsidR="008442E4" w:rsidRDefault="00CB488A">
            <w:pPr>
              <w:spacing w:after="0" w:line="240" w:lineRule="auto"/>
            </w:pPr>
            <w:r>
              <w:rPr>
                <w:color w:val="1F2B2C"/>
                <w:sz w:val="12"/>
              </w:rPr>
              <w:t>Ni uz stalnu pomoć ne pokazuje da prati promjene u prirodi i bilježi ih u kalendar prirode.</w:t>
            </w:r>
          </w:p>
        </w:tc>
        <w:tc>
          <w:tcPr>
            <w:tcW w:w="2030" w:type="dxa"/>
            <w:shd w:val="clear" w:color="auto" w:fill="FFF3D6"/>
            <w:tcMar>
              <w:top w:w="65" w:type="dxa"/>
              <w:left w:w="75" w:type="dxa"/>
              <w:bottom w:w="65" w:type="dxa"/>
              <w:right w:w="75" w:type="dxa"/>
            </w:tcMar>
            <w:vAlign w:val="center"/>
          </w:tcPr>
          <w:p w14:paraId="04358253" w14:textId="77777777" w:rsidR="008442E4" w:rsidRDefault="00CB488A">
            <w:pPr>
              <w:spacing w:after="0" w:line="240" w:lineRule="auto"/>
            </w:pPr>
            <w:r>
              <w:rPr>
                <w:color w:val="1F2B2C"/>
                <w:sz w:val="12"/>
              </w:rPr>
              <w:t>Uz model i stalnu pomoć prati promjene u prirodi i bilježi ih u kalendar prirode samo povremeno i nesigurno; česte su pogreške ili odstupanja.</w:t>
            </w:r>
          </w:p>
        </w:tc>
        <w:tc>
          <w:tcPr>
            <w:tcW w:w="2030" w:type="dxa"/>
            <w:shd w:val="clear" w:color="auto" w:fill="EAF4E5"/>
            <w:tcMar>
              <w:top w:w="65" w:type="dxa"/>
              <w:left w:w="75" w:type="dxa"/>
              <w:bottom w:w="65" w:type="dxa"/>
              <w:right w:w="75" w:type="dxa"/>
            </w:tcMar>
            <w:vAlign w:val="center"/>
          </w:tcPr>
          <w:p w14:paraId="13D54E46" w14:textId="77777777" w:rsidR="008442E4" w:rsidRDefault="00CB488A">
            <w:pPr>
              <w:spacing w:after="0" w:line="240" w:lineRule="auto"/>
            </w:pPr>
            <w:r>
              <w:rPr>
                <w:color w:val="1F2B2C"/>
                <w:sz w:val="12"/>
              </w:rPr>
              <w:t>Uz povremenu pomoć prati promjene u prirodi i bilježi ih u kalendar prirode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79288CAB" w14:textId="77777777" w:rsidR="008442E4" w:rsidRDefault="00CB488A">
            <w:pPr>
              <w:spacing w:after="0" w:line="240" w:lineRule="auto"/>
            </w:pPr>
            <w:r>
              <w:rPr>
                <w:color w:val="1F2B2C"/>
                <w:sz w:val="12"/>
              </w:rPr>
              <w:t>Prati promjene u prirodi i bilježi ih u kalendar prirode.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3A96C03" w14:textId="77777777" w:rsidR="008442E4" w:rsidRDefault="00CB488A">
            <w:pPr>
              <w:spacing w:after="0" w:line="240" w:lineRule="auto"/>
            </w:pPr>
            <w:r>
              <w:rPr>
                <w:color w:val="1F2B2C"/>
                <w:sz w:val="12"/>
              </w:rPr>
              <w:t>Prati promjene u prirodi i bilježi ih u kalendar prirode. Radnju izvodi sigurno, precizno i dosljedno, uključujući novu ili složeniju situaciju.</w:t>
            </w:r>
          </w:p>
        </w:tc>
      </w:tr>
      <w:tr w:rsidR="008442E4" w14:paraId="6435EB3B" w14:textId="77777777">
        <w:trPr>
          <w:cantSplit/>
        </w:trPr>
        <w:tc>
          <w:tcPr>
            <w:tcW w:w="3300" w:type="dxa"/>
            <w:shd w:val="clear" w:color="auto" w:fill="2F5D62"/>
            <w:tcMar>
              <w:top w:w="65" w:type="dxa"/>
              <w:left w:w="75" w:type="dxa"/>
              <w:bottom w:w="65" w:type="dxa"/>
              <w:right w:w="75" w:type="dxa"/>
            </w:tcMar>
            <w:vAlign w:val="center"/>
          </w:tcPr>
          <w:p w14:paraId="0B382763"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044BAE9A"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6675EEC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55576320"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148299FF"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15A772B"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69A9AEB" w14:textId="77777777" w:rsidR="008442E4" w:rsidRDefault="00CB488A">
            <w:pPr>
              <w:keepNext/>
              <w:spacing w:after="0" w:line="240" w:lineRule="auto"/>
              <w:jc w:val="center"/>
            </w:pPr>
            <w:r>
              <w:rPr>
                <w:b/>
                <w:color w:val="FFFFFF"/>
                <w:sz w:val="13"/>
              </w:rPr>
              <w:t>Odličan (5)</w:t>
            </w:r>
          </w:p>
        </w:tc>
      </w:tr>
      <w:tr w:rsidR="008442E4" w14:paraId="7FE19342" w14:textId="77777777">
        <w:trPr>
          <w:cantSplit/>
        </w:trPr>
        <w:tc>
          <w:tcPr>
            <w:tcW w:w="2032" w:type="dxa"/>
            <w:gridSpan w:val="7"/>
            <w:shd w:val="clear" w:color="auto" w:fill="3F777B"/>
            <w:tcMar>
              <w:top w:w="60" w:type="dxa"/>
              <w:left w:w="90" w:type="dxa"/>
              <w:bottom w:w="60" w:type="dxa"/>
              <w:right w:w="90" w:type="dxa"/>
            </w:tcMar>
          </w:tcPr>
          <w:p w14:paraId="038E29AD" w14:textId="77777777" w:rsidR="008442E4" w:rsidRDefault="00CB488A">
            <w:pPr>
              <w:keepNext/>
              <w:spacing w:after="0" w:line="240" w:lineRule="auto"/>
            </w:pPr>
            <w:r>
              <w:rPr>
                <w:b/>
                <w:color w:val="FFFFFF"/>
                <w:sz w:val="14"/>
              </w:rPr>
              <w:t>PID OŠ B.2.3.  Učenik uspoređuje, predviđa promjene i odnose te prikazuje promjene u vremenu.</w:t>
            </w:r>
          </w:p>
        </w:tc>
      </w:tr>
      <w:tr w:rsidR="008442E4" w14:paraId="3DB79C05" w14:textId="77777777">
        <w:trPr>
          <w:cantSplit/>
        </w:trPr>
        <w:tc>
          <w:tcPr>
            <w:tcW w:w="3300" w:type="dxa"/>
            <w:shd w:val="clear" w:color="auto" w:fill="F7FAF9"/>
            <w:tcMar>
              <w:top w:w="65" w:type="dxa"/>
              <w:left w:w="75" w:type="dxa"/>
              <w:bottom w:w="65" w:type="dxa"/>
              <w:right w:w="75" w:type="dxa"/>
            </w:tcMar>
            <w:vAlign w:val="center"/>
          </w:tcPr>
          <w:p w14:paraId="0BDB3AC6" w14:textId="77777777" w:rsidR="008442E4" w:rsidRDefault="00CB488A">
            <w:pPr>
              <w:spacing w:after="0" w:line="240" w:lineRule="auto"/>
            </w:pPr>
            <w:r>
              <w:rPr>
                <w:color w:val="1F2B2C"/>
                <w:sz w:val="14"/>
              </w:rPr>
              <w:t>Snalazi se u vremenu.</w:t>
            </w:r>
          </w:p>
        </w:tc>
        <w:tc>
          <w:tcPr>
            <w:tcW w:w="2100" w:type="dxa"/>
            <w:shd w:val="clear" w:color="auto" w:fill="E8F1F0"/>
            <w:tcMar>
              <w:top w:w="65" w:type="dxa"/>
              <w:left w:w="75" w:type="dxa"/>
              <w:bottom w:w="65" w:type="dxa"/>
              <w:right w:w="75" w:type="dxa"/>
            </w:tcMar>
            <w:vAlign w:val="center"/>
          </w:tcPr>
          <w:p w14:paraId="746A71B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298F3F0" w14:textId="77777777" w:rsidR="008442E4" w:rsidRDefault="00CB488A">
            <w:pPr>
              <w:spacing w:after="0" w:line="240" w:lineRule="auto"/>
            </w:pPr>
            <w:r>
              <w:rPr>
                <w:color w:val="1F2B2C"/>
                <w:sz w:val="12"/>
              </w:rPr>
              <w:t>Ni uz stalnu pomoć ne pokazuje da se snalazi u vremenu.</w:t>
            </w:r>
          </w:p>
        </w:tc>
        <w:tc>
          <w:tcPr>
            <w:tcW w:w="2030" w:type="dxa"/>
            <w:shd w:val="clear" w:color="auto" w:fill="FFF3D6"/>
            <w:tcMar>
              <w:top w:w="65" w:type="dxa"/>
              <w:left w:w="75" w:type="dxa"/>
              <w:bottom w:w="65" w:type="dxa"/>
              <w:right w:w="75" w:type="dxa"/>
            </w:tcMar>
            <w:vAlign w:val="center"/>
          </w:tcPr>
          <w:p w14:paraId="30D30718" w14:textId="77777777" w:rsidR="008442E4" w:rsidRDefault="00CB488A">
            <w:pPr>
              <w:spacing w:after="0" w:line="240" w:lineRule="auto"/>
            </w:pPr>
            <w:r>
              <w:rPr>
                <w:color w:val="1F2B2C"/>
                <w:sz w:val="12"/>
              </w:rPr>
              <w:t>Uz ponuđeni primjer i stalnu pomoć snalazi se u vremenu samo djelomično; često zamjenjuje pojmove ili obilježja.</w:t>
            </w:r>
          </w:p>
        </w:tc>
        <w:tc>
          <w:tcPr>
            <w:tcW w:w="2030" w:type="dxa"/>
            <w:shd w:val="clear" w:color="auto" w:fill="EAF4E5"/>
            <w:tcMar>
              <w:top w:w="65" w:type="dxa"/>
              <w:left w:w="75" w:type="dxa"/>
              <w:bottom w:w="65" w:type="dxa"/>
              <w:right w:w="75" w:type="dxa"/>
            </w:tcMar>
            <w:vAlign w:val="center"/>
          </w:tcPr>
          <w:p w14:paraId="2AC3F372" w14:textId="77777777" w:rsidR="008442E4" w:rsidRDefault="00CB488A">
            <w:pPr>
              <w:spacing w:after="0" w:line="240" w:lineRule="auto"/>
            </w:pPr>
            <w:r>
              <w:rPr>
                <w:color w:val="1F2B2C"/>
                <w:sz w:val="12"/>
              </w:rPr>
              <w:t>Uz povremenu pomoć snalazi se u vremenu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A5F1A15" w14:textId="77777777" w:rsidR="008442E4" w:rsidRDefault="00CB488A">
            <w:pPr>
              <w:spacing w:after="0" w:line="240" w:lineRule="auto"/>
            </w:pPr>
            <w:r>
              <w:rPr>
                <w:color w:val="1F2B2C"/>
                <w:sz w:val="12"/>
              </w:rPr>
              <w:t>Snalazi se u vremenu. To čini samostalno i točno te navodi odgovarajući primjer.</w:t>
            </w:r>
          </w:p>
        </w:tc>
        <w:tc>
          <w:tcPr>
            <w:tcW w:w="2032" w:type="dxa"/>
            <w:shd w:val="clear" w:color="auto" w:fill="F1E7F7"/>
            <w:tcMar>
              <w:top w:w="65" w:type="dxa"/>
              <w:left w:w="75" w:type="dxa"/>
              <w:bottom w:w="65" w:type="dxa"/>
              <w:right w:w="75" w:type="dxa"/>
            </w:tcMar>
            <w:vAlign w:val="center"/>
          </w:tcPr>
          <w:p w14:paraId="6D785DE9" w14:textId="77777777" w:rsidR="008442E4" w:rsidRDefault="00CB488A">
            <w:pPr>
              <w:spacing w:after="0" w:line="240" w:lineRule="auto"/>
            </w:pPr>
            <w:r>
              <w:rPr>
                <w:color w:val="1F2B2C"/>
                <w:sz w:val="12"/>
              </w:rPr>
              <w:t>Snalazi se u vremenu. Odgovor obrazlaže sigurno i precizno te znanje primjenjuje na novome primjeru.</w:t>
            </w:r>
          </w:p>
        </w:tc>
      </w:tr>
      <w:tr w:rsidR="008442E4" w14:paraId="01B39B01" w14:textId="77777777">
        <w:trPr>
          <w:cantSplit/>
        </w:trPr>
        <w:tc>
          <w:tcPr>
            <w:tcW w:w="3300" w:type="dxa"/>
            <w:shd w:val="clear" w:color="auto" w:fill="F7FAF9"/>
            <w:tcMar>
              <w:top w:w="65" w:type="dxa"/>
              <w:left w:w="75" w:type="dxa"/>
              <w:bottom w:w="65" w:type="dxa"/>
              <w:right w:w="75" w:type="dxa"/>
            </w:tcMar>
            <w:vAlign w:val="center"/>
          </w:tcPr>
          <w:p w14:paraId="47E946B4" w14:textId="77777777" w:rsidR="008442E4" w:rsidRDefault="00CB488A">
            <w:pPr>
              <w:spacing w:after="0" w:line="240" w:lineRule="auto"/>
            </w:pPr>
            <w:r>
              <w:rPr>
                <w:color w:val="1F2B2C"/>
                <w:sz w:val="14"/>
              </w:rPr>
              <w:t>Uspoređuje nedavnu prošlost i sadašnjost.</w:t>
            </w:r>
          </w:p>
        </w:tc>
        <w:tc>
          <w:tcPr>
            <w:tcW w:w="2100" w:type="dxa"/>
            <w:shd w:val="clear" w:color="auto" w:fill="E8F1F0"/>
            <w:tcMar>
              <w:top w:w="65" w:type="dxa"/>
              <w:left w:w="75" w:type="dxa"/>
              <w:bottom w:w="65" w:type="dxa"/>
              <w:right w:w="75" w:type="dxa"/>
            </w:tcMar>
            <w:vAlign w:val="center"/>
          </w:tcPr>
          <w:p w14:paraId="5B4A4DE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C9B1040" w14:textId="77777777" w:rsidR="008442E4" w:rsidRDefault="00CB488A">
            <w:pPr>
              <w:spacing w:after="0" w:line="240" w:lineRule="auto"/>
            </w:pPr>
            <w:r>
              <w:rPr>
                <w:color w:val="1F2B2C"/>
                <w:sz w:val="12"/>
              </w:rPr>
              <w:t>Ni uz potpitanja ne pokazuje da uspoređuje nedavnu prošlost i sadašnjost.</w:t>
            </w:r>
          </w:p>
        </w:tc>
        <w:tc>
          <w:tcPr>
            <w:tcW w:w="2030" w:type="dxa"/>
            <w:shd w:val="clear" w:color="auto" w:fill="FFF3D6"/>
            <w:tcMar>
              <w:top w:w="65" w:type="dxa"/>
              <w:left w:w="75" w:type="dxa"/>
              <w:bottom w:w="65" w:type="dxa"/>
              <w:right w:w="75" w:type="dxa"/>
            </w:tcMar>
            <w:vAlign w:val="center"/>
          </w:tcPr>
          <w:p w14:paraId="73CB3AB8" w14:textId="77777777" w:rsidR="008442E4" w:rsidRDefault="00CB488A">
            <w:pPr>
              <w:spacing w:after="0" w:line="240" w:lineRule="auto"/>
            </w:pPr>
            <w:r>
              <w:rPr>
                <w:color w:val="1F2B2C"/>
                <w:sz w:val="12"/>
              </w:rPr>
              <w:t>Uz jasna pitanja uspoređuje nedavnu prošlost i sadašnjost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6988C05" w14:textId="77777777" w:rsidR="008442E4" w:rsidRDefault="00CB488A">
            <w:pPr>
              <w:spacing w:after="0" w:line="240" w:lineRule="auto"/>
            </w:pPr>
            <w:r>
              <w:rPr>
                <w:color w:val="1F2B2C"/>
                <w:sz w:val="12"/>
              </w:rPr>
              <w:t>Uz povremenu pomoć uspoređuje nedavnu prošlost i sadašnjost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5407A4D" w14:textId="77777777" w:rsidR="008442E4" w:rsidRDefault="00CB488A">
            <w:pPr>
              <w:spacing w:after="0" w:line="240" w:lineRule="auto"/>
            </w:pPr>
            <w:r>
              <w:rPr>
                <w:color w:val="1F2B2C"/>
                <w:sz w:val="12"/>
              </w:rPr>
              <w:t>Uspoređuje nedavnu prošlost i sadašnjost.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5A0B7B0" w14:textId="77777777" w:rsidR="008442E4" w:rsidRDefault="00CB488A">
            <w:pPr>
              <w:spacing w:after="0" w:line="240" w:lineRule="auto"/>
            </w:pPr>
            <w:r>
              <w:rPr>
                <w:color w:val="1F2B2C"/>
                <w:sz w:val="12"/>
              </w:rPr>
              <w:t>Uspoređuje nedavnu prošlost i sadašnjost. Odgovor je precizan i cjelovit, sadrži zaključak i povezuje sadržaj s novom situacijom.</w:t>
            </w:r>
          </w:p>
        </w:tc>
      </w:tr>
      <w:tr w:rsidR="008442E4" w14:paraId="2F34A6C5" w14:textId="77777777">
        <w:trPr>
          <w:cantSplit/>
        </w:trPr>
        <w:tc>
          <w:tcPr>
            <w:tcW w:w="3300" w:type="dxa"/>
            <w:shd w:val="clear" w:color="auto" w:fill="F7FAF9"/>
            <w:tcMar>
              <w:top w:w="65" w:type="dxa"/>
              <w:left w:w="75" w:type="dxa"/>
              <w:bottom w:w="65" w:type="dxa"/>
              <w:right w:w="75" w:type="dxa"/>
            </w:tcMar>
            <w:vAlign w:val="center"/>
          </w:tcPr>
          <w:p w14:paraId="624E3473" w14:textId="77777777" w:rsidR="008442E4" w:rsidRDefault="00CB488A">
            <w:pPr>
              <w:spacing w:after="0" w:line="240" w:lineRule="auto"/>
            </w:pPr>
            <w:r>
              <w:rPr>
                <w:color w:val="1F2B2C"/>
                <w:sz w:val="14"/>
              </w:rPr>
              <w:lastRenderedPageBreak/>
              <w:t>Predviđa buduće događaje, promjene i odnose.</w:t>
            </w:r>
          </w:p>
        </w:tc>
        <w:tc>
          <w:tcPr>
            <w:tcW w:w="2100" w:type="dxa"/>
            <w:shd w:val="clear" w:color="auto" w:fill="E8F1F0"/>
            <w:tcMar>
              <w:top w:w="65" w:type="dxa"/>
              <w:left w:w="75" w:type="dxa"/>
              <w:bottom w:w="65" w:type="dxa"/>
              <w:right w:w="75" w:type="dxa"/>
            </w:tcMar>
            <w:vAlign w:val="center"/>
          </w:tcPr>
          <w:p w14:paraId="6D3F1DBB"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29648CBD" w14:textId="77777777" w:rsidR="008442E4" w:rsidRDefault="00CB488A">
            <w:pPr>
              <w:spacing w:after="0" w:line="240" w:lineRule="auto"/>
            </w:pPr>
            <w:r>
              <w:rPr>
                <w:color w:val="1F2B2C"/>
                <w:sz w:val="12"/>
              </w:rPr>
              <w:t>Ni uz potpitanja ne pokazuje da predviđa buduće događaje, promjene i odnose.</w:t>
            </w:r>
          </w:p>
        </w:tc>
        <w:tc>
          <w:tcPr>
            <w:tcW w:w="2030" w:type="dxa"/>
            <w:shd w:val="clear" w:color="auto" w:fill="FFF3D6"/>
            <w:tcMar>
              <w:top w:w="65" w:type="dxa"/>
              <w:left w:w="75" w:type="dxa"/>
              <w:bottom w:w="65" w:type="dxa"/>
              <w:right w:w="75" w:type="dxa"/>
            </w:tcMar>
            <w:vAlign w:val="center"/>
          </w:tcPr>
          <w:p w14:paraId="1178079A" w14:textId="77777777" w:rsidR="008442E4" w:rsidRDefault="00CB488A">
            <w:pPr>
              <w:spacing w:after="0" w:line="240" w:lineRule="auto"/>
            </w:pPr>
            <w:r>
              <w:rPr>
                <w:color w:val="1F2B2C"/>
                <w:sz w:val="12"/>
              </w:rPr>
              <w:t>Uz jasna pitanja predviđa buduće događaje, promjene i odnose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4C869B9" w14:textId="77777777" w:rsidR="008442E4" w:rsidRDefault="00CB488A">
            <w:pPr>
              <w:spacing w:after="0" w:line="240" w:lineRule="auto"/>
            </w:pPr>
            <w:r>
              <w:rPr>
                <w:color w:val="1F2B2C"/>
                <w:sz w:val="12"/>
              </w:rPr>
              <w:t>Uz povremenu pomoć predviđa buduće događaje, promjene i odnose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578CC2AF" w14:textId="77777777" w:rsidR="008442E4" w:rsidRDefault="00CB488A">
            <w:pPr>
              <w:spacing w:after="0" w:line="240" w:lineRule="auto"/>
            </w:pPr>
            <w:r>
              <w:rPr>
                <w:color w:val="1F2B2C"/>
                <w:sz w:val="12"/>
              </w:rPr>
              <w:t>Predviđa buduće događaje, promjene i odnose.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E15A3AB" w14:textId="77777777" w:rsidR="008442E4" w:rsidRDefault="00CB488A">
            <w:pPr>
              <w:spacing w:after="0" w:line="240" w:lineRule="auto"/>
            </w:pPr>
            <w:r>
              <w:rPr>
                <w:color w:val="1F2B2C"/>
                <w:sz w:val="12"/>
              </w:rPr>
              <w:t>Predviđa buduće događaje, promjene i odnose. Odgovor je precizan i cjelovit, sadrži zaključak i povezuje sadržaj s novom situacijom.</w:t>
            </w:r>
          </w:p>
        </w:tc>
      </w:tr>
      <w:tr w:rsidR="008442E4" w14:paraId="751BA6F3" w14:textId="77777777">
        <w:trPr>
          <w:cantSplit/>
        </w:trPr>
        <w:tc>
          <w:tcPr>
            <w:tcW w:w="3300" w:type="dxa"/>
            <w:shd w:val="clear" w:color="auto" w:fill="F7FAF9"/>
            <w:tcMar>
              <w:top w:w="65" w:type="dxa"/>
              <w:left w:w="75" w:type="dxa"/>
              <w:bottom w:w="65" w:type="dxa"/>
              <w:right w:w="75" w:type="dxa"/>
            </w:tcMar>
            <w:vAlign w:val="center"/>
          </w:tcPr>
          <w:p w14:paraId="11EEB0A1" w14:textId="77777777" w:rsidR="008442E4" w:rsidRDefault="00CB488A">
            <w:pPr>
              <w:spacing w:after="0" w:line="240" w:lineRule="auto"/>
            </w:pPr>
            <w:r>
              <w:rPr>
                <w:color w:val="1F2B2C"/>
                <w:sz w:val="14"/>
              </w:rPr>
              <w:t>Povezuje događaje i promjene u vremenu.</w:t>
            </w:r>
          </w:p>
        </w:tc>
        <w:tc>
          <w:tcPr>
            <w:tcW w:w="2100" w:type="dxa"/>
            <w:shd w:val="clear" w:color="auto" w:fill="E8F1F0"/>
            <w:tcMar>
              <w:top w:w="65" w:type="dxa"/>
              <w:left w:w="75" w:type="dxa"/>
              <w:bottom w:w="65" w:type="dxa"/>
              <w:right w:w="75" w:type="dxa"/>
            </w:tcMar>
            <w:vAlign w:val="center"/>
          </w:tcPr>
          <w:p w14:paraId="0CFADAE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EAC44D5" w14:textId="77777777" w:rsidR="008442E4" w:rsidRDefault="00CB488A">
            <w:pPr>
              <w:spacing w:after="0" w:line="240" w:lineRule="auto"/>
            </w:pPr>
            <w:r>
              <w:rPr>
                <w:color w:val="1F2B2C"/>
                <w:sz w:val="12"/>
              </w:rPr>
              <w:t>Ni uz potpitanja ne pokazuje da povezuje događaje i promjene u vremenu.</w:t>
            </w:r>
          </w:p>
        </w:tc>
        <w:tc>
          <w:tcPr>
            <w:tcW w:w="2030" w:type="dxa"/>
            <w:shd w:val="clear" w:color="auto" w:fill="FFF3D6"/>
            <w:tcMar>
              <w:top w:w="65" w:type="dxa"/>
              <w:left w:w="75" w:type="dxa"/>
              <w:bottom w:w="65" w:type="dxa"/>
              <w:right w:w="75" w:type="dxa"/>
            </w:tcMar>
            <w:vAlign w:val="center"/>
          </w:tcPr>
          <w:p w14:paraId="01D9575B" w14:textId="77777777" w:rsidR="008442E4" w:rsidRDefault="00CB488A">
            <w:pPr>
              <w:spacing w:after="0" w:line="240" w:lineRule="auto"/>
            </w:pPr>
            <w:r>
              <w:rPr>
                <w:color w:val="1F2B2C"/>
                <w:sz w:val="12"/>
              </w:rPr>
              <w:t>Uz jasna pitanja povezuje događaje i promjene u vremenu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9F8E579" w14:textId="77777777" w:rsidR="008442E4" w:rsidRDefault="00CB488A">
            <w:pPr>
              <w:spacing w:after="0" w:line="240" w:lineRule="auto"/>
            </w:pPr>
            <w:r>
              <w:rPr>
                <w:color w:val="1F2B2C"/>
                <w:sz w:val="12"/>
              </w:rPr>
              <w:t>Uz povremenu pomoć povezuje događaje i promjene u vremenu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C881B44" w14:textId="77777777" w:rsidR="008442E4" w:rsidRDefault="00CB488A">
            <w:pPr>
              <w:spacing w:after="0" w:line="240" w:lineRule="auto"/>
            </w:pPr>
            <w:r>
              <w:rPr>
                <w:color w:val="1F2B2C"/>
                <w:sz w:val="12"/>
              </w:rPr>
              <w:t>Povezuje događaje i promjene u vremenu.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C8AD509" w14:textId="77777777" w:rsidR="008442E4" w:rsidRDefault="00CB488A">
            <w:pPr>
              <w:spacing w:after="0" w:line="240" w:lineRule="auto"/>
            </w:pPr>
            <w:r>
              <w:rPr>
                <w:color w:val="1F2B2C"/>
                <w:sz w:val="12"/>
              </w:rPr>
              <w:t>Povezuje događaje i promjene u vremenu. Odgovor je precizan i cjelovit, sadrži zaključak i povezuje sadržaj s novom situacijom.</w:t>
            </w:r>
          </w:p>
        </w:tc>
      </w:tr>
      <w:tr w:rsidR="008442E4" w14:paraId="3FEA15C0" w14:textId="77777777">
        <w:trPr>
          <w:cantSplit/>
        </w:trPr>
        <w:tc>
          <w:tcPr>
            <w:tcW w:w="3300" w:type="dxa"/>
            <w:shd w:val="clear" w:color="auto" w:fill="F7FAF9"/>
            <w:tcMar>
              <w:top w:w="65" w:type="dxa"/>
              <w:left w:w="75" w:type="dxa"/>
              <w:bottom w:w="65" w:type="dxa"/>
              <w:right w:w="75" w:type="dxa"/>
            </w:tcMar>
            <w:vAlign w:val="center"/>
          </w:tcPr>
          <w:p w14:paraId="40E0B748" w14:textId="77777777" w:rsidR="008442E4" w:rsidRDefault="00CB488A">
            <w:pPr>
              <w:spacing w:after="0" w:line="240" w:lineRule="auto"/>
            </w:pPr>
            <w:r>
              <w:rPr>
                <w:color w:val="1F2B2C"/>
                <w:sz w:val="14"/>
              </w:rPr>
              <w:t>Prikazuje promjene na vremenskoj crti ili lenti vremena, crtežom ili grafičkim prikazom.</w:t>
            </w:r>
          </w:p>
        </w:tc>
        <w:tc>
          <w:tcPr>
            <w:tcW w:w="2100" w:type="dxa"/>
            <w:shd w:val="clear" w:color="auto" w:fill="E8F1F0"/>
            <w:tcMar>
              <w:top w:w="65" w:type="dxa"/>
              <w:left w:w="75" w:type="dxa"/>
              <w:bottom w:w="65" w:type="dxa"/>
              <w:right w:w="75" w:type="dxa"/>
            </w:tcMar>
            <w:vAlign w:val="center"/>
          </w:tcPr>
          <w:p w14:paraId="07E41A8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4D97611" w14:textId="77777777" w:rsidR="008442E4" w:rsidRDefault="00CB488A">
            <w:pPr>
              <w:spacing w:after="0" w:line="240" w:lineRule="auto"/>
            </w:pPr>
            <w:r>
              <w:rPr>
                <w:color w:val="1F2B2C"/>
                <w:sz w:val="12"/>
              </w:rPr>
              <w:t>Ni uz stalnu pomoć ne pokazuje da prikazuje promjene na vremenskoj crti ili lenti vremena, crtežom ili grafičkim prikazom; zapis, prikaz ili uradak ostaje nedovršen.</w:t>
            </w:r>
          </w:p>
        </w:tc>
        <w:tc>
          <w:tcPr>
            <w:tcW w:w="2030" w:type="dxa"/>
            <w:shd w:val="clear" w:color="auto" w:fill="FFF3D6"/>
            <w:tcMar>
              <w:top w:w="65" w:type="dxa"/>
              <w:left w:w="75" w:type="dxa"/>
              <w:bottom w:w="65" w:type="dxa"/>
              <w:right w:w="75" w:type="dxa"/>
            </w:tcMar>
            <w:vAlign w:val="center"/>
          </w:tcPr>
          <w:p w14:paraId="359354A6" w14:textId="77777777" w:rsidR="008442E4" w:rsidRDefault="00CB488A">
            <w:pPr>
              <w:spacing w:after="0" w:line="240" w:lineRule="auto"/>
            </w:pPr>
            <w:r>
              <w:rPr>
                <w:color w:val="1F2B2C"/>
                <w:sz w:val="12"/>
              </w:rPr>
              <w:t>Uz predložak i stalnu pomoć prikazuje promjene na vremenskoj crti ili lenti vremena, crtežom ili grafičkim prikazom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70234269" w14:textId="77777777" w:rsidR="008442E4" w:rsidRDefault="00CB488A">
            <w:pPr>
              <w:spacing w:after="0" w:line="240" w:lineRule="auto"/>
            </w:pPr>
            <w:r>
              <w:rPr>
                <w:color w:val="1F2B2C"/>
                <w:sz w:val="12"/>
              </w:rPr>
              <w:t>Uz povremenu pomoć prikazuje promjene na vremenskoj crti ili lenti vremena, crtežom ili grafičkim prikazom; rezultat je razumljiv i uglavnom ispunjava zadane zahtjeve.</w:t>
            </w:r>
          </w:p>
        </w:tc>
        <w:tc>
          <w:tcPr>
            <w:tcW w:w="2030" w:type="dxa"/>
            <w:shd w:val="clear" w:color="auto" w:fill="E7F0F8"/>
            <w:tcMar>
              <w:top w:w="65" w:type="dxa"/>
              <w:left w:w="75" w:type="dxa"/>
              <w:bottom w:w="65" w:type="dxa"/>
              <w:right w:w="75" w:type="dxa"/>
            </w:tcMar>
            <w:vAlign w:val="center"/>
          </w:tcPr>
          <w:p w14:paraId="13B7BBBF" w14:textId="77777777" w:rsidR="008442E4" w:rsidRDefault="00CB488A">
            <w:pPr>
              <w:spacing w:after="0" w:line="240" w:lineRule="auto"/>
            </w:pPr>
            <w:r>
              <w:rPr>
                <w:color w:val="1F2B2C"/>
                <w:sz w:val="12"/>
              </w:rPr>
              <w:t>Prikazuje promjene na vremenskoj crti ili lenti vremena, crtežom ili grafičkim prikazom.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0AAA3CC5" w14:textId="77777777" w:rsidR="008442E4" w:rsidRDefault="00CB488A">
            <w:pPr>
              <w:spacing w:after="0" w:line="240" w:lineRule="auto"/>
            </w:pPr>
            <w:r>
              <w:rPr>
                <w:color w:val="1F2B2C"/>
                <w:sz w:val="12"/>
              </w:rPr>
              <w:t>Prikazuje promjene na vremenskoj crti ili lenti vremena, crtežom ili grafičkim prikazom. Rezultat je samostalan, precizan i stvaralački te ga učenik promišljeno dorađuje i predstavlja.</w:t>
            </w:r>
          </w:p>
        </w:tc>
      </w:tr>
      <w:tr w:rsidR="008442E4" w14:paraId="517ECF26" w14:textId="77777777">
        <w:trPr>
          <w:cantSplit/>
        </w:trPr>
        <w:tc>
          <w:tcPr>
            <w:tcW w:w="3300" w:type="dxa"/>
            <w:shd w:val="clear" w:color="auto" w:fill="2F5D62"/>
            <w:tcMar>
              <w:top w:w="65" w:type="dxa"/>
              <w:left w:w="75" w:type="dxa"/>
              <w:bottom w:w="65" w:type="dxa"/>
              <w:right w:w="75" w:type="dxa"/>
            </w:tcMar>
            <w:vAlign w:val="center"/>
          </w:tcPr>
          <w:p w14:paraId="12514BD5"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53D6DF21"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753ACA07"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B6574F6"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E44FC53"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2790D8D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7ADB7E07" w14:textId="77777777" w:rsidR="008442E4" w:rsidRDefault="00CB488A">
            <w:pPr>
              <w:keepNext/>
              <w:spacing w:after="0" w:line="240" w:lineRule="auto"/>
              <w:jc w:val="center"/>
            </w:pPr>
            <w:r>
              <w:rPr>
                <w:b/>
                <w:color w:val="FFFFFF"/>
                <w:sz w:val="13"/>
              </w:rPr>
              <w:t>Odličan (5)</w:t>
            </w:r>
          </w:p>
        </w:tc>
      </w:tr>
      <w:tr w:rsidR="008442E4" w14:paraId="3E4F0CF5" w14:textId="77777777">
        <w:trPr>
          <w:cantSplit/>
        </w:trPr>
        <w:tc>
          <w:tcPr>
            <w:tcW w:w="2032" w:type="dxa"/>
            <w:gridSpan w:val="7"/>
            <w:shd w:val="clear" w:color="auto" w:fill="3F777B"/>
            <w:tcMar>
              <w:top w:w="60" w:type="dxa"/>
              <w:left w:w="90" w:type="dxa"/>
              <w:bottom w:w="60" w:type="dxa"/>
              <w:right w:w="90" w:type="dxa"/>
            </w:tcMar>
          </w:tcPr>
          <w:p w14:paraId="08DDC158" w14:textId="77777777" w:rsidR="008442E4" w:rsidRDefault="00CB488A">
            <w:pPr>
              <w:keepNext/>
              <w:spacing w:after="0" w:line="240" w:lineRule="auto"/>
            </w:pPr>
            <w:r>
              <w:rPr>
                <w:b/>
                <w:color w:val="FFFFFF"/>
                <w:sz w:val="14"/>
              </w:rPr>
              <w:t>PID OŠ B.2.4.  Učenik se snalazi u prostoru, izrađuje, analizira i provjerava skicu kretanja.</w:t>
            </w:r>
          </w:p>
        </w:tc>
      </w:tr>
      <w:tr w:rsidR="008442E4" w14:paraId="2056245C" w14:textId="77777777">
        <w:trPr>
          <w:cantSplit/>
        </w:trPr>
        <w:tc>
          <w:tcPr>
            <w:tcW w:w="3300" w:type="dxa"/>
            <w:shd w:val="clear" w:color="auto" w:fill="F7FAF9"/>
            <w:tcMar>
              <w:top w:w="65" w:type="dxa"/>
              <w:left w:w="75" w:type="dxa"/>
              <w:bottom w:w="65" w:type="dxa"/>
              <w:right w:w="75" w:type="dxa"/>
            </w:tcMar>
            <w:vAlign w:val="center"/>
          </w:tcPr>
          <w:p w14:paraId="79B0F17C" w14:textId="77777777" w:rsidR="008442E4" w:rsidRDefault="00CB488A">
            <w:pPr>
              <w:spacing w:after="0" w:line="240" w:lineRule="auto"/>
            </w:pPr>
            <w:r>
              <w:rPr>
                <w:color w:val="1F2B2C"/>
                <w:sz w:val="14"/>
              </w:rPr>
              <w:t>Snalazi se u neposrednome okružju prema objektima i dijelovima prirode.</w:t>
            </w:r>
          </w:p>
        </w:tc>
        <w:tc>
          <w:tcPr>
            <w:tcW w:w="2100" w:type="dxa"/>
            <w:shd w:val="clear" w:color="auto" w:fill="E8F1F0"/>
            <w:tcMar>
              <w:top w:w="65" w:type="dxa"/>
              <w:left w:w="75" w:type="dxa"/>
              <w:bottom w:w="65" w:type="dxa"/>
              <w:right w:w="75" w:type="dxa"/>
            </w:tcMar>
            <w:vAlign w:val="center"/>
          </w:tcPr>
          <w:p w14:paraId="142D2420"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22CF9FB1" w14:textId="77777777" w:rsidR="008442E4" w:rsidRDefault="00CB488A">
            <w:pPr>
              <w:spacing w:after="0" w:line="240" w:lineRule="auto"/>
            </w:pPr>
            <w:r>
              <w:rPr>
                <w:color w:val="1F2B2C"/>
                <w:sz w:val="12"/>
              </w:rPr>
              <w:t>Ni uz stalnu pomoć ne pokazuje da se snalazi u neposrednome okružju prema objektima i dijelovima prirode.</w:t>
            </w:r>
          </w:p>
        </w:tc>
        <w:tc>
          <w:tcPr>
            <w:tcW w:w="2030" w:type="dxa"/>
            <w:shd w:val="clear" w:color="auto" w:fill="FFF3D6"/>
            <w:tcMar>
              <w:top w:w="65" w:type="dxa"/>
              <w:left w:w="75" w:type="dxa"/>
              <w:bottom w:w="65" w:type="dxa"/>
              <w:right w:w="75" w:type="dxa"/>
            </w:tcMar>
            <w:vAlign w:val="center"/>
          </w:tcPr>
          <w:p w14:paraId="122E0865" w14:textId="77777777" w:rsidR="008442E4" w:rsidRDefault="00CB488A">
            <w:pPr>
              <w:spacing w:after="0" w:line="240" w:lineRule="auto"/>
            </w:pPr>
            <w:r>
              <w:rPr>
                <w:color w:val="1F2B2C"/>
                <w:sz w:val="12"/>
              </w:rPr>
              <w:t>Uz ponuđeni primjer i stalnu pomoć snalazi se u neposrednome okružju prema objektima i dijelovima prirode samo djelomično; često zamjenjuje pojmove ili obilježja.</w:t>
            </w:r>
          </w:p>
        </w:tc>
        <w:tc>
          <w:tcPr>
            <w:tcW w:w="2030" w:type="dxa"/>
            <w:shd w:val="clear" w:color="auto" w:fill="EAF4E5"/>
            <w:tcMar>
              <w:top w:w="65" w:type="dxa"/>
              <w:left w:w="75" w:type="dxa"/>
              <w:bottom w:w="65" w:type="dxa"/>
              <w:right w:w="75" w:type="dxa"/>
            </w:tcMar>
            <w:vAlign w:val="center"/>
          </w:tcPr>
          <w:p w14:paraId="0B04BBEC" w14:textId="77777777" w:rsidR="008442E4" w:rsidRDefault="00CB488A">
            <w:pPr>
              <w:spacing w:after="0" w:line="240" w:lineRule="auto"/>
            </w:pPr>
            <w:r>
              <w:rPr>
                <w:color w:val="1F2B2C"/>
                <w:sz w:val="12"/>
              </w:rPr>
              <w:t>Uz povremenu pomoć snalazi se u neposrednome okružju prema objektima i dijelovima prirode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FAA0D2C" w14:textId="77777777" w:rsidR="008442E4" w:rsidRDefault="00CB488A">
            <w:pPr>
              <w:spacing w:after="0" w:line="240" w:lineRule="auto"/>
            </w:pPr>
            <w:r>
              <w:rPr>
                <w:color w:val="1F2B2C"/>
                <w:sz w:val="12"/>
              </w:rPr>
              <w:t>Snalazi se u neposrednome okružju prema objektima i dijelovima prirode. To čini samostalno i točno te navodi odgovarajući primjer.</w:t>
            </w:r>
          </w:p>
        </w:tc>
        <w:tc>
          <w:tcPr>
            <w:tcW w:w="2032" w:type="dxa"/>
            <w:shd w:val="clear" w:color="auto" w:fill="F1E7F7"/>
            <w:tcMar>
              <w:top w:w="65" w:type="dxa"/>
              <w:left w:w="75" w:type="dxa"/>
              <w:bottom w:w="65" w:type="dxa"/>
              <w:right w:w="75" w:type="dxa"/>
            </w:tcMar>
            <w:vAlign w:val="center"/>
          </w:tcPr>
          <w:p w14:paraId="49C832EA" w14:textId="77777777" w:rsidR="008442E4" w:rsidRDefault="00CB488A">
            <w:pPr>
              <w:spacing w:after="0" w:line="240" w:lineRule="auto"/>
            </w:pPr>
            <w:r>
              <w:rPr>
                <w:color w:val="1F2B2C"/>
                <w:sz w:val="12"/>
              </w:rPr>
              <w:t>Snalazi se u neposrednome okružju prema objektima i dijelovima prirode. Odgovor obrazlaže sigurno i precizno te znanje primjenjuje na novome primjeru.</w:t>
            </w:r>
          </w:p>
        </w:tc>
      </w:tr>
      <w:tr w:rsidR="008442E4" w14:paraId="1F53C90D" w14:textId="77777777">
        <w:trPr>
          <w:cantSplit/>
        </w:trPr>
        <w:tc>
          <w:tcPr>
            <w:tcW w:w="3300" w:type="dxa"/>
            <w:shd w:val="clear" w:color="auto" w:fill="F7FAF9"/>
            <w:tcMar>
              <w:top w:w="65" w:type="dxa"/>
              <w:left w:w="75" w:type="dxa"/>
              <w:bottom w:w="65" w:type="dxa"/>
              <w:right w:w="75" w:type="dxa"/>
            </w:tcMar>
            <w:vAlign w:val="center"/>
          </w:tcPr>
          <w:p w14:paraId="23BD9FBC" w14:textId="77777777" w:rsidR="008442E4" w:rsidRDefault="00CB488A">
            <w:pPr>
              <w:spacing w:after="0" w:line="240" w:lineRule="auto"/>
            </w:pPr>
            <w:r>
              <w:rPr>
                <w:color w:val="1F2B2C"/>
                <w:sz w:val="14"/>
              </w:rPr>
              <w:t>Opisuje objekte i dijelove prirode prema kojima se snalazi u prostoru.</w:t>
            </w:r>
          </w:p>
        </w:tc>
        <w:tc>
          <w:tcPr>
            <w:tcW w:w="2100" w:type="dxa"/>
            <w:shd w:val="clear" w:color="auto" w:fill="E8F1F0"/>
            <w:tcMar>
              <w:top w:w="65" w:type="dxa"/>
              <w:left w:w="75" w:type="dxa"/>
              <w:bottom w:w="65" w:type="dxa"/>
              <w:right w:w="75" w:type="dxa"/>
            </w:tcMar>
            <w:vAlign w:val="center"/>
          </w:tcPr>
          <w:p w14:paraId="3CA5BF9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DB505D0" w14:textId="77777777" w:rsidR="008442E4" w:rsidRDefault="00CB488A">
            <w:pPr>
              <w:spacing w:after="0" w:line="240" w:lineRule="auto"/>
            </w:pPr>
            <w:r>
              <w:rPr>
                <w:color w:val="1F2B2C"/>
                <w:sz w:val="12"/>
              </w:rPr>
              <w:t>Ni uz potpitanja ne pokazuje da opisuje objekte i dijelove prirode prema kojima se snalazi u prostoru.</w:t>
            </w:r>
          </w:p>
        </w:tc>
        <w:tc>
          <w:tcPr>
            <w:tcW w:w="2030" w:type="dxa"/>
            <w:shd w:val="clear" w:color="auto" w:fill="FFF3D6"/>
            <w:tcMar>
              <w:top w:w="65" w:type="dxa"/>
              <w:left w:w="75" w:type="dxa"/>
              <w:bottom w:w="65" w:type="dxa"/>
              <w:right w:w="75" w:type="dxa"/>
            </w:tcMar>
            <w:vAlign w:val="center"/>
          </w:tcPr>
          <w:p w14:paraId="64ACC83D" w14:textId="77777777" w:rsidR="008442E4" w:rsidRDefault="00CB488A">
            <w:pPr>
              <w:spacing w:after="0" w:line="240" w:lineRule="auto"/>
            </w:pPr>
            <w:r>
              <w:rPr>
                <w:color w:val="1F2B2C"/>
                <w:sz w:val="12"/>
              </w:rPr>
              <w:t>Uz jasna pitanja opisuje objekte i dijelove prirode prema kojima se snalazi u prostoru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38AB788" w14:textId="77777777" w:rsidR="008442E4" w:rsidRDefault="00CB488A">
            <w:pPr>
              <w:spacing w:after="0" w:line="240" w:lineRule="auto"/>
            </w:pPr>
            <w:r>
              <w:rPr>
                <w:color w:val="1F2B2C"/>
                <w:sz w:val="12"/>
              </w:rPr>
              <w:t>Uz povremenu pomoć opisuje objekte i dijelove prirode prema kojima se snalazi u prostoru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BAFC16A" w14:textId="77777777" w:rsidR="008442E4" w:rsidRDefault="00CB488A">
            <w:pPr>
              <w:spacing w:after="0" w:line="240" w:lineRule="auto"/>
            </w:pPr>
            <w:r>
              <w:rPr>
                <w:color w:val="1F2B2C"/>
                <w:sz w:val="12"/>
              </w:rPr>
              <w:t>Opisuje objekte i dijelove prirode prema kojima se snalazi u prostoru.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09BAD49" w14:textId="77777777" w:rsidR="008442E4" w:rsidRDefault="00CB488A">
            <w:pPr>
              <w:spacing w:after="0" w:line="240" w:lineRule="auto"/>
            </w:pPr>
            <w:r>
              <w:rPr>
                <w:color w:val="1F2B2C"/>
                <w:sz w:val="12"/>
              </w:rPr>
              <w:t>Opisuje objekte i dijelove prirode prema kojima se snalazi u prostoru. Odgovor je precizan i cjelovit, sadrži zaključak i povezuje sadržaj s novom situacijom.</w:t>
            </w:r>
          </w:p>
        </w:tc>
      </w:tr>
      <w:tr w:rsidR="008442E4" w14:paraId="00FDA598" w14:textId="77777777">
        <w:trPr>
          <w:cantSplit/>
        </w:trPr>
        <w:tc>
          <w:tcPr>
            <w:tcW w:w="3300" w:type="dxa"/>
            <w:shd w:val="clear" w:color="auto" w:fill="F7FAF9"/>
            <w:tcMar>
              <w:top w:w="65" w:type="dxa"/>
              <w:left w:w="75" w:type="dxa"/>
              <w:bottom w:w="65" w:type="dxa"/>
              <w:right w:w="75" w:type="dxa"/>
            </w:tcMar>
            <w:vAlign w:val="center"/>
          </w:tcPr>
          <w:p w14:paraId="6C54B10A" w14:textId="77777777" w:rsidR="008442E4" w:rsidRDefault="00CB488A">
            <w:pPr>
              <w:spacing w:after="0" w:line="240" w:lineRule="auto"/>
            </w:pPr>
            <w:r>
              <w:rPr>
                <w:color w:val="1F2B2C"/>
                <w:sz w:val="14"/>
              </w:rPr>
              <w:t>Prikazuje objekte i dijelove prirode u međusobnom odnosu.</w:t>
            </w:r>
          </w:p>
        </w:tc>
        <w:tc>
          <w:tcPr>
            <w:tcW w:w="2100" w:type="dxa"/>
            <w:shd w:val="clear" w:color="auto" w:fill="E8F1F0"/>
            <w:tcMar>
              <w:top w:w="65" w:type="dxa"/>
              <w:left w:w="75" w:type="dxa"/>
              <w:bottom w:w="65" w:type="dxa"/>
              <w:right w:w="75" w:type="dxa"/>
            </w:tcMar>
            <w:vAlign w:val="center"/>
          </w:tcPr>
          <w:p w14:paraId="0818CB1E"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A34E264" w14:textId="77777777" w:rsidR="008442E4" w:rsidRDefault="00CB488A">
            <w:pPr>
              <w:spacing w:after="0" w:line="240" w:lineRule="auto"/>
            </w:pPr>
            <w:r>
              <w:rPr>
                <w:color w:val="1F2B2C"/>
                <w:sz w:val="12"/>
              </w:rPr>
              <w:t>Ni uz stalnu pomoć ne pokazuje da prikazuje objekte i dijelove prirode u međusobnom odnosu; zapis, prikaz ili uradak ostaje nedovršen.</w:t>
            </w:r>
          </w:p>
        </w:tc>
        <w:tc>
          <w:tcPr>
            <w:tcW w:w="2030" w:type="dxa"/>
            <w:shd w:val="clear" w:color="auto" w:fill="FFF3D6"/>
            <w:tcMar>
              <w:top w:w="65" w:type="dxa"/>
              <w:left w:w="75" w:type="dxa"/>
              <w:bottom w:w="65" w:type="dxa"/>
              <w:right w:w="75" w:type="dxa"/>
            </w:tcMar>
            <w:vAlign w:val="center"/>
          </w:tcPr>
          <w:p w14:paraId="19DDDB6A" w14:textId="77777777" w:rsidR="008442E4" w:rsidRDefault="00CB488A">
            <w:pPr>
              <w:spacing w:after="0" w:line="240" w:lineRule="auto"/>
            </w:pPr>
            <w:r>
              <w:rPr>
                <w:color w:val="1F2B2C"/>
                <w:sz w:val="12"/>
              </w:rPr>
              <w:t>Uz predložak i stalnu pomoć prikazuje objekte i dijelove prirode u međusobnom odnosu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6F37371D" w14:textId="77777777" w:rsidR="008442E4" w:rsidRDefault="00CB488A">
            <w:pPr>
              <w:spacing w:after="0" w:line="240" w:lineRule="auto"/>
            </w:pPr>
            <w:r>
              <w:rPr>
                <w:color w:val="1F2B2C"/>
                <w:sz w:val="12"/>
              </w:rPr>
              <w:t>Uz povremenu pomoć prikazuje objekte i dijelove prirode u međusobnom odnosu; rezultat je razumljiv i uglavnom ispunjava zadane zahtjeve.</w:t>
            </w:r>
          </w:p>
        </w:tc>
        <w:tc>
          <w:tcPr>
            <w:tcW w:w="2030" w:type="dxa"/>
            <w:shd w:val="clear" w:color="auto" w:fill="E7F0F8"/>
            <w:tcMar>
              <w:top w:w="65" w:type="dxa"/>
              <w:left w:w="75" w:type="dxa"/>
              <w:bottom w:w="65" w:type="dxa"/>
              <w:right w:w="75" w:type="dxa"/>
            </w:tcMar>
            <w:vAlign w:val="center"/>
          </w:tcPr>
          <w:p w14:paraId="344A49EC" w14:textId="77777777" w:rsidR="008442E4" w:rsidRDefault="00CB488A">
            <w:pPr>
              <w:spacing w:after="0" w:line="240" w:lineRule="auto"/>
            </w:pPr>
            <w:r>
              <w:rPr>
                <w:color w:val="1F2B2C"/>
                <w:sz w:val="12"/>
              </w:rPr>
              <w:t>Prikazuje objekte i dijelove prirode u međusobnom odnosu.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2102BC47" w14:textId="77777777" w:rsidR="008442E4" w:rsidRDefault="00CB488A">
            <w:pPr>
              <w:spacing w:after="0" w:line="240" w:lineRule="auto"/>
            </w:pPr>
            <w:r>
              <w:rPr>
                <w:color w:val="1F2B2C"/>
                <w:sz w:val="12"/>
              </w:rPr>
              <w:t>Prikazuje objekte i dijelove prirode u međusobnom odnosu. Rezultat je samostalan, precizan i stvaralački te ga učenik promišljeno dorađuje i predstavlja.</w:t>
            </w:r>
          </w:p>
        </w:tc>
      </w:tr>
      <w:tr w:rsidR="008442E4" w14:paraId="0D2F0861" w14:textId="77777777">
        <w:trPr>
          <w:cantSplit/>
        </w:trPr>
        <w:tc>
          <w:tcPr>
            <w:tcW w:w="3300" w:type="dxa"/>
            <w:shd w:val="clear" w:color="auto" w:fill="F7FAF9"/>
            <w:tcMar>
              <w:top w:w="65" w:type="dxa"/>
              <w:left w:w="75" w:type="dxa"/>
              <w:bottom w:w="65" w:type="dxa"/>
              <w:right w:w="75" w:type="dxa"/>
            </w:tcMar>
            <w:vAlign w:val="center"/>
          </w:tcPr>
          <w:p w14:paraId="1DC67BBB" w14:textId="77777777" w:rsidR="008442E4" w:rsidRDefault="00CB488A">
            <w:pPr>
              <w:spacing w:after="0" w:line="240" w:lineRule="auto"/>
            </w:pPr>
            <w:r>
              <w:rPr>
                <w:color w:val="1F2B2C"/>
                <w:sz w:val="14"/>
              </w:rPr>
              <w:t>Izrađuje skicu kretanja.</w:t>
            </w:r>
          </w:p>
        </w:tc>
        <w:tc>
          <w:tcPr>
            <w:tcW w:w="2100" w:type="dxa"/>
            <w:shd w:val="clear" w:color="auto" w:fill="E8F1F0"/>
            <w:tcMar>
              <w:top w:w="65" w:type="dxa"/>
              <w:left w:w="75" w:type="dxa"/>
              <w:bottom w:w="65" w:type="dxa"/>
              <w:right w:w="75" w:type="dxa"/>
            </w:tcMar>
            <w:vAlign w:val="center"/>
          </w:tcPr>
          <w:p w14:paraId="628581A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6CC15BC" w14:textId="77777777" w:rsidR="008442E4" w:rsidRDefault="00CB488A">
            <w:pPr>
              <w:spacing w:after="0" w:line="240" w:lineRule="auto"/>
            </w:pPr>
            <w:r>
              <w:rPr>
                <w:color w:val="1F2B2C"/>
                <w:sz w:val="12"/>
              </w:rPr>
              <w:t>Ni uz stalnu pomoć ne pokazuje da izrađuje skicu kretanja; zapis, prikaz ili uradak ostaje nedovršen.</w:t>
            </w:r>
          </w:p>
        </w:tc>
        <w:tc>
          <w:tcPr>
            <w:tcW w:w="2030" w:type="dxa"/>
            <w:shd w:val="clear" w:color="auto" w:fill="FFF3D6"/>
            <w:tcMar>
              <w:top w:w="65" w:type="dxa"/>
              <w:left w:w="75" w:type="dxa"/>
              <w:bottom w:w="65" w:type="dxa"/>
              <w:right w:w="75" w:type="dxa"/>
            </w:tcMar>
            <w:vAlign w:val="center"/>
          </w:tcPr>
          <w:p w14:paraId="4E6AADA7" w14:textId="77777777" w:rsidR="008442E4" w:rsidRDefault="00CB488A">
            <w:pPr>
              <w:spacing w:after="0" w:line="240" w:lineRule="auto"/>
            </w:pPr>
            <w:r>
              <w:rPr>
                <w:color w:val="1F2B2C"/>
                <w:sz w:val="12"/>
              </w:rPr>
              <w:t>Uz predložak i stalnu pomoć izrađuje skicu kretanja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6D94D022" w14:textId="77777777" w:rsidR="008442E4" w:rsidRDefault="00CB488A">
            <w:pPr>
              <w:spacing w:after="0" w:line="240" w:lineRule="auto"/>
            </w:pPr>
            <w:r>
              <w:rPr>
                <w:color w:val="1F2B2C"/>
                <w:sz w:val="12"/>
              </w:rPr>
              <w:t>Uz povremenu pomoć izrađuje skicu kretanja; rezultat je razumljiv i uglavnom ispunjava zadane zahtjeve.</w:t>
            </w:r>
          </w:p>
        </w:tc>
        <w:tc>
          <w:tcPr>
            <w:tcW w:w="2030" w:type="dxa"/>
            <w:shd w:val="clear" w:color="auto" w:fill="E7F0F8"/>
            <w:tcMar>
              <w:top w:w="65" w:type="dxa"/>
              <w:left w:w="75" w:type="dxa"/>
              <w:bottom w:w="65" w:type="dxa"/>
              <w:right w:w="75" w:type="dxa"/>
            </w:tcMar>
            <w:vAlign w:val="center"/>
          </w:tcPr>
          <w:p w14:paraId="01019AD9" w14:textId="77777777" w:rsidR="008442E4" w:rsidRDefault="00CB488A">
            <w:pPr>
              <w:spacing w:after="0" w:line="240" w:lineRule="auto"/>
            </w:pPr>
            <w:r>
              <w:rPr>
                <w:color w:val="1F2B2C"/>
                <w:sz w:val="12"/>
              </w:rPr>
              <w:t>Izrađuje skicu kretanja.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59E18ED" w14:textId="77777777" w:rsidR="008442E4" w:rsidRDefault="00CB488A">
            <w:pPr>
              <w:spacing w:after="0" w:line="240" w:lineRule="auto"/>
            </w:pPr>
            <w:r>
              <w:rPr>
                <w:color w:val="1F2B2C"/>
                <w:sz w:val="12"/>
              </w:rPr>
              <w:t>Izrađuje skicu kretanja. Rezultat je samostalan, precizan i stvaralački te ga učenik promišljeno dorađuje i predstavlja.</w:t>
            </w:r>
          </w:p>
        </w:tc>
      </w:tr>
      <w:tr w:rsidR="008442E4" w14:paraId="4649F031" w14:textId="77777777">
        <w:trPr>
          <w:cantSplit/>
        </w:trPr>
        <w:tc>
          <w:tcPr>
            <w:tcW w:w="3300" w:type="dxa"/>
            <w:shd w:val="clear" w:color="auto" w:fill="F7FAF9"/>
            <w:tcMar>
              <w:top w:w="65" w:type="dxa"/>
              <w:left w:w="75" w:type="dxa"/>
              <w:bottom w:w="65" w:type="dxa"/>
              <w:right w:w="75" w:type="dxa"/>
            </w:tcMar>
            <w:vAlign w:val="center"/>
          </w:tcPr>
          <w:p w14:paraId="60612CBB" w14:textId="77777777" w:rsidR="008442E4" w:rsidRDefault="00CB488A">
            <w:pPr>
              <w:spacing w:after="0" w:line="240" w:lineRule="auto"/>
            </w:pPr>
            <w:r>
              <w:rPr>
                <w:color w:val="1F2B2C"/>
                <w:sz w:val="14"/>
              </w:rPr>
              <w:t>Analizira skicu kretanja.</w:t>
            </w:r>
          </w:p>
        </w:tc>
        <w:tc>
          <w:tcPr>
            <w:tcW w:w="2100" w:type="dxa"/>
            <w:shd w:val="clear" w:color="auto" w:fill="E8F1F0"/>
            <w:tcMar>
              <w:top w:w="65" w:type="dxa"/>
              <w:left w:w="75" w:type="dxa"/>
              <w:bottom w:w="65" w:type="dxa"/>
              <w:right w:w="75" w:type="dxa"/>
            </w:tcMar>
            <w:vAlign w:val="center"/>
          </w:tcPr>
          <w:p w14:paraId="0AFDE45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92CBDDC" w14:textId="77777777" w:rsidR="008442E4" w:rsidRDefault="00CB488A">
            <w:pPr>
              <w:spacing w:after="0" w:line="240" w:lineRule="auto"/>
            </w:pPr>
            <w:r>
              <w:rPr>
                <w:color w:val="1F2B2C"/>
                <w:sz w:val="12"/>
              </w:rPr>
              <w:t>Ni uz potpitanja ne pokazuje da analizira skicu kretanja.</w:t>
            </w:r>
          </w:p>
        </w:tc>
        <w:tc>
          <w:tcPr>
            <w:tcW w:w="2030" w:type="dxa"/>
            <w:shd w:val="clear" w:color="auto" w:fill="FFF3D6"/>
            <w:tcMar>
              <w:top w:w="65" w:type="dxa"/>
              <w:left w:w="75" w:type="dxa"/>
              <w:bottom w:w="65" w:type="dxa"/>
              <w:right w:w="75" w:type="dxa"/>
            </w:tcMar>
            <w:vAlign w:val="center"/>
          </w:tcPr>
          <w:p w14:paraId="547C70DF" w14:textId="77777777" w:rsidR="008442E4" w:rsidRDefault="00CB488A">
            <w:pPr>
              <w:spacing w:after="0" w:line="240" w:lineRule="auto"/>
            </w:pPr>
            <w:r>
              <w:rPr>
                <w:color w:val="1F2B2C"/>
                <w:sz w:val="12"/>
              </w:rPr>
              <w:t>Uz jasna pitanja analizira skicu kretanja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502ED95" w14:textId="77777777" w:rsidR="008442E4" w:rsidRDefault="00CB488A">
            <w:pPr>
              <w:spacing w:after="0" w:line="240" w:lineRule="auto"/>
            </w:pPr>
            <w:r>
              <w:rPr>
                <w:color w:val="1F2B2C"/>
                <w:sz w:val="12"/>
              </w:rPr>
              <w:t>Uz povremenu pomoć analizira skicu kretanja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C614D6A" w14:textId="77777777" w:rsidR="008442E4" w:rsidRDefault="00CB488A">
            <w:pPr>
              <w:spacing w:after="0" w:line="240" w:lineRule="auto"/>
            </w:pPr>
            <w:r>
              <w:rPr>
                <w:color w:val="1F2B2C"/>
                <w:sz w:val="12"/>
              </w:rPr>
              <w:t>Analizira skicu kretanja.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BE39EA4" w14:textId="77777777" w:rsidR="008442E4" w:rsidRDefault="00CB488A">
            <w:pPr>
              <w:spacing w:after="0" w:line="240" w:lineRule="auto"/>
            </w:pPr>
            <w:r>
              <w:rPr>
                <w:color w:val="1F2B2C"/>
                <w:sz w:val="12"/>
              </w:rPr>
              <w:t>Analizira skicu kretanja. Odgovor je precizan i cjelovit, sadrži zaključak i povezuje sadržaj s novom situacijom.</w:t>
            </w:r>
          </w:p>
        </w:tc>
      </w:tr>
      <w:tr w:rsidR="008442E4" w14:paraId="6D66B515" w14:textId="77777777">
        <w:trPr>
          <w:cantSplit/>
        </w:trPr>
        <w:tc>
          <w:tcPr>
            <w:tcW w:w="3300" w:type="dxa"/>
            <w:shd w:val="clear" w:color="auto" w:fill="F7FAF9"/>
            <w:tcMar>
              <w:top w:w="65" w:type="dxa"/>
              <w:left w:w="75" w:type="dxa"/>
              <w:bottom w:w="65" w:type="dxa"/>
              <w:right w:w="75" w:type="dxa"/>
            </w:tcMar>
            <w:vAlign w:val="center"/>
          </w:tcPr>
          <w:p w14:paraId="1D904FE2" w14:textId="77777777" w:rsidR="008442E4" w:rsidRDefault="00CB488A">
            <w:pPr>
              <w:spacing w:after="0" w:line="240" w:lineRule="auto"/>
            </w:pPr>
            <w:r>
              <w:rPr>
                <w:color w:val="1F2B2C"/>
                <w:sz w:val="14"/>
              </w:rPr>
              <w:t>Provjerava skicu kretanja u prostoru.</w:t>
            </w:r>
          </w:p>
        </w:tc>
        <w:tc>
          <w:tcPr>
            <w:tcW w:w="2100" w:type="dxa"/>
            <w:shd w:val="clear" w:color="auto" w:fill="E8F1F0"/>
            <w:tcMar>
              <w:top w:w="65" w:type="dxa"/>
              <w:left w:w="75" w:type="dxa"/>
              <w:bottom w:w="65" w:type="dxa"/>
              <w:right w:w="75" w:type="dxa"/>
            </w:tcMar>
            <w:vAlign w:val="center"/>
          </w:tcPr>
          <w:p w14:paraId="445560E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A73428E" w14:textId="77777777" w:rsidR="008442E4" w:rsidRDefault="00CB488A">
            <w:pPr>
              <w:spacing w:after="0" w:line="240" w:lineRule="auto"/>
            </w:pPr>
            <w:r>
              <w:rPr>
                <w:color w:val="1F2B2C"/>
                <w:sz w:val="12"/>
              </w:rPr>
              <w:t>Ni uz stalnu pomoć ne pokazuje da provjerava skicu kretanja u prostoru.</w:t>
            </w:r>
          </w:p>
        </w:tc>
        <w:tc>
          <w:tcPr>
            <w:tcW w:w="2030" w:type="dxa"/>
            <w:shd w:val="clear" w:color="auto" w:fill="FFF3D6"/>
            <w:tcMar>
              <w:top w:w="65" w:type="dxa"/>
              <w:left w:w="75" w:type="dxa"/>
              <w:bottom w:w="65" w:type="dxa"/>
              <w:right w:w="75" w:type="dxa"/>
            </w:tcMar>
            <w:vAlign w:val="center"/>
          </w:tcPr>
          <w:p w14:paraId="52CD03BF" w14:textId="77777777" w:rsidR="008442E4" w:rsidRDefault="00CB488A">
            <w:pPr>
              <w:spacing w:after="0" w:line="240" w:lineRule="auto"/>
            </w:pPr>
            <w:r>
              <w:rPr>
                <w:color w:val="1F2B2C"/>
                <w:sz w:val="12"/>
              </w:rPr>
              <w:t>Uz model i stalnu pomoć provjerava skicu kretanja u prostoru samo povremeno i nesigurno; česte su pogreške ili odstupanja.</w:t>
            </w:r>
          </w:p>
        </w:tc>
        <w:tc>
          <w:tcPr>
            <w:tcW w:w="2030" w:type="dxa"/>
            <w:shd w:val="clear" w:color="auto" w:fill="EAF4E5"/>
            <w:tcMar>
              <w:top w:w="65" w:type="dxa"/>
              <w:left w:w="75" w:type="dxa"/>
              <w:bottom w:w="65" w:type="dxa"/>
              <w:right w:w="75" w:type="dxa"/>
            </w:tcMar>
            <w:vAlign w:val="center"/>
          </w:tcPr>
          <w:p w14:paraId="1E159F24" w14:textId="77777777" w:rsidR="008442E4" w:rsidRDefault="00CB488A">
            <w:pPr>
              <w:spacing w:after="0" w:line="240" w:lineRule="auto"/>
            </w:pPr>
            <w:r>
              <w:rPr>
                <w:color w:val="1F2B2C"/>
                <w:sz w:val="12"/>
              </w:rPr>
              <w:t>Uz povremenu pomoć provjerava skicu kretanja u prostoru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E86D902" w14:textId="77777777" w:rsidR="008442E4" w:rsidRDefault="00CB488A">
            <w:pPr>
              <w:spacing w:after="0" w:line="240" w:lineRule="auto"/>
            </w:pPr>
            <w:r>
              <w:rPr>
                <w:color w:val="1F2B2C"/>
                <w:sz w:val="12"/>
              </w:rPr>
              <w:t>Provjerava skicu kretanja u prostoru.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63FECA7" w14:textId="77777777" w:rsidR="008442E4" w:rsidRDefault="00CB488A">
            <w:pPr>
              <w:spacing w:after="0" w:line="240" w:lineRule="auto"/>
            </w:pPr>
            <w:r>
              <w:rPr>
                <w:color w:val="1F2B2C"/>
                <w:sz w:val="12"/>
              </w:rPr>
              <w:t>Provjerava skicu kretanja u prostoru. Radnju izvodi sigurno, precizno i dosljedno, uključujući novu ili složeniju situaciju.</w:t>
            </w:r>
          </w:p>
        </w:tc>
      </w:tr>
    </w:tbl>
    <w:p w14:paraId="183DCE7B" w14:textId="77777777" w:rsidR="008442E4" w:rsidRDefault="00CB488A">
      <w:pPr>
        <w:keepNext/>
        <w:spacing w:before="100" w:after="40" w:line="240" w:lineRule="auto"/>
      </w:pPr>
      <w:r>
        <w:rPr>
          <w:b/>
          <w:color w:val="2F5D62"/>
          <w:sz w:val="19"/>
        </w:rPr>
        <w:lastRenderedPageBreak/>
        <w:t>C. Pojedinac i društvo</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0B7AC376" w14:textId="77777777">
        <w:trPr>
          <w:cantSplit/>
        </w:trPr>
        <w:tc>
          <w:tcPr>
            <w:tcW w:w="3300" w:type="dxa"/>
            <w:shd w:val="clear" w:color="auto" w:fill="2F5D62"/>
            <w:tcMar>
              <w:top w:w="65" w:type="dxa"/>
              <w:left w:w="75" w:type="dxa"/>
              <w:bottom w:w="65" w:type="dxa"/>
              <w:right w:w="75" w:type="dxa"/>
            </w:tcMar>
            <w:vAlign w:val="center"/>
          </w:tcPr>
          <w:p w14:paraId="16271516"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4609CA5"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96653DD"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25AC0ABF"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4250379"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2B031ABD"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125A013" w14:textId="77777777" w:rsidR="008442E4" w:rsidRDefault="00CB488A">
            <w:pPr>
              <w:keepNext/>
              <w:spacing w:after="0" w:line="240" w:lineRule="auto"/>
              <w:jc w:val="center"/>
            </w:pPr>
            <w:r>
              <w:rPr>
                <w:b/>
                <w:color w:val="FFFFFF"/>
                <w:sz w:val="13"/>
              </w:rPr>
              <w:t>Odličan (5)</w:t>
            </w:r>
          </w:p>
        </w:tc>
      </w:tr>
      <w:tr w:rsidR="008442E4" w14:paraId="187FE85C" w14:textId="77777777">
        <w:trPr>
          <w:cantSplit/>
        </w:trPr>
        <w:tc>
          <w:tcPr>
            <w:tcW w:w="2032" w:type="dxa"/>
            <w:gridSpan w:val="7"/>
            <w:shd w:val="clear" w:color="auto" w:fill="3F777B"/>
            <w:tcMar>
              <w:top w:w="60" w:type="dxa"/>
              <w:left w:w="90" w:type="dxa"/>
              <w:bottom w:w="60" w:type="dxa"/>
              <w:right w:w="90" w:type="dxa"/>
            </w:tcMar>
          </w:tcPr>
          <w:p w14:paraId="7FA92F13" w14:textId="77777777" w:rsidR="008442E4" w:rsidRDefault="00CB488A">
            <w:pPr>
              <w:keepNext/>
              <w:spacing w:after="0" w:line="240" w:lineRule="auto"/>
            </w:pPr>
            <w:r>
              <w:rPr>
                <w:b/>
                <w:color w:val="FFFFFF"/>
                <w:sz w:val="14"/>
              </w:rPr>
              <w:t>PID OŠ C.2.1.  Učenik uspoređuje ulogu i utjecaj pojedinca i zajednice na razvoj identiteta te promišlja o važnosti očuvanja baštine.</w:t>
            </w:r>
          </w:p>
        </w:tc>
      </w:tr>
      <w:tr w:rsidR="008442E4" w14:paraId="2902D483" w14:textId="77777777">
        <w:trPr>
          <w:cantSplit/>
        </w:trPr>
        <w:tc>
          <w:tcPr>
            <w:tcW w:w="3300" w:type="dxa"/>
            <w:shd w:val="clear" w:color="auto" w:fill="F7FAF9"/>
            <w:tcMar>
              <w:top w:w="65" w:type="dxa"/>
              <w:left w:w="75" w:type="dxa"/>
              <w:bottom w:w="65" w:type="dxa"/>
              <w:right w:w="75" w:type="dxa"/>
            </w:tcMar>
            <w:vAlign w:val="center"/>
          </w:tcPr>
          <w:p w14:paraId="7E01E005" w14:textId="77777777" w:rsidR="008442E4" w:rsidRDefault="00CB488A">
            <w:pPr>
              <w:spacing w:after="0" w:line="240" w:lineRule="auto"/>
            </w:pPr>
            <w:r>
              <w:rPr>
                <w:color w:val="1F2B2C"/>
                <w:sz w:val="14"/>
              </w:rPr>
              <w:t>Razvija spoznaju o sebi u odnosu na druge.</w:t>
            </w:r>
          </w:p>
        </w:tc>
        <w:tc>
          <w:tcPr>
            <w:tcW w:w="2100" w:type="dxa"/>
            <w:shd w:val="clear" w:color="auto" w:fill="E8F1F0"/>
            <w:tcMar>
              <w:top w:w="65" w:type="dxa"/>
              <w:left w:w="75" w:type="dxa"/>
              <w:bottom w:w="65" w:type="dxa"/>
              <w:right w:w="75" w:type="dxa"/>
            </w:tcMar>
            <w:vAlign w:val="center"/>
          </w:tcPr>
          <w:p w14:paraId="28FC0E6A"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8C1AFE1" w14:textId="77777777" w:rsidR="008442E4" w:rsidRDefault="00CB488A">
            <w:pPr>
              <w:spacing w:after="0" w:line="240" w:lineRule="auto"/>
            </w:pPr>
            <w:r>
              <w:rPr>
                <w:color w:val="1F2B2C"/>
                <w:sz w:val="12"/>
              </w:rPr>
              <w:t>Ni uz poticaj ne pokazuje da razvija spoznaju o sebi u odnosu na druge ili pritom ne poštuje osnovna pravila i sigurnost.</w:t>
            </w:r>
          </w:p>
        </w:tc>
        <w:tc>
          <w:tcPr>
            <w:tcW w:w="2030" w:type="dxa"/>
            <w:shd w:val="clear" w:color="auto" w:fill="FFF3D6"/>
            <w:tcMar>
              <w:top w:w="65" w:type="dxa"/>
              <w:left w:w="75" w:type="dxa"/>
              <w:bottom w:w="65" w:type="dxa"/>
              <w:right w:w="75" w:type="dxa"/>
            </w:tcMar>
            <w:vAlign w:val="center"/>
          </w:tcPr>
          <w:p w14:paraId="69852D7E" w14:textId="77777777" w:rsidR="008442E4" w:rsidRDefault="00CB488A">
            <w:pPr>
              <w:spacing w:after="0" w:line="240" w:lineRule="auto"/>
            </w:pPr>
            <w:r>
              <w:rPr>
                <w:color w:val="1F2B2C"/>
                <w:sz w:val="12"/>
              </w:rPr>
              <w:t>Uz stalno ohrabrivanje razvija spoznaju o sebi u odnosu na druge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352F240C" w14:textId="77777777" w:rsidR="008442E4" w:rsidRDefault="00CB488A">
            <w:pPr>
              <w:spacing w:after="0" w:line="240" w:lineRule="auto"/>
            </w:pPr>
            <w:r>
              <w:rPr>
                <w:color w:val="1F2B2C"/>
                <w:sz w:val="12"/>
              </w:rPr>
              <w:t>Uz povremeni poticaj razvija spoznaju o sebi u odnosu na druge; uglavnom poštuje pravila i izvršava dogovoreni zadatak.</w:t>
            </w:r>
          </w:p>
        </w:tc>
        <w:tc>
          <w:tcPr>
            <w:tcW w:w="2030" w:type="dxa"/>
            <w:shd w:val="clear" w:color="auto" w:fill="E7F0F8"/>
            <w:tcMar>
              <w:top w:w="65" w:type="dxa"/>
              <w:left w:w="75" w:type="dxa"/>
              <w:bottom w:w="65" w:type="dxa"/>
              <w:right w:w="75" w:type="dxa"/>
            </w:tcMar>
            <w:vAlign w:val="center"/>
          </w:tcPr>
          <w:p w14:paraId="6C86C210" w14:textId="77777777" w:rsidR="008442E4" w:rsidRDefault="00CB488A">
            <w:pPr>
              <w:spacing w:after="0" w:line="240" w:lineRule="auto"/>
            </w:pPr>
            <w:r>
              <w:rPr>
                <w:color w:val="1F2B2C"/>
                <w:sz w:val="12"/>
              </w:rPr>
              <w:t>Razvija spoznaju o sebi u odnosu na druge.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8CFDAA0" w14:textId="77777777" w:rsidR="008442E4" w:rsidRDefault="00CB488A">
            <w:pPr>
              <w:spacing w:after="0" w:line="240" w:lineRule="auto"/>
            </w:pPr>
            <w:r>
              <w:rPr>
                <w:color w:val="1F2B2C"/>
                <w:sz w:val="12"/>
              </w:rPr>
              <w:t>Razvija spoznaju o sebi u odnosu na druge. Pritom je dosljedan, odgovoran i poticajan, pokazuje ustrajnost i pridonosi uspjehu skupine.</w:t>
            </w:r>
          </w:p>
        </w:tc>
      </w:tr>
      <w:tr w:rsidR="008442E4" w14:paraId="3ABEBD1B" w14:textId="77777777">
        <w:trPr>
          <w:cantSplit/>
        </w:trPr>
        <w:tc>
          <w:tcPr>
            <w:tcW w:w="3300" w:type="dxa"/>
            <w:shd w:val="clear" w:color="auto" w:fill="F7FAF9"/>
            <w:tcMar>
              <w:top w:w="65" w:type="dxa"/>
              <w:left w:w="75" w:type="dxa"/>
              <w:bottom w:w="65" w:type="dxa"/>
              <w:right w:w="75" w:type="dxa"/>
            </w:tcMar>
            <w:vAlign w:val="center"/>
          </w:tcPr>
          <w:p w14:paraId="6C9F7BC1" w14:textId="77777777" w:rsidR="008442E4" w:rsidRDefault="00CB488A">
            <w:pPr>
              <w:spacing w:after="0" w:line="240" w:lineRule="auto"/>
            </w:pPr>
            <w:r>
              <w:rPr>
                <w:color w:val="1F2B2C"/>
                <w:sz w:val="14"/>
              </w:rPr>
              <w:t>Objašnjava ulogu pojedinca i zajednice u osobnome razvoju.</w:t>
            </w:r>
          </w:p>
        </w:tc>
        <w:tc>
          <w:tcPr>
            <w:tcW w:w="2100" w:type="dxa"/>
            <w:shd w:val="clear" w:color="auto" w:fill="E8F1F0"/>
            <w:tcMar>
              <w:top w:w="65" w:type="dxa"/>
              <w:left w:w="75" w:type="dxa"/>
              <w:bottom w:w="65" w:type="dxa"/>
              <w:right w:w="75" w:type="dxa"/>
            </w:tcMar>
            <w:vAlign w:val="center"/>
          </w:tcPr>
          <w:p w14:paraId="3D5B96F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DBB8BAC" w14:textId="77777777" w:rsidR="008442E4" w:rsidRDefault="00CB488A">
            <w:pPr>
              <w:spacing w:after="0" w:line="240" w:lineRule="auto"/>
            </w:pPr>
            <w:r>
              <w:rPr>
                <w:color w:val="1F2B2C"/>
                <w:sz w:val="12"/>
              </w:rPr>
              <w:t>Ni uz potpitanja ne pokazuje da objašnjava ulogu pojedinca i zajednice u osobnome razvoju.</w:t>
            </w:r>
          </w:p>
        </w:tc>
        <w:tc>
          <w:tcPr>
            <w:tcW w:w="2030" w:type="dxa"/>
            <w:shd w:val="clear" w:color="auto" w:fill="FFF3D6"/>
            <w:tcMar>
              <w:top w:w="65" w:type="dxa"/>
              <w:left w:w="75" w:type="dxa"/>
              <w:bottom w:w="65" w:type="dxa"/>
              <w:right w:w="75" w:type="dxa"/>
            </w:tcMar>
            <w:vAlign w:val="center"/>
          </w:tcPr>
          <w:p w14:paraId="1EEA2EB0" w14:textId="77777777" w:rsidR="008442E4" w:rsidRDefault="00CB488A">
            <w:pPr>
              <w:spacing w:after="0" w:line="240" w:lineRule="auto"/>
            </w:pPr>
            <w:r>
              <w:rPr>
                <w:color w:val="1F2B2C"/>
                <w:sz w:val="12"/>
              </w:rPr>
              <w:t>Uz jasna pitanja objašnjava ulogu pojedinca i zajednice u osobnome razvoju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90DCA51" w14:textId="77777777" w:rsidR="008442E4" w:rsidRDefault="00CB488A">
            <w:pPr>
              <w:spacing w:after="0" w:line="240" w:lineRule="auto"/>
            </w:pPr>
            <w:r>
              <w:rPr>
                <w:color w:val="1F2B2C"/>
                <w:sz w:val="12"/>
              </w:rPr>
              <w:t>Uz povremenu pomoć objašnjava ulogu pojedinca i zajednice u osobnome razvoju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11737A1" w14:textId="77777777" w:rsidR="008442E4" w:rsidRDefault="00CB488A">
            <w:pPr>
              <w:spacing w:after="0" w:line="240" w:lineRule="auto"/>
            </w:pPr>
            <w:r>
              <w:rPr>
                <w:color w:val="1F2B2C"/>
                <w:sz w:val="12"/>
              </w:rPr>
              <w:t>Objašnjava ulogu pojedinca i zajednice u osobnome razvoju.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32BDE9CA" w14:textId="77777777" w:rsidR="008442E4" w:rsidRDefault="00CB488A">
            <w:pPr>
              <w:spacing w:after="0" w:line="240" w:lineRule="auto"/>
            </w:pPr>
            <w:r>
              <w:rPr>
                <w:color w:val="1F2B2C"/>
                <w:sz w:val="12"/>
              </w:rPr>
              <w:t>Objašnjava ulogu pojedinca i zajednice u osobnome razvoju. Odgovor je precizan i cjelovit, sadrži zaključak i povezuje sadržaj s novom situacijom.</w:t>
            </w:r>
          </w:p>
        </w:tc>
      </w:tr>
      <w:tr w:rsidR="008442E4" w14:paraId="69EBFD7A" w14:textId="77777777">
        <w:trPr>
          <w:cantSplit/>
        </w:trPr>
        <w:tc>
          <w:tcPr>
            <w:tcW w:w="3300" w:type="dxa"/>
            <w:shd w:val="clear" w:color="auto" w:fill="F7FAF9"/>
            <w:tcMar>
              <w:top w:w="65" w:type="dxa"/>
              <w:left w:w="75" w:type="dxa"/>
              <w:bottom w:w="65" w:type="dxa"/>
              <w:right w:w="75" w:type="dxa"/>
            </w:tcMar>
            <w:vAlign w:val="center"/>
          </w:tcPr>
          <w:p w14:paraId="42697CAA" w14:textId="77777777" w:rsidR="008442E4" w:rsidRDefault="00CB488A">
            <w:pPr>
              <w:spacing w:after="0" w:line="240" w:lineRule="auto"/>
            </w:pPr>
            <w:r>
              <w:rPr>
                <w:color w:val="1F2B2C"/>
                <w:sz w:val="14"/>
              </w:rPr>
              <w:t>Objašnjava i raspravlja o različitim ulogama pojedinaca u zajednicama.</w:t>
            </w:r>
          </w:p>
        </w:tc>
        <w:tc>
          <w:tcPr>
            <w:tcW w:w="2100" w:type="dxa"/>
            <w:shd w:val="clear" w:color="auto" w:fill="E8F1F0"/>
            <w:tcMar>
              <w:top w:w="65" w:type="dxa"/>
              <w:left w:w="75" w:type="dxa"/>
              <w:bottom w:w="65" w:type="dxa"/>
              <w:right w:w="75" w:type="dxa"/>
            </w:tcMar>
            <w:vAlign w:val="center"/>
          </w:tcPr>
          <w:p w14:paraId="63E0670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2DCD574" w14:textId="77777777" w:rsidR="008442E4" w:rsidRDefault="00CB488A">
            <w:pPr>
              <w:spacing w:after="0" w:line="240" w:lineRule="auto"/>
            </w:pPr>
            <w:r>
              <w:rPr>
                <w:color w:val="1F2B2C"/>
                <w:sz w:val="12"/>
              </w:rPr>
              <w:t>Ni uz potpitanja ne pokazuje da objašnjava i raspravlja o različitim ulogama pojedinaca u zajednicama.</w:t>
            </w:r>
          </w:p>
        </w:tc>
        <w:tc>
          <w:tcPr>
            <w:tcW w:w="2030" w:type="dxa"/>
            <w:shd w:val="clear" w:color="auto" w:fill="FFF3D6"/>
            <w:tcMar>
              <w:top w:w="65" w:type="dxa"/>
              <w:left w:w="75" w:type="dxa"/>
              <w:bottom w:w="65" w:type="dxa"/>
              <w:right w:w="75" w:type="dxa"/>
            </w:tcMar>
            <w:vAlign w:val="center"/>
          </w:tcPr>
          <w:p w14:paraId="5CF5842D" w14:textId="77777777" w:rsidR="008442E4" w:rsidRDefault="00CB488A">
            <w:pPr>
              <w:spacing w:after="0" w:line="240" w:lineRule="auto"/>
            </w:pPr>
            <w:r>
              <w:rPr>
                <w:color w:val="1F2B2C"/>
                <w:sz w:val="12"/>
              </w:rPr>
              <w:t>Uz jasna pitanja objašnjava i raspravlja o različitim ulogama pojedinaca u zajednicama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51DCA5A9" w14:textId="77777777" w:rsidR="008442E4" w:rsidRDefault="00CB488A">
            <w:pPr>
              <w:spacing w:after="0" w:line="240" w:lineRule="auto"/>
            </w:pPr>
            <w:r>
              <w:rPr>
                <w:color w:val="1F2B2C"/>
                <w:sz w:val="12"/>
              </w:rPr>
              <w:t>Uz povremenu pomoć objašnjava i raspravlja o različitim ulogama pojedinaca u zajednicama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8CC3324" w14:textId="77777777" w:rsidR="008442E4" w:rsidRDefault="00CB488A">
            <w:pPr>
              <w:spacing w:after="0" w:line="240" w:lineRule="auto"/>
            </w:pPr>
            <w:r>
              <w:rPr>
                <w:color w:val="1F2B2C"/>
                <w:sz w:val="12"/>
              </w:rPr>
              <w:t>Objašnjava i raspravlja o različitim ulogama pojedinaca u zajednicama.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CD2B162" w14:textId="77777777" w:rsidR="008442E4" w:rsidRDefault="00CB488A">
            <w:pPr>
              <w:spacing w:after="0" w:line="240" w:lineRule="auto"/>
            </w:pPr>
            <w:r>
              <w:rPr>
                <w:color w:val="1F2B2C"/>
                <w:sz w:val="12"/>
              </w:rPr>
              <w:t>Objašnjava i raspravlja o različitim ulogama pojedinaca u zajednicama. Odgovor je precizan i cjelovit, sadrži zaključak i povezuje sadržaj s novom situacijom.</w:t>
            </w:r>
          </w:p>
        </w:tc>
      </w:tr>
      <w:tr w:rsidR="008442E4" w14:paraId="59A4A628" w14:textId="77777777">
        <w:trPr>
          <w:cantSplit/>
        </w:trPr>
        <w:tc>
          <w:tcPr>
            <w:tcW w:w="3300" w:type="dxa"/>
            <w:shd w:val="clear" w:color="auto" w:fill="F7FAF9"/>
            <w:tcMar>
              <w:top w:w="65" w:type="dxa"/>
              <w:left w:w="75" w:type="dxa"/>
              <w:bottom w:w="65" w:type="dxa"/>
              <w:right w:w="75" w:type="dxa"/>
            </w:tcMar>
            <w:vAlign w:val="center"/>
          </w:tcPr>
          <w:p w14:paraId="1D681B59" w14:textId="77777777" w:rsidR="008442E4" w:rsidRDefault="00CB488A">
            <w:pPr>
              <w:spacing w:after="0" w:line="240" w:lineRule="auto"/>
            </w:pPr>
            <w:r>
              <w:rPr>
                <w:color w:val="1F2B2C"/>
                <w:sz w:val="14"/>
              </w:rPr>
              <w:t>Promišlja o utjecaju zajednice na pojedinca i pojedinca na zajednicu.</w:t>
            </w:r>
          </w:p>
        </w:tc>
        <w:tc>
          <w:tcPr>
            <w:tcW w:w="2100" w:type="dxa"/>
            <w:shd w:val="clear" w:color="auto" w:fill="E8F1F0"/>
            <w:tcMar>
              <w:top w:w="65" w:type="dxa"/>
              <w:left w:w="75" w:type="dxa"/>
              <w:bottom w:w="65" w:type="dxa"/>
              <w:right w:w="75" w:type="dxa"/>
            </w:tcMar>
            <w:vAlign w:val="center"/>
          </w:tcPr>
          <w:p w14:paraId="3DEDD9A2"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8C2ED72" w14:textId="77777777" w:rsidR="008442E4" w:rsidRDefault="00CB488A">
            <w:pPr>
              <w:spacing w:after="0" w:line="240" w:lineRule="auto"/>
            </w:pPr>
            <w:r>
              <w:rPr>
                <w:color w:val="1F2B2C"/>
                <w:sz w:val="12"/>
              </w:rPr>
              <w:t>Ni uz potpitanja ne pokazuje da promišlja o utjecaju zajednice na pojedinca i pojedinca na zajednicu.</w:t>
            </w:r>
          </w:p>
        </w:tc>
        <w:tc>
          <w:tcPr>
            <w:tcW w:w="2030" w:type="dxa"/>
            <w:shd w:val="clear" w:color="auto" w:fill="FFF3D6"/>
            <w:tcMar>
              <w:top w:w="65" w:type="dxa"/>
              <w:left w:w="75" w:type="dxa"/>
              <w:bottom w:w="65" w:type="dxa"/>
              <w:right w:w="75" w:type="dxa"/>
            </w:tcMar>
            <w:vAlign w:val="center"/>
          </w:tcPr>
          <w:p w14:paraId="191C2733" w14:textId="77777777" w:rsidR="008442E4" w:rsidRDefault="00CB488A">
            <w:pPr>
              <w:spacing w:after="0" w:line="240" w:lineRule="auto"/>
            </w:pPr>
            <w:r>
              <w:rPr>
                <w:color w:val="1F2B2C"/>
                <w:sz w:val="12"/>
              </w:rPr>
              <w:t>Uz jasna pitanja promišlja o utjecaju zajednice na pojedinca i pojedinca na zajednicu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818A1DF" w14:textId="77777777" w:rsidR="008442E4" w:rsidRDefault="00CB488A">
            <w:pPr>
              <w:spacing w:after="0" w:line="240" w:lineRule="auto"/>
            </w:pPr>
            <w:r>
              <w:rPr>
                <w:color w:val="1F2B2C"/>
                <w:sz w:val="12"/>
              </w:rPr>
              <w:t>Uz povremenu pomoć promišlja o utjecaju zajednice na pojedinca i pojedinca na zajednicu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406D9C2" w14:textId="77777777" w:rsidR="008442E4" w:rsidRDefault="00CB488A">
            <w:pPr>
              <w:spacing w:after="0" w:line="240" w:lineRule="auto"/>
            </w:pPr>
            <w:r>
              <w:rPr>
                <w:color w:val="1F2B2C"/>
                <w:sz w:val="12"/>
              </w:rPr>
              <w:t>Promišlja o utjecaju zajednice na pojedinca i pojedinca na zajednicu.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5DC909C" w14:textId="77777777" w:rsidR="008442E4" w:rsidRDefault="00CB488A">
            <w:pPr>
              <w:spacing w:after="0" w:line="240" w:lineRule="auto"/>
            </w:pPr>
            <w:r>
              <w:rPr>
                <w:color w:val="1F2B2C"/>
                <w:sz w:val="12"/>
              </w:rPr>
              <w:t>Promišlja o utjecaju zajednice na pojedinca i pojedinca na zajednicu. Odgovor je precizan i cjelovit, sadrži zaključak i povezuje sadržaj s novom situacijom.</w:t>
            </w:r>
          </w:p>
        </w:tc>
      </w:tr>
      <w:tr w:rsidR="008442E4" w14:paraId="341FEDF9" w14:textId="77777777">
        <w:trPr>
          <w:cantSplit/>
        </w:trPr>
        <w:tc>
          <w:tcPr>
            <w:tcW w:w="3300" w:type="dxa"/>
            <w:shd w:val="clear" w:color="auto" w:fill="F7FAF9"/>
            <w:tcMar>
              <w:top w:w="65" w:type="dxa"/>
              <w:left w:w="75" w:type="dxa"/>
              <w:bottom w:w="65" w:type="dxa"/>
              <w:right w:w="75" w:type="dxa"/>
            </w:tcMar>
            <w:vAlign w:val="center"/>
          </w:tcPr>
          <w:p w14:paraId="1C87458B" w14:textId="77777777" w:rsidR="008442E4" w:rsidRDefault="00CB488A">
            <w:pPr>
              <w:spacing w:after="0" w:line="240" w:lineRule="auto"/>
            </w:pPr>
            <w:r>
              <w:rPr>
                <w:color w:val="1F2B2C"/>
                <w:sz w:val="14"/>
              </w:rPr>
              <w:t>Opisuje i postavlja pitanja povezana s povijesnom, kulturnom i prirodnom baštinom mjesta.</w:t>
            </w:r>
          </w:p>
        </w:tc>
        <w:tc>
          <w:tcPr>
            <w:tcW w:w="2100" w:type="dxa"/>
            <w:shd w:val="clear" w:color="auto" w:fill="E8F1F0"/>
            <w:tcMar>
              <w:top w:w="65" w:type="dxa"/>
              <w:left w:w="75" w:type="dxa"/>
              <w:bottom w:w="65" w:type="dxa"/>
              <w:right w:w="75" w:type="dxa"/>
            </w:tcMar>
            <w:vAlign w:val="center"/>
          </w:tcPr>
          <w:p w14:paraId="0C83A66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192E2FB" w14:textId="77777777" w:rsidR="008442E4" w:rsidRDefault="00CB488A">
            <w:pPr>
              <w:spacing w:after="0" w:line="240" w:lineRule="auto"/>
            </w:pPr>
            <w:r>
              <w:rPr>
                <w:color w:val="1F2B2C"/>
                <w:sz w:val="12"/>
              </w:rPr>
              <w:t>Ni uz potpitanja ne pokazuje da opisuje i postavlja pitanja povezana s povijesnom, kulturnom i prirodnom baštinom mjesta.</w:t>
            </w:r>
          </w:p>
        </w:tc>
        <w:tc>
          <w:tcPr>
            <w:tcW w:w="2030" w:type="dxa"/>
            <w:shd w:val="clear" w:color="auto" w:fill="FFF3D6"/>
            <w:tcMar>
              <w:top w:w="65" w:type="dxa"/>
              <w:left w:w="75" w:type="dxa"/>
              <w:bottom w:w="65" w:type="dxa"/>
              <w:right w:w="75" w:type="dxa"/>
            </w:tcMar>
            <w:vAlign w:val="center"/>
          </w:tcPr>
          <w:p w14:paraId="6B1A87CE" w14:textId="77777777" w:rsidR="008442E4" w:rsidRDefault="00CB488A">
            <w:pPr>
              <w:spacing w:after="0" w:line="240" w:lineRule="auto"/>
            </w:pPr>
            <w:r>
              <w:rPr>
                <w:color w:val="1F2B2C"/>
                <w:sz w:val="12"/>
              </w:rPr>
              <w:t>Uz jasna pitanja opisuje i postavlja pitanja povezana s povijesnom, kulturnom i prirodnom baštinom mjesta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3D8D4C1" w14:textId="77777777" w:rsidR="008442E4" w:rsidRDefault="00CB488A">
            <w:pPr>
              <w:spacing w:after="0" w:line="240" w:lineRule="auto"/>
            </w:pPr>
            <w:r>
              <w:rPr>
                <w:color w:val="1F2B2C"/>
                <w:sz w:val="12"/>
              </w:rPr>
              <w:t>Uz povremenu pomoć opisuje i postavlja pitanja povezana s povijesnom, kulturnom i prirodnom baštinom mjesta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066F81B" w14:textId="77777777" w:rsidR="008442E4" w:rsidRDefault="00CB488A">
            <w:pPr>
              <w:spacing w:after="0" w:line="240" w:lineRule="auto"/>
            </w:pPr>
            <w:r>
              <w:rPr>
                <w:color w:val="1F2B2C"/>
                <w:sz w:val="12"/>
              </w:rPr>
              <w:t>Opisuje i postavlja pitanja povezana s povijesnom, kulturnom i prirodnom baštinom mjesta.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94917B8" w14:textId="77777777" w:rsidR="008442E4" w:rsidRDefault="00CB488A">
            <w:pPr>
              <w:spacing w:after="0" w:line="240" w:lineRule="auto"/>
            </w:pPr>
            <w:r>
              <w:rPr>
                <w:color w:val="1F2B2C"/>
                <w:sz w:val="12"/>
              </w:rPr>
              <w:t>Opisuje i postavlja pitanja povezana s povijesnom, kulturnom i prirodnom baštinom mjesta. Odgovor je precizan i cjelovit, sadrži zaključak i povezuje sadržaj s novom situacijom.</w:t>
            </w:r>
          </w:p>
        </w:tc>
      </w:tr>
      <w:tr w:rsidR="008442E4" w14:paraId="44C8B440" w14:textId="77777777">
        <w:trPr>
          <w:cantSplit/>
        </w:trPr>
        <w:tc>
          <w:tcPr>
            <w:tcW w:w="3300" w:type="dxa"/>
            <w:shd w:val="clear" w:color="auto" w:fill="F7FAF9"/>
            <w:tcMar>
              <w:top w:w="65" w:type="dxa"/>
              <w:left w:w="75" w:type="dxa"/>
              <w:bottom w:w="65" w:type="dxa"/>
              <w:right w:w="75" w:type="dxa"/>
            </w:tcMar>
            <w:vAlign w:val="center"/>
          </w:tcPr>
          <w:p w14:paraId="47F93429" w14:textId="77777777" w:rsidR="008442E4" w:rsidRDefault="00CB488A">
            <w:pPr>
              <w:spacing w:after="0" w:line="240" w:lineRule="auto"/>
            </w:pPr>
            <w:r>
              <w:rPr>
                <w:color w:val="1F2B2C"/>
                <w:sz w:val="14"/>
              </w:rPr>
              <w:t>Navodi primjere i objašnjava načine zaštite i očuvanja baštine.</w:t>
            </w:r>
          </w:p>
        </w:tc>
        <w:tc>
          <w:tcPr>
            <w:tcW w:w="2100" w:type="dxa"/>
            <w:shd w:val="clear" w:color="auto" w:fill="E8F1F0"/>
            <w:tcMar>
              <w:top w:w="65" w:type="dxa"/>
              <w:left w:w="75" w:type="dxa"/>
              <w:bottom w:w="65" w:type="dxa"/>
              <w:right w:w="75" w:type="dxa"/>
            </w:tcMar>
            <w:vAlign w:val="center"/>
          </w:tcPr>
          <w:p w14:paraId="3E52E66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D5DF1A3" w14:textId="77777777" w:rsidR="008442E4" w:rsidRDefault="00CB488A">
            <w:pPr>
              <w:spacing w:after="0" w:line="240" w:lineRule="auto"/>
            </w:pPr>
            <w:r>
              <w:rPr>
                <w:color w:val="1F2B2C"/>
                <w:sz w:val="12"/>
              </w:rPr>
              <w:t>Ni uz stalnu pomoć ne pokazuje da navodi primjere i objašnjava načine zaštite i očuvanja baštine.</w:t>
            </w:r>
          </w:p>
        </w:tc>
        <w:tc>
          <w:tcPr>
            <w:tcW w:w="2030" w:type="dxa"/>
            <w:shd w:val="clear" w:color="auto" w:fill="FFF3D6"/>
            <w:tcMar>
              <w:top w:w="65" w:type="dxa"/>
              <w:left w:w="75" w:type="dxa"/>
              <w:bottom w:w="65" w:type="dxa"/>
              <w:right w:w="75" w:type="dxa"/>
            </w:tcMar>
            <w:vAlign w:val="center"/>
          </w:tcPr>
          <w:p w14:paraId="680BA320" w14:textId="77777777" w:rsidR="008442E4" w:rsidRDefault="00CB488A">
            <w:pPr>
              <w:spacing w:after="0" w:line="240" w:lineRule="auto"/>
            </w:pPr>
            <w:r>
              <w:rPr>
                <w:color w:val="1F2B2C"/>
                <w:sz w:val="12"/>
              </w:rPr>
              <w:t>Uz ponuđeni primjer i stalnu pomoć navodi primjere i objašnjava načine zaštite i očuvanja baštine samo djelomično; često zamjenjuje pojmove ili obilježja.</w:t>
            </w:r>
          </w:p>
        </w:tc>
        <w:tc>
          <w:tcPr>
            <w:tcW w:w="2030" w:type="dxa"/>
            <w:shd w:val="clear" w:color="auto" w:fill="EAF4E5"/>
            <w:tcMar>
              <w:top w:w="65" w:type="dxa"/>
              <w:left w:w="75" w:type="dxa"/>
              <w:bottom w:w="65" w:type="dxa"/>
              <w:right w:w="75" w:type="dxa"/>
            </w:tcMar>
            <w:vAlign w:val="center"/>
          </w:tcPr>
          <w:p w14:paraId="217DE336" w14:textId="77777777" w:rsidR="008442E4" w:rsidRDefault="00CB488A">
            <w:pPr>
              <w:spacing w:after="0" w:line="240" w:lineRule="auto"/>
            </w:pPr>
            <w:r>
              <w:rPr>
                <w:color w:val="1F2B2C"/>
                <w:sz w:val="12"/>
              </w:rPr>
              <w:t>Uz povremenu pomoć navodi primjere i objašnjava načine zaštite i očuvanja baštine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5824743" w14:textId="77777777" w:rsidR="008442E4" w:rsidRDefault="00CB488A">
            <w:pPr>
              <w:spacing w:after="0" w:line="240" w:lineRule="auto"/>
            </w:pPr>
            <w:r>
              <w:rPr>
                <w:color w:val="1F2B2C"/>
                <w:sz w:val="12"/>
              </w:rPr>
              <w:t>Navodi primjere i objašnjava načine zaštite i očuvanja baštine. To čini samostalno i točno te navodi odgovarajući primjer.</w:t>
            </w:r>
          </w:p>
        </w:tc>
        <w:tc>
          <w:tcPr>
            <w:tcW w:w="2032" w:type="dxa"/>
            <w:shd w:val="clear" w:color="auto" w:fill="F1E7F7"/>
            <w:tcMar>
              <w:top w:w="65" w:type="dxa"/>
              <w:left w:w="75" w:type="dxa"/>
              <w:bottom w:w="65" w:type="dxa"/>
              <w:right w:w="75" w:type="dxa"/>
            </w:tcMar>
            <w:vAlign w:val="center"/>
          </w:tcPr>
          <w:p w14:paraId="21F4BB78" w14:textId="77777777" w:rsidR="008442E4" w:rsidRDefault="00CB488A">
            <w:pPr>
              <w:spacing w:after="0" w:line="240" w:lineRule="auto"/>
            </w:pPr>
            <w:r>
              <w:rPr>
                <w:color w:val="1F2B2C"/>
                <w:sz w:val="12"/>
              </w:rPr>
              <w:t>Navodi primjere i objašnjava načine zaštite i očuvanja baštine. Odgovor obrazlaže sigurno i precizno te znanje primjenjuje na novome primjeru.</w:t>
            </w:r>
          </w:p>
        </w:tc>
      </w:tr>
      <w:tr w:rsidR="008442E4" w14:paraId="434111E7" w14:textId="77777777">
        <w:trPr>
          <w:cantSplit/>
        </w:trPr>
        <w:tc>
          <w:tcPr>
            <w:tcW w:w="3300" w:type="dxa"/>
            <w:shd w:val="clear" w:color="auto" w:fill="F7FAF9"/>
            <w:tcMar>
              <w:top w:w="65" w:type="dxa"/>
              <w:left w:w="75" w:type="dxa"/>
              <w:bottom w:w="65" w:type="dxa"/>
              <w:right w:w="75" w:type="dxa"/>
            </w:tcMar>
            <w:vAlign w:val="center"/>
          </w:tcPr>
          <w:p w14:paraId="62B7C3EE" w14:textId="77777777" w:rsidR="008442E4" w:rsidRDefault="00CB488A">
            <w:pPr>
              <w:spacing w:after="0" w:line="240" w:lineRule="auto"/>
            </w:pPr>
            <w:r>
              <w:rPr>
                <w:color w:val="1F2B2C"/>
                <w:sz w:val="14"/>
              </w:rPr>
              <w:t>Sudjeluje u obilježavanju događaja i blagdana.</w:t>
            </w:r>
          </w:p>
        </w:tc>
        <w:tc>
          <w:tcPr>
            <w:tcW w:w="2100" w:type="dxa"/>
            <w:shd w:val="clear" w:color="auto" w:fill="E8F1F0"/>
            <w:tcMar>
              <w:top w:w="65" w:type="dxa"/>
              <w:left w:w="75" w:type="dxa"/>
              <w:bottom w:w="65" w:type="dxa"/>
              <w:right w:w="75" w:type="dxa"/>
            </w:tcMar>
            <w:vAlign w:val="center"/>
          </w:tcPr>
          <w:p w14:paraId="3EE462A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AA91DF8" w14:textId="77777777" w:rsidR="008442E4" w:rsidRDefault="00CB488A">
            <w:pPr>
              <w:spacing w:after="0" w:line="240" w:lineRule="auto"/>
            </w:pPr>
            <w:r>
              <w:rPr>
                <w:color w:val="1F2B2C"/>
                <w:sz w:val="12"/>
              </w:rPr>
              <w:t>Ni uz poticaj ne pokazuje da sudjeluje u obilježavanju događaja i blagdana ili pritom ne poštuje osnovna pravila i sigurnost.</w:t>
            </w:r>
          </w:p>
        </w:tc>
        <w:tc>
          <w:tcPr>
            <w:tcW w:w="2030" w:type="dxa"/>
            <w:shd w:val="clear" w:color="auto" w:fill="FFF3D6"/>
            <w:tcMar>
              <w:top w:w="65" w:type="dxa"/>
              <w:left w:w="75" w:type="dxa"/>
              <w:bottom w:w="65" w:type="dxa"/>
              <w:right w:w="75" w:type="dxa"/>
            </w:tcMar>
            <w:vAlign w:val="center"/>
          </w:tcPr>
          <w:p w14:paraId="24EF9E9E" w14:textId="77777777" w:rsidR="008442E4" w:rsidRDefault="00CB488A">
            <w:pPr>
              <w:spacing w:after="0" w:line="240" w:lineRule="auto"/>
            </w:pPr>
            <w:r>
              <w:rPr>
                <w:color w:val="1F2B2C"/>
                <w:sz w:val="12"/>
              </w:rPr>
              <w:t>Uz stalno ohrabrivanje sudjeluje u obilježavanju događaja i blagdana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17A4DFFA" w14:textId="77777777" w:rsidR="008442E4" w:rsidRDefault="00CB488A">
            <w:pPr>
              <w:spacing w:after="0" w:line="240" w:lineRule="auto"/>
            </w:pPr>
            <w:r>
              <w:rPr>
                <w:color w:val="1F2B2C"/>
                <w:sz w:val="12"/>
              </w:rPr>
              <w:t>Uz povremeni poticaj sudjeluje u obilježavanju događaja i blagdana; uglavnom poštuje pravila i izvršava dogovoreni zadatak.</w:t>
            </w:r>
          </w:p>
        </w:tc>
        <w:tc>
          <w:tcPr>
            <w:tcW w:w="2030" w:type="dxa"/>
            <w:shd w:val="clear" w:color="auto" w:fill="E7F0F8"/>
            <w:tcMar>
              <w:top w:w="65" w:type="dxa"/>
              <w:left w:w="75" w:type="dxa"/>
              <w:bottom w:w="65" w:type="dxa"/>
              <w:right w:w="75" w:type="dxa"/>
            </w:tcMar>
            <w:vAlign w:val="center"/>
          </w:tcPr>
          <w:p w14:paraId="2B3145B9" w14:textId="77777777" w:rsidR="008442E4" w:rsidRDefault="00CB488A">
            <w:pPr>
              <w:spacing w:after="0" w:line="240" w:lineRule="auto"/>
            </w:pPr>
            <w:r>
              <w:rPr>
                <w:color w:val="1F2B2C"/>
                <w:sz w:val="12"/>
              </w:rPr>
              <w:t>Sudjeluje u obilježavanju događaja i blagdana.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1C4CA420" w14:textId="77777777" w:rsidR="008442E4" w:rsidRDefault="00CB488A">
            <w:pPr>
              <w:spacing w:after="0" w:line="240" w:lineRule="auto"/>
            </w:pPr>
            <w:r>
              <w:rPr>
                <w:color w:val="1F2B2C"/>
                <w:sz w:val="12"/>
              </w:rPr>
              <w:t>Sudjeluje u obilježavanju događaja i blagdana. Pritom je dosljedan, odgovoran i poticajan, pokazuje ustrajnost i pridonosi uspjehu skupine.</w:t>
            </w:r>
          </w:p>
        </w:tc>
      </w:tr>
      <w:tr w:rsidR="008442E4" w14:paraId="66543AE1" w14:textId="77777777">
        <w:trPr>
          <w:cantSplit/>
        </w:trPr>
        <w:tc>
          <w:tcPr>
            <w:tcW w:w="3300" w:type="dxa"/>
            <w:shd w:val="clear" w:color="auto" w:fill="F7FAF9"/>
            <w:tcMar>
              <w:top w:w="65" w:type="dxa"/>
              <w:left w:w="75" w:type="dxa"/>
              <w:bottom w:w="65" w:type="dxa"/>
              <w:right w:w="75" w:type="dxa"/>
            </w:tcMar>
            <w:vAlign w:val="center"/>
          </w:tcPr>
          <w:p w14:paraId="3258A030" w14:textId="77777777" w:rsidR="008442E4" w:rsidRDefault="00CB488A">
            <w:pPr>
              <w:spacing w:after="0" w:line="240" w:lineRule="auto"/>
            </w:pPr>
            <w:r>
              <w:rPr>
                <w:color w:val="1F2B2C"/>
                <w:sz w:val="14"/>
              </w:rPr>
              <w:t>Predlaže načine obilježavanja događaja i blagdana.</w:t>
            </w:r>
          </w:p>
        </w:tc>
        <w:tc>
          <w:tcPr>
            <w:tcW w:w="2100" w:type="dxa"/>
            <w:shd w:val="clear" w:color="auto" w:fill="E8F1F0"/>
            <w:tcMar>
              <w:top w:w="65" w:type="dxa"/>
              <w:left w:w="75" w:type="dxa"/>
              <w:bottom w:w="65" w:type="dxa"/>
              <w:right w:w="75" w:type="dxa"/>
            </w:tcMar>
            <w:vAlign w:val="center"/>
          </w:tcPr>
          <w:p w14:paraId="0D06200A"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F07E7DD" w14:textId="77777777" w:rsidR="008442E4" w:rsidRDefault="00CB488A">
            <w:pPr>
              <w:spacing w:after="0" w:line="240" w:lineRule="auto"/>
            </w:pPr>
            <w:r>
              <w:rPr>
                <w:color w:val="1F2B2C"/>
                <w:sz w:val="12"/>
              </w:rPr>
              <w:t>Ni uz potpitanja ne pokazuje da predlaže načine obilježavanja događaja i blagdana.</w:t>
            </w:r>
          </w:p>
        </w:tc>
        <w:tc>
          <w:tcPr>
            <w:tcW w:w="2030" w:type="dxa"/>
            <w:shd w:val="clear" w:color="auto" w:fill="FFF3D6"/>
            <w:tcMar>
              <w:top w:w="65" w:type="dxa"/>
              <w:left w:w="75" w:type="dxa"/>
              <w:bottom w:w="65" w:type="dxa"/>
              <w:right w:w="75" w:type="dxa"/>
            </w:tcMar>
            <w:vAlign w:val="center"/>
          </w:tcPr>
          <w:p w14:paraId="2D56E706" w14:textId="77777777" w:rsidR="008442E4" w:rsidRDefault="00CB488A">
            <w:pPr>
              <w:spacing w:after="0" w:line="240" w:lineRule="auto"/>
            </w:pPr>
            <w:r>
              <w:rPr>
                <w:color w:val="1F2B2C"/>
                <w:sz w:val="12"/>
              </w:rPr>
              <w:t>Uz jasna pitanja predlaže načine obilježavanja događaja i blagdana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9E98D92" w14:textId="77777777" w:rsidR="008442E4" w:rsidRDefault="00CB488A">
            <w:pPr>
              <w:spacing w:after="0" w:line="240" w:lineRule="auto"/>
            </w:pPr>
            <w:r>
              <w:rPr>
                <w:color w:val="1F2B2C"/>
                <w:sz w:val="12"/>
              </w:rPr>
              <w:t>Uz povremenu pomoć predlaže načine obilježavanja događaja i blagdana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0FE90351" w14:textId="77777777" w:rsidR="008442E4" w:rsidRDefault="00CB488A">
            <w:pPr>
              <w:spacing w:after="0" w:line="240" w:lineRule="auto"/>
            </w:pPr>
            <w:r>
              <w:rPr>
                <w:color w:val="1F2B2C"/>
                <w:sz w:val="12"/>
              </w:rPr>
              <w:t>Predlaže načine obilježavanja događaja i blagdana.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7930F5D7" w14:textId="77777777" w:rsidR="008442E4" w:rsidRDefault="00CB488A">
            <w:pPr>
              <w:spacing w:after="0" w:line="240" w:lineRule="auto"/>
            </w:pPr>
            <w:r>
              <w:rPr>
                <w:color w:val="1F2B2C"/>
                <w:sz w:val="12"/>
              </w:rPr>
              <w:t>Predlaže načine obilježavanja događaja i blagdana. Odgovor je precizan i cjelovit, sadrži zaključak i povezuje sadržaj s novom situacijom.</w:t>
            </w:r>
          </w:p>
        </w:tc>
      </w:tr>
      <w:tr w:rsidR="008442E4" w14:paraId="567350F0" w14:textId="77777777">
        <w:trPr>
          <w:cantSplit/>
        </w:trPr>
        <w:tc>
          <w:tcPr>
            <w:tcW w:w="3300" w:type="dxa"/>
            <w:shd w:val="clear" w:color="auto" w:fill="2F5D62"/>
            <w:tcMar>
              <w:top w:w="65" w:type="dxa"/>
              <w:left w:w="75" w:type="dxa"/>
              <w:bottom w:w="65" w:type="dxa"/>
              <w:right w:w="75" w:type="dxa"/>
            </w:tcMar>
            <w:vAlign w:val="center"/>
          </w:tcPr>
          <w:p w14:paraId="4863BAA8" w14:textId="77777777" w:rsidR="008442E4" w:rsidRDefault="00CB488A">
            <w:pPr>
              <w:keepNext/>
              <w:spacing w:after="0" w:line="240" w:lineRule="auto"/>
              <w:jc w:val="center"/>
            </w:pPr>
            <w:r>
              <w:rPr>
                <w:b/>
                <w:color w:val="FFFFFF"/>
                <w:sz w:val="13"/>
              </w:rPr>
              <w:lastRenderedPageBreak/>
              <w:t>Dio razrade ishoda</w:t>
            </w:r>
          </w:p>
        </w:tc>
        <w:tc>
          <w:tcPr>
            <w:tcW w:w="2100" w:type="dxa"/>
            <w:shd w:val="clear" w:color="auto" w:fill="2F5D62"/>
            <w:tcMar>
              <w:top w:w="65" w:type="dxa"/>
              <w:left w:w="75" w:type="dxa"/>
              <w:bottom w:w="65" w:type="dxa"/>
              <w:right w:w="75" w:type="dxa"/>
            </w:tcMar>
            <w:vAlign w:val="center"/>
          </w:tcPr>
          <w:p w14:paraId="34FC8E9B"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7F7A666"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52B78BF1"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680842D"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B5B9434"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3517146" w14:textId="77777777" w:rsidR="008442E4" w:rsidRDefault="00CB488A">
            <w:pPr>
              <w:keepNext/>
              <w:spacing w:after="0" w:line="240" w:lineRule="auto"/>
              <w:jc w:val="center"/>
            </w:pPr>
            <w:r>
              <w:rPr>
                <w:b/>
                <w:color w:val="FFFFFF"/>
                <w:sz w:val="13"/>
              </w:rPr>
              <w:t>Odličan (5)</w:t>
            </w:r>
          </w:p>
        </w:tc>
      </w:tr>
      <w:tr w:rsidR="008442E4" w14:paraId="6CF98042" w14:textId="77777777">
        <w:trPr>
          <w:cantSplit/>
        </w:trPr>
        <w:tc>
          <w:tcPr>
            <w:tcW w:w="2032" w:type="dxa"/>
            <w:gridSpan w:val="7"/>
            <w:shd w:val="clear" w:color="auto" w:fill="3F777B"/>
            <w:tcMar>
              <w:top w:w="60" w:type="dxa"/>
              <w:left w:w="90" w:type="dxa"/>
              <w:bottom w:w="60" w:type="dxa"/>
              <w:right w:w="90" w:type="dxa"/>
            </w:tcMar>
          </w:tcPr>
          <w:p w14:paraId="20F4DE1B" w14:textId="77777777" w:rsidR="008442E4" w:rsidRDefault="00CB488A">
            <w:pPr>
              <w:keepNext/>
              <w:spacing w:after="0" w:line="240" w:lineRule="auto"/>
            </w:pPr>
            <w:r>
              <w:rPr>
                <w:b/>
                <w:color w:val="FFFFFF"/>
                <w:sz w:val="14"/>
              </w:rPr>
              <w:t>PID OŠ C.2.2.  Učenik raspravlja o ulozi i utjecaju pravila, prava i dužnosti na zajednicu te važnosti odgovornoga ponašanja.</w:t>
            </w:r>
          </w:p>
        </w:tc>
      </w:tr>
      <w:tr w:rsidR="008442E4" w14:paraId="345D368E" w14:textId="77777777">
        <w:trPr>
          <w:cantSplit/>
        </w:trPr>
        <w:tc>
          <w:tcPr>
            <w:tcW w:w="3300" w:type="dxa"/>
            <w:shd w:val="clear" w:color="auto" w:fill="F7FAF9"/>
            <w:tcMar>
              <w:top w:w="65" w:type="dxa"/>
              <w:left w:w="75" w:type="dxa"/>
              <w:bottom w:w="65" w:type="dxa"/>
              <w:right w:w="75" w:type="dxa"/>
            </w:tcMar>
            <w:vAlign w:val="center"/>
          </w:tcPr>
          <w:p w14:paraId="3ABA44A2" w14:textId="77777777" w:rsidR="008442E4" w:rsidRDefault="00CB488A">
            <w:pPr>
              <w:spacing w:after="0" w:line="240" w:lineRule="auto"/>
            </w:pPr>
            <w:r>
              <w:rPr>
                <w:color w:val="1F2B2C"/>
                <w:sz w:val="14"/>
              </w:rPr>
              <w:t>Dogovara se i raspravlja o pravilima, dužnostima i posljedicama njihova nepoštivanja.</w:t>
            </w:r>
          </w:p>
        </w:tc>
        <w:tc>
          <w:tcPr>
            <w:tcW w:w="2100" w:type="dxa"/>
            <w:shd w:val="clear" w:color="auto" w:fill="E8F1F0"/>
            <w:tcMar>
              <w:top w:w="65" w:type="dxa"/>
              <w:left w:w="75" w:type="dxa"/>
              <w:bottom w:w="65" w:type="dxa"/>
              <w:right w:w="75" w:type="dxa"/>
            </w:tcMar>
            <w:vAlign w:val="center"/>
          </w:tcPr>
          <w:p w14:paraId="16E7E0D5"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8A90705" w14:textId="77777777" w:rsidR="008442E4" w:rsidRDefault="00CB488A">
            <w:pPr>
              <w:spacing w:after="0" w:line="240" w:lineRule="auto"/>
            </w:pPr>
            <w:r>
              <w:rPr>
                <w:color w:val="1F2B2C"/>
                <w:sz w:val="12"/>
              </w:rPr>
              <w:t>Ni uz poticaj ne pokazuje da se dogovara i raspravlja o pravilima, dužnostima i posljedicama njihova nepoštivanja ili pritom ne poštuje osnovna pravila i sigurnost.</w:t>
            </w:r>
          </w:p>
        </w:tc>
        <w:tc>
          <w:tcPr>
            <w:tcW w:w="2030" w:type="dxa"/>
            <w:shd w:val="clear" w:color="auto" w:fill="FFF3D6"/>
            <w:tcMar>
              <w:top w:w="65" w:type="dxa"/>
              <w:left w:w="75" w:type="dxa"/>
              <w:bottom w:w="65" w:type="dxa"/>
              <w:right w:w="75" w:type="dxa"/>
            </w:tcMar>
            <w:vAlign w:val="center"/>
          </w:tcPr>
          <w:p w14:paraId="677F3B22" w14:textId="77777777" w:rsidR="008442E4" w:rsidRDefault="00CB488A">
            <w:pPr>
              <w:spacing w:after="0" w:line="240" w:lineRule="auto"/>
            </w:pPr>
            <w:r>
              <w:rPr>
                <w:color w:val="1F2B2C"/>
                <w:sz w:val="12"/>
              </w:rPr>
              <w:t>Uz stalno ohrabrivanje dogovara se i raspravlja o pravilima, dužnostima i posljedicama njihova nepoštivanja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170C6BE8" w14:textId="77777777" w:rsidR="008442E4" w:rsidRDefault="00CB488A">
            <w:pPr>
              <w:spacing w:after="0" w:line="240" w:lineRule="auto"/>
            </w:pPr>
            <w:r>
              <w:rPr>
                <w:color w:val="1F2B2C"/>
                <w:sz w:val="12"/>
              </w:rPr>
              <w:t>Uz povremeni poticaj dogovara se i raspravlja o pravilima, dužnostima i posljedicama njihova nepoštivanja; uglavnom poštuje pravila i izvršava dogovoreni zadatak.</w:t>
            </w:r>
          </w:p>
        </w:tc>
        <w:tc>
          <w:tcPr>
            <w:tcW w:w="2030" w:type="dxa"/>
            <w:shd w:val="clear" w:color="auto" w:fill="E7F0F8"/>
            <w:tcMar>
              <w:top w:w="65" w:type="dxa"/>
              <w:left w:w="75" w:type="dxa"/>
              <w:bottom w:w="65" w:type="dxa"/>
              <w:right w:w="75" w:type="dxa"/>
            </w:tcMar>
            <w:vAlign w:val="center"/>
          </w:tcPr>
          <w:p w14:paraId="529473FA" w14:textId="77777777" w:rsidR="008442E4" w:rsidRDefault="00CB488A">
            <w:pPr>
              <w:spacing w:after="0" w:line="240" w:lineRule="auto"/>
            </w:pPr>
            <w:r>
              <w:rPr>
                <w:color w:val="1F2B2C"/>
                <w:sz w:val="12"/>
              </w:rPr>
              <w:t>Dogovara se i raspravlja o pravilima, dužnostima i posljedicama njihova nepoštivanja.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4322FB7" w14:textId="77777777" w:rsidR="008442E4" w:rsidRDefault="00CB488A">
            <w:pPr>
              <w:spacing w:after="0" w:line="240" w:lineRule="auto"/>
            </w:pPr>
            <w:r>
              <w:rPr>
                <w:color w:val="1F2B2C"/>
                <w:sz w:val="12"/>
              </w:rPr>
              <w:t>Dogovara se i raspravlja o pravilima, dužnostima i posljedicama njihova nepoštivanja. Pritom je dosljedan, odgovoran i poticajan, pokazuje ustrajnost i pridonosi uspjehu skupine.</w:t>
            </w:r>
          </w:p>
        </w:tc>
      </w:tr>
      <w:tr w:rsidR="008442E4" w14:paraId="29EB4B9A" w14:textId="77777777">
        <w:trPr>
          <w:cantSplit/>
        </w:trPr>
        <w:tc>
          <w:tcPr>
            <w:tcW w:w="3300" w:type="dxa"/>
            <w:shd w:val="clear" w:color="auto" w:fill="F7FAF9"/>
            <w:tcMar>
              <w:top w:w="65" w:type="dxa"/>
              <w:left w:w="75" w:type="dxa"/>
              <w:bottom w:w="65" w:type="dxa"/>
              <w:right w:w="75" w:type="dxa"/>
            </w:tcMar>
            <w:vAlign w:val="center"/>
          </w:tcPr>
          <w:p w14:paraId="7702AC77" w14:textId="77777777" w:rsidR="008442E4" w:rsidRDefault="00CB488A">
            <w:pPr>
              <w:spacing w:after="0" w:line="240" w:lineRule="auto"/>
            </w:pPr>
            <w:r>
              <w:rPr>
                <w:color w:val="1F2B2C"/>
                <w:sz w:val="14"/>
              </w:rPr>
              <w:t>Ispunjava dužnosti i pomaže u obitelji, razredu, školi i mjestu.</w:t>
            </w:r>
          </w:p>
        </w:tc>
        <w:tc>
          <w:tcPr>
            <w:tcW w:w="2100" w:type="dxa"/>
            <w:shd w:val="clear" w:color="auto" w:fill="E8F1F0"/>
            <w:tcMar>
              <w:top w:w="65" w:type="dxa"/>
              <w:left w:w="75" w:type="dxa"/>
              <w:bottom w:w="65" w:type="dxa"/>
              <w:right w:w="75" w:type="dxa"/>
            </w:tcMar>
            <w:vAlign w:val="center"/>
          </w:tcPr>
          <w:p w14:paraId="3C9F4AFD"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60CAC31" w14:textId="77777777" w:rsidR="008442E4" w:rsidRDefault="00CB488A">
            <w:pPr>
              <w:spacing w:after="0" w:line="240" w:lineRule="auto"/>
            </w:pPr>
            <w:r>
              <w:rPr>
                <w:color w:val="1F2B2C"/>
                <w:sz w:val="12"/>
              </w:rPr>
              <w:t>Ni uz poticaj ne pokazuje da ispunjava dužnosti i pomaže u obitelji, razredu, školi i mjestu ili pritom ne poštuje osnovna pravila i sigurnost.</w:t>
            </w:r>
          </w:p>
        </w:tc>
        <w:tc>
          <w:tcPr>
            <w:tcW w:w="2030" w:type="dxa"/>
            <w:shd w:val="clear" w:color="auto" w:fill="FFF3D6"/>
            <w:tcMar>
              <w:top w:w="65" w:type="dxa"/>
              <w:left w:w="75" w:type="dxa"/>
              <w:bottom w:w="65" w:type="dxa"/>
              <w:right w:w="75" w:type="dxa"/>
            </w:tcMar>
            <w:vAlign w:val="center"/>
          </w:tcPr>
          <w:p w14:paraId="6F36BD4C" w14:textId="77777777" w:rsidR="008442E4" w:rsidRDefault="00CB488A">
            <w:pPr>
              <w:spacing w:after="0" w:line="240" w:lineRule="auto"/>
            </w:pPr>
            <w:r>
              <w:rPr>
                <w:color w:val="1F2B2C"/>
                <w:sz w:val="12"/>
              </w:rPr>
              <w:t>Uz stalno ohrabrivanje ispunjava dužnosti i pomaže u obitelji, razredu, školi i mjestu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2090339" w14:textId="77777777" w:rsidR="008442E4" w:rsidRDefault="00CB488A">
            <w:pPr>
              <w:spacing w:after="0" w:line="240" w:lineRule="auto"/>
            </w:pPr>
            <w:r>
              <w:rPr>
                <w:color w:val="1F2B2C"/>
                <w:sz w:val="12"/>
              </w:rPr>
              <w:t>Uz povremeni poticaj ispunjava dužnosti i pomaže u obitelji, razredu, školi i mjestu; uglavnom poštuje pravila i izvršava dogovoreni zadatak.</w:t>
            </w:r>
          </w:p>
        </w:tc>
        <w:tc>
          <w:tcPr>
            <w:tcW w:w="2030" w:type="dxa"/>
            <w:shd w:val="clear" w:color="auto" w:fill="E7F0F8"/>
            <w:tcMar>
              <w:top w:w="65" w:type="dxa"/>
              <w:left w:w="75" w:type="dxa"/>
              <w:bottom w:w="65" w:type="dxa"/>
              <w:right w:w="75" w:type="dxa"/>
            </w:tcMar>
            <w:vAlign w:val="center"/>
          </w:tcPr>
          <w:p w14:paraId="4ECD69DD" w14:textId="77777777" w:rsidR="008442E4" w:rsidRDefault="00CB488A">
            <w:pPr>
              <w:spacing w:after="0" w:line="240" w:lineRule="auto"/>
            </w:pPr>
            <w:r>
              <w:rPr>
                <w:color w:val="1F2B2C"/>
                <w:sz w:val="12"/>
              </w:rPr>
              <w:t>Ispunjava dužnosti i pomaže u obitelji, razredu, školi i mjestu.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39631A0E" w14:textId="77777777" w:rsidR="008442E4" w:rsidRDefault="00CB488A">
            <w:pPr>
              <w:spacing w:after="0" w:line="240" w:lineRule="auto"/>
            </w:pPr>
            <w:r>
              <w:rPr>
                <w:color w:val="1F2B2C"/>
                <w:sz w:val="12"/>
              </w:rPr>
              <w:t>Ispunjava dužnosti i pomaže u obitelji, razredu, školi i mjestu. Pritom je dosljedan, odgovoran i poticajan, pokazuje ustrajnost i pridonosi uspjehu skupine.</w:t>
            </w:r>
          </w:p>
        </w:tc>
      </w:tr>
      <w:tr w:rsidR="008442E4" w14:paraId="0A471E04" w14:textId="77777777">
        <w:trPr>
          <w:cantSplit/>
        </w:trPr>
        <w:tc>
          <w:tcPr>
            <w:tcW w:w="3300" w:type="dxa"/>
            <w:shd w:val="clear" w:color="auto" w:fill="F7FAF9"/>
            <w:tcMar>
              <w:top w:w="65" w:type="dxa"/>
              <w:left w:w="75" w:type="dxa"/>
              <w:bottom w:w="65" w:type="dxa"/>
              <w:right w:w="75" w:type="dxa"/>
            </w:tcMar>
            <w:vAlign w:val="center"/>
          </w:tcPr>
          <w:p w14:paraId="42C0157B" w14:textId="77777777" w:rsidR="008442E4" w:rsidRDefault="00CB488A">
            <w:pPr>
              <w:spacing w:after="0" w:line="240" w:lineRule="auto"/>
            </w:pPr>
            <w:r>
              <w:rPr>
                <w:color w:val="1F2B2C"/>
                <w:sz w:val="14"/>
              </w:rPr>
              <w:t>Raspravlja o pravima djece.</w:t>
            </w:r>
          </w:p>
        </w:tc>
        <w:tc>
          <w:tcPr>
            <w:tcW w:w="2100" w:type="dxa"/>
            <w:shd w:val="clear" w:color="auto" w:fill="E8F1F0"/>
            <w:tcMar>
              <w:top w:w="65" w:type="dxa"/>
              <w:left w:w="75" w:type="dxa"/>
              <w:bottom w:w="65" w:type="dxa"/>
              <w:right w:w="75" w:type="dxa"/>
            </w:tcMar>
            <w:vAlign w:val="center"/>
          </w:tcPr>
          <w:p w14:paraId="5E04F4E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F3477B1" w14:textId="77777777" w:rsidR="008442E4" w:rsidRDefault="00CB488A">
            <w:pPr>
              <w:spacing w:after="0" w:line="240" w:lineRule="auto"/>
            </w:pPr>
            <w:r>
              <w:rPr>
                <w:color w:val="1F2B2C"/>
                <w:sz w:val="12"/>
              </w:rPr>
              <w:t>Ni uz potpitanja ne pokazuje da raspravlja o pravima djece.</w:t>
            </w:r>
          </w:p>
        </w:tc>
        <w:tc>
          <w:tcPr>
            <w:tcW w:w="2030" w:type="dxa"/>
            <w:shd w:val="clear" w:color="auto" w:fill="FFF3D6"/>
            <w:tcMar>
              <w:top w:w="65" w:type="dxa"/>
              <w:left w:w="75" w:type="dxa"/>
              <w:bottom w:w="65" w:type="dxa"/>
              <w:right w:w="75" w:type="dxa"/>
            </w:tcMar>
            <w:vAlign w:val="center"/>
          </w:tcPr>
          <w:p w14:paraId="1AE0B478" w14:textId="77777777" w:rsidR="008442E4" w:rsidRDefault="00CB488A">
            <w:pPr>
              <w:spacing w:after="0" w:line="240" w:lineRule="auto"/>
            </w:pPr>
            <w:r>
              <w:rPr>
                <w:color w:val="1F2B2C"/>
                <w:sz w:val="12"/>
              </w:rPr>
              <w:t>Uz jasna pitanja raspravlja o pravima djece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39781A1D" w14:textId="77777777" w:rsidR="008442E4" w:rsidRDefault="00CB488A">
            <w:pPr>
              <w:spacing w:after="0" w:line="240" w:lineRule="auto"/>
            </w:pPr>
            <w:r>
              <w:rPr>
                <w:color w:val="1F2B2C"/>
                <w:sz w:val="12"/>
              </w:rPr>
              <w:t>Uz povremenu pomoć raspravlja o pravima djece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F8E9F0E" w14:textId="77777777" w:rsidR="008442E4" w:rsidRDefault="00CB488A">
            <w:pPr>
              <w:spacing w:after="0" w:line="240" w:lineRule="auto"/>
            </w:pPr>
            <w:r>
              <w:rPr>
                <w:color w:val="1F2B2C"/>
                <w:sz w:val="12"/>
              </w:rPr>
              <w:t>Raspravlja o pravima djece.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D78B1BB" w14:textId="77777777" w:rsidR="008442E4" w:rsidRDefault="00CB488A">
            <w:pPr>
              <w:spacing w:after="0" w:line="240" w:lineRule="auto"/>
            </w:pPr>
            <w:r>
              <w:rPr>
                <w:color w:val="1F2B2C"/>
                <w:sz w:val="12"/>
              </w:rPr>
              <w:t>Raspravlja o pravima djece. Odgovor je precizan i cjelovit, sadrži zaključak i povezuje sadržaj s novom situacijom.</w:t>
            </w:r>
          </w:p>
        </w:tc>
      </w:tr>
      <w:tr w:rsidR="008442E4" w14:paraId="3DEE26C7" w14:textId="77777777">
        <w:trPr>
          <w:cantSplit/>
        </w:trPr>
        <w:tc>
          <w:tcPr>
            <w:tcW w:w="3300" w:type="dxa"/>
            <w:shd w:val="clear" w:color="auto" w:fill="F7FAF9"/>
            <w:tcMar>
              <w:top w:w="65" w:type="dxa"/>
              <w:left w:w="75" w:type="dxa"/>
              <w:bottom w:w="65" w:type="dxa"/>
              <w:right w:w="75" w:type="dxa"/>
            </w:tcMar>
            <w:vAlign w:val="center"/>
          </w:tcPr>
          <w:p w14:paraId="65573314" w14:textId="77777777" w:rsidR="008442E4" w:rsidRDefault="00CB488A">
            <w:pPr>
              <w:spacing w:after="0" w:line="240" w:lineRule="auto"/>
            </w:pPr>
            <w:r>
              <w:rPr>
                <w:color w:val="1F2B2C"/>
                <w:sz w:val="14"/>
              </w:rPr>
              <w:t>Uvažava različitosti u stavovima i mišljenjima.</w:t>
            </w:r>
          </w:p>
        </w:tc>
        <w:tc>
          <w:tcPr>
            <w:tcW w:w="2100" w:type="dxa"/>
            <w:shd w:val="clear" w:color="auto" w:fill="E8F1F0"/>
            <w:tcMar>
              <w:top w:w="65" w:type="dxa"/>
              <w:left w:w="75" w:type="dxa"/>
              <w:bottom w:w="65" w:type="dxa"/>
              <w:right w:w="75" w:type="dxa"/>
            </w:tcMar>
            <w:vAlign w:val="center"/>
          </w:tcPr>
          <w:p w14:paraId="5D4F65D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A041386" w14:textId="77777777" w:rsidR="008442E4" w:rsidRDefault="00CB488A">
            <w:pPr>
              <w:spacing w:after="0" w:line="240" w:lineRule="auto"/>
            </w:pPr>
            <w:r>
              <w:rPr>
                <w:color w:val="1F2B2C"/>
                <w:sz w:val="12"/>
              </w:rPr>
              <w:t>Ni uz poticaj ne pokazuje da uvažava različitosti u stavovima i mišljenjima ili pritom ne poštuje osnovna pravila i sigurnost.</w:t>
            </w:r>
          </w:p>
        </w:tc>
        <w:tc>
          <w:tcPr>
            <w:tcW w:w="2030" w:type="dxa"/>
            <w:shd w:val="clear" w:color="auto" w:fill="FFF3D6"/>
            <w:tcMar>
              <w:top w:w="65" w:type="dxa"/>
              <w:left w:w="75" w:type="dxa"/>
              <w:bottom w:w="65" w:type="dxa"/>
              <w:right w:w="75" w:type="dxa"/>
            </w:tcMar>
            <w:vAlign w:val="center"/>
          </w:tcPr>
          <w:p w14:paraId="196DCAA8" w14:textId="77777777" w:rsidR="008442E4" w:rsidRDefault="00CB488A">
            <w:pPr>
              <w:spacing w:after="0" w:line="240" w:lineRule="auto"/>
            </w:pPr>
            <w:r>
              <w:rPr>
                <w:color w:val="1F2B2C"/>
                <w:sz w:val="12"/>
              </w:rPr>
              <w:t>Uz stalno ohrabrivanje uvažava različitosti u stavovima i mišljenjima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40453BE" w14:textId="77777777" w:rsidR="008442E4" w:rsidRDefault="00CB488A">
            <w:pPr>
              <w:spacing w:after="0" w:line="240" w:lineRule="auto"/>
            </w:pPr>
            <w:r>
              <w:rPr>
                <w:color w:val="1F2B2C"/>
                <w:sz w:val="12"/>
              </w:rPr>
              <w:t>Uz povremeni poticaj uvažava različitosti u stavovima i mišljenjima; uglavnom poštuje pravila i izvršava dogovoreni zadatak.</w:t>
            </w:r>
          </w:p>
        </w:tc>
        <w:tc>
          <w:tcPr>
            <w:tcW w:w="2030" w:type="dxa"/>
            <w:shd w:val="clear" w:color="auto" w:fill="E7F0F8"/>
            <w:tcMar>
              <w:top w:w="65" w:type="dxa"/>
              <w:left w:w="75" w:type="dxa"/>
              <w:bottom w:w="65" w:type="dxa"/>
              <w:right w:w="75" w:type="dxa"/>
            </w:tcMar>
            <w:vAlign w:val="center"/>
          </w:tcPr>
          <w:p w14:paraId="550D6927" w14:textId="77777777" w:rsidR="008442E4" w:rsidRDefault="00CB488A">
            <w:pPr>
              <w:spacing w:after="0" w:line="240" w:lineRule="auto"/>
            </w:pPr>
            <w:r>
              <w:rPr>
                <w:color w:val="1F2B2C"/>
                <w:sz w:val="12"/>
              </w:rPr>
              <w:t>Uvažava različitosti u stavovima i mišljenjima.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7E87E1CB" w14:textId="77777777" w:rsidR="008442E4" w:rsidRDefault="00CB488A">
            <w:pPr>
              <w:spacing w:after="0" w:line="240" w:lineRule="auto"/>
            </w:pPr>
            <w:r>
              <w:rPr>
                <w:color w:val="1F2B2C"/>
                <w:sz w:val="12"/>
              </w:rPr>
              <w:t>Uvažava različitosti u stavovima i mišljenjima. Pritom je dosljedan, odgovoran i poticajan, pokazuje ustrajnost i pridonosi uspjehu skupine.</w:t>
            </w:r>
          </w:p>
        </w:tc>
      </w:tr>
      <w:tr w:rsidR="008442E4" w14:paraId="3A54851D" w14:textId="77777777">
        <w:trPr>
          <w:cantSplit/>
        </w:trPr>
        <w:tc>
          <w:tcPr>
            <w:tcW w:w="3300" w:type="dxa"/>
            <w:shd w:val="clear" w:color="auto" w:fill="F7FAF9"/>
            <w:tcMar>
              <w:top w:w="65" w:type="dxa"/>
              <w:left w:w="75" w:type="dxa"/>
              <w:bottom w:w="65" w:type="dxa"/>
              <w:right w:w="75" w:type="dxa"/>
            </w:tcMar>
            <w:vAlign w:val="center"/>
          </w:tcPr>
          <w:p w14:paraId="745267B2" w14:textId="77777777" w:rsidR="008442E4" w:rsidRDefault="00CB488A">
            <w:pPr>
              <w:spacing w:after="0" w:line="240" w:lineRule="auto"/>
            </w:pPr>
            <w:r>
              <w:rPr>
                <w:color w:val="1F2B2C"/>
                <w:sz w:val="14"/>
              </w:rPr>
              <w:t>Predlaže načine rješavanja problema.</w:t>
            </w:r>
          </w:p>
        </w:tc>
        <w:tc>
          <w:tcPr>
            <w:tcW w:w="2100" w:type="dxa"/>
            <w:shd w:val="clear" w:color="auto" w:fill="E8F1F0"/>
            <w:tcMar>
              <w:top w:w="65" w:type="dxa"/>
              <w:left w:w="75" w:type="dxa"/>
              <w:bottom w:w="65" w:type="dxa"/>
              <w:right w:w="75" w:type="dxa"/>
            </w:tcMar>
            <w:vAlign w:val="center"/>
          </w:tcPr>
          <w:p w14:paraId="18611BD7"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075CA77" w14:textId="77777777" w:rsidR="008442E4" w:rsidRDefault="00CB488A">
            <w:pPr>
              <w:spacing w:after="0" w:line="240" w:lineRule="auto"/>
            </w:pPr>
            <w:r>
              <w:rPr>
                <w:color w:val="1F2B2C"/>
                <w:sz w:val="12"/>
              </w:rPr>
              <w:t>Ni uz potpitanja ne pokazuje da predlaže načine rješavanja problema.</w:t>
            </w:r>
          </w:p>
        </w:tc>
        <w:tc>
          <w:tcPr>
            <w:tcW w:w="2030" w:type="dxa"/>
            <w:shd w:val="clear" w:color="auto" w:fill="FFF3D6"/>
            <w:tcMar>
              <w:top w:w="65" w:type="dxa"/>
              <w:left w:w="75" w:type="dxa"/>
              <w:bottom w:w="65" w:type="dxa"/>
              <w:right w:w="75" w:type="dxa"/>
            </w:tcMar>
            <w:vAlign w:val="center"/>
          </w:tcPr>
          <w:p w14:paraId="21E51C63" w14:textId="77777777" w:rsidR="008442E4" w:rsidRDefault="00CB488A">
            <w:pPr>
              <w:spacing w:after="0" w:line="240" w:lineRule="auto"/>
            </w:pPr>
            <w:r>
              <w:rPr>
                <w:color w:val="1F2B2C"/>
                <w:sz w:val="12"/>
              </w:rPr>
              <w:t>Uz jasna pitanja predlaže načine rješavanja problema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6D7EBDAE" w14:textId="77777777" w:rsidR="008442E4" w:rsidRDefault="00CB488A">
            <w:pPr>
              <w:spacing w:after="0" w:line="240" w:lineRule="auto"/>
            </w:pPr>
            <w:r>
              <w:rPr>
                <w:color w:val="1F2B2C"/>
                <w:sz w:val="12"/>
              </w:rPr>
              <w:t>Uz povremenu pomoć predlaže načine rješavanja problema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323FB37F" w14:textId="77777777" w:rsidR="008442E4" w:rsidRDefault="00CB488A">
            <w:pPr>
              <w:spacing w:after="0" w:line="240" w:lineRule="auto"/>
            </w:pPr>
            <w:r>
              <w:rPr>
                <w:color w:val="1F2B2C"/>
                <w:sz w:val="12"/>
              </w:rPr>
              <w:t>Predlaže načine rješavanja problema.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0D5EF92" w14:textId="77777777" w:rsidR="008442E4" w:rsidRDefault="00CB488A">
            <w:pPr>
              <w:spacing w:after="0" w:line="240" w:lineRule="auto"/>
            </w:pPr>
            <w:r>
              <w:rPr>
                <w:color w:val="1F2B2C"/>
                <w:sz w:val="12"/>
              </w:rPr>
              <w:t>Predlaže načine rješavanja problema. Odgovor je precizan i cjelovit, sadrži zaključak i povezuje sadržaj s novom situacijom.</w:t>
            </w:r>
          </w:p>
        </w:tc>
      </w:tr>
      <w:tr w:rsidR="008442E4" w14:paraId="1A861036" w14:textId="77777777">
        <w:trPr>
          <w:cantSplit/>
        </w:trPr>
        <w:tc>
          <w:tcPr>
            <w:tcW w:w="3300" w:type="dxa"/>
            <w:shd w:val="clear" w:color="auto" w:fill="F7FAF9"/>
            <w:tcMar>
              <w:top w:w="65" w:type="dxa"/>
              <w:left w:w="75" w:type="dxa"/>
              <w:bottom w:w="65" w:type="dxa"/>
              <w:right w:w="75" w:type="dxa"/>
            </w:tcMar>
            <w:vAlign w:val="center"/>
          </w:tcPr>
          <w:p w14:paraId="5783718A" w14:textId="77777777" w:rsidR="008442E4" w:rsidRDefault="00CB488A">
            <w:pPr>
              <w:spacing w:after="0" w:line="240" w:lineRule="auto"/>
            </w:pPr>
            <w:r>
              <w:rPr>
                <w:color w:val="1F2B2C"/>
                <w:sz w:val="14"/>
              </w:rPr>
              <w:t>Odgovorno se služi telefonskim brojevima žurnih službi.</w:t>
            </w:r>
          </w:p>
        </w:tc>
        <w:tc>
          <w:tcPr>
            <w:tcW w:w="2100" w:type="dxa"/>
            <w:shd w:val="clear" w:color="auto" w:fill="E8F1F0"/>
            <w:tcMar>
              <w:top w:w="65" w:type="dxa"/>
              <w:left w:w="75" w:type="dxa"/>
              <w:bottom w:w="65" w:type="dxa"/>
              <w:right w:w="75" w:type="dxa"/>
            </w:tcMar>
            <w:vAlign w:val="center"/>
          </w:tcPr>
          <w:p w14:paraId="68A7AA5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33E2146" w14:textId="77777777" w:rsidR="008442E4" w:rsidRDefault="00CB488A">
            <w:pPr>
              <w:spacing w:after="0" w:line="240" w:lineRule="auto"/>
            </w:pPr>
            <w:r>
              <w:rPr>
                <w:color w:val="1F2B2C"/>
                <w:sz w:val="12"/>
              </w:rPr>
              <w:t>Ni uz poticaj ne pokazuje da se odgovorno služi telefonskim brojevima žurnih službi ili pritom ne poštuje osnovna pravila i sigurnost.</w:t>
            </w:r>
          </w:p>
        </w:tc>
        <w:tc>
          <w:tcPr>
            <w:tcW w:w="2030" w:type="dxa"/>
            <w:shd w:val="clear" w:color="auto" w:fill="FFF3D6"/>
            <w:tcMar>
              <w:top w:w="65" w:type="dxa"/>
              <w:left w:w="75" w:type="dxa"/>
              <w:bottom w:w="65" w:type="dxa"/>
              <w:right w:w="75" w:type="dxa"/>
            </w:tcMar>
            <w:vAlign w:val="center"/>
          </w:tcPr>
          <w:p w14:paraId="018F3C39" w14:textId="77777777" w:rsidR="008442E4" w:rsidRDefault="00CB488A">
            <w:pPr>
              <w:spacing w:after="0" w:line="240" w:lineRule="auto"/>
            </w:pPr>
            <w:r>
              <w:rPr>
                <w:color w:val="1F2B2C"/>
                <w:sz w:val="12"/>
              </w:rPr>
              <w:t>Uz stalno ohrabrivanje odgovorno se služi telefonskim brojevima žurnih službi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6F05F640" w14:textId="77777777" w:rsidR="008442E4" w:rsidRDefault="00CB488A">
            <w:pPr>
              <w:spacing w:after="0" w:line="240" w:lineRule="auto"/>
            </w:pPr>
            <w:r>
              <w:rPr>
                <w:color w:val="1F2B2C"/>
                <w:sz w:val="12"/>
              </w:rPr>
              <w:t>Uz povremeni poticaj odgovorno se služi telefonskim brojevima žurnih službi; uglavnom poštuje pravila i izvršava dogovoreni zadatak.</w:t>
            </w:r>
          </w:p>
        </w:tc>
        <w:tc>
          <w:tcPr>
            <w:tcW w:w="2030" w:type="dxa"/>
            <w:shd w:val="clear" w:color="auto" w:fill="E7F0F8"/>
            <w:tcMar>
              <w:top w:w="65" w:type="dxa"/>
              <w:left w:w="75" w:type="dxa"/>
              <w:bottom w:w="65" w:type="dxa"/>
              <w:right w:w="75" w:type="dxa"/>
            </w:tcMar>
            <w:vAlign w:val="center"/>
          </w:tcPr>
          <w:p w14:paraId="52C4F825" w14:textId="77777777" w:rsidR="008442E4" w:rsidRDefault="00CB488A">
            <w:pPr>
              <w:spacing w:after="0" w:line="240" w:lineRule="auto"/>
            </w:pPr>
            <w:r>
              <w:rPr>
                <w:color w:val="1F2B2C"/>
                <w:sz w:val="12"/>
              </w:rPr>
              <w:t>Odgovorno se služi telefonskim brojevima žurnih službi.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97076AF" w14:textId="77777777" w:rsidR="008442E4" w:rsidRDefault="00CB488A">
            <w:pPr>
              <w:spacing w:after="0" w:line="240" w:lineRule="auto"/>
            </w:pPr>
            <w:r>
              <w:rPr>
                <w:color w:val="1F2B2C"/>
                <w:sz w:val="12"/>
              </w:rPr>
              <w:t>Odgovorno se služi telefonskim brojevima žurnih službi. Pritom je dosljedan, odgovoran i poticajan, pokazuje ustrajnost i pridonosi uspjehu skupine.</w:t>
            </w:r>
          </w:p>
        </w:tc>
      </w:tr>
      <w:tr w:rsidR="008442E4" w14:paraId="00F7F700" w14:textId="77777777">
        <w:trPr>
          <w:cantSplit/>
        </w:trPr>
        <w:tc>
          <w:tcPr>
            <w:tcW w:w="3300" w:type="dxa"/>
            <w:shd w:val="clear" w:color="auto" w:fill="F7FAF9"/>
            <w:tcMar>
              <w:top w:w="65" w:type="dxa"/>
              <w:left w:w="75" w:type="dxa"/>
              <w:bottom w:w="65" w:type="dxa"/>
              <w:right w:w="75" w:type="dxa"/>
            </w:tcMar>
            <w:vAlign w:val="center"/>
          </w:tcPr>
          <w:p w14:paraId="2428AC07" w14:textId="77777777" w:rsidR="008442E4" w:rsidRDefault="00CB488A">
            <w:pPr>
              <w:spacing w:after="0" w:line="240" w:lineRule="auto"/>
            </w:pPr>
            <w:r>
              <w:rPr>
                <w:color w:val="1F2B2C"/>
                <w:sz w:val="14"/>
              </w:rPr>
              <w:t>Preuzima odgovornost za svoje ponašanje.</w:t>
            </w:r>
          </w:p>
        </w:tc>
        <w:tc>
          <w:tcPr>
            <w:tcW w:w="2100" w:type="dxa"/>
            <w:shd w:val="clear" w:color="auto" w:fill="E8F1F0"/>
            <w:tcMar>
              <w:top w:w="65" w:type="dxa"/>
              <w:left w:w="75" w:type="dxa"/>
              <w:bottom w:w="65" w:type="dxa"/>
              <w:right w:w="75" w:type="dxa"/>
            </w:tcMar>
            <w:vAlign w:val="center"/>
          </w:tcPr>
          <w:p w14:paraId="475C5C2A"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D488602" w14:textId="77777777" w:rsidR="008442E4" w:rsidRDefault="00CB488A">
            <w:pPr>
              <w:spacing w:after="0" w:line="240" w:lineRule="auto"/>
            </w:pPr>
            <w:r>
              <w:rPr>
                <w:color w:val="1F2B2C"/>
                <w:sz w:val="12"/>
              </w:rPr>
              <w:t>Ni uz poticaj ne pokazuje da preuzima odgovornost za svoje ponašanje ili pritom ne poštuje osnovna pravila i sigurnost.</w:t>
            </w:r>
          </w:p>
        </w:tc>
        <w:tc>
          <w:tcPr>
            <w:tcW w:w="2030" w:type="dxa"/>
            <w:shd w:val="clear" w:color="auto" w:fill="FFF3D6"/>
            <w:tcMar>
              <w:top w:w="65" w:type="dxa"/>
              <w:left w:w="75" w:type="dxa"/>
              <w:bottom w:w="65" w:type="dxa"/>
              <w:right w:w="75" w:type="dxa"/>
            </w:tcMar>
            <w:vAlign w:val="center"/>
          </w:tcPr>
          <w:p w14:paraId="2249D0E5" w14:textId="77777777" w:rsidR="008442E4" w:rsidRDefault="00CB488A">
            <w:pPr>
              <w:spacing w:after="0" w:line="240" w:lineRule="auto"/>
            </w:pPr>
            <w:r>
              <w:rPr>
                <w:color w:val="1F2B2C"/>
                <w:sz w:val="12"/>
              </w:rPr>
              <w:t>Uz stalno ohrabrivanje preuzima odgovornost za svoje ponašanje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04DFB6B0" w14:textId="77777777" w:rsidR="008442E4" w:rsidRDefault="00CB488A">
            <w:pPr>
              <w:spacing w:after="0" w:line="240" w:lineRule="auto"/>
            </w:pPr>
            <w:r>
              <w:rPr>
                <w:color w:val="1F2B2C"/>
                <w:sz w:val="12"/>
              </w:rPr>
              <w:t>Uz povremeni poticaj preuzima odgovornost za svoje ponašanje; uglavnom poštuje pravila i izvršava dogovoreni zadatak.</w:t>
            </w:r>
          </w:p>
        </w:tc>
        <w:tc>
          <w:tcPr>
            <w:tcW w:w="2030" w:type="dxa"/>
            <w:shd w:val="clear" w:color="auto" w:fill="E7F0F8"/>
            <w:tcMar>
              <w:top w:w="65" w:type="dxa"/>
              <w:left w:w="75" w:type="dxa"/>
              <w:bottom w:w="65" w:type="dxa"/>
              <w:right w:w="75" w:type="dxa"/>
            </w:tcMar>
            <w:vAlign w:val="center"/>
          </w:tcPr>
          <w:p w14:paraId="15703B15" w14:textId="77777777" w:rsidR="008442E4" w:rsidRDefault="00CB488A">
            <w:pPr>
              <w:spacing w:after="0" w:line="240" w:lineRule="auto"/>
            </w:pPr>
            <w:r>
              <w:rPr>
                <w:color w:val="1F2B2C"/>
                <w:sz w:val="12"/>
              </w:rPr>
              <w:t>Preuzima odgovornost za svoje ponašanje.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D975080" w14:textId="77777777" w:rsidR="008442E4" w:rsidRDefault="00CB488A">
            <w:pPr>
              <w:spacing w:after="0" w:line="240" w:lineRule="auto"/>
            </w:pPr>
            <w:r>
              <w:rPr>
                <w:color w:val="1F2B2C"/>
                <w:sz w:val="12"/>
              </w:rPr>
              <w:t>Preuzima odgovornost za svoje ponašanje. Pritom je dosljedan, odgovoran i poticajan, pokazuje ustrajnost i pridonosi uspjehu skupine.</w:t>
            </w:r>
          </w:p>
        </w:tc>
      </w:tr>
      <w:tr w:rsidR="008442E4" w14:paraId="497D03CA" w14:textId="77777777">
        <w:trPr>
          <w:cantSplit/>
        </w:trPr>
        <w:tc>
          <w:tcPr>
            <w:tcW w:w="3300" w:type="dxa"/>
            <w:shd w:val="clear" w:color="auto" w:fill="2F5D62"/>
            <w:tcMar>
              <w:top w:w="65" w:type="dxa"/>
              <w:left w:w="75" w:type="dxa"/>
              <w:bottom w:w="65" w:type="dxa"/>
              <w:right w:w="75" w:type="dxa"/>
            </w:tcMar>
            <w:vAlign w:val="center"/>
          </w:tcPr>
          <w:p w14:paraId="43CB6CD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6E1AD2D6"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16174E89"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72C9BB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55F5D74"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56910308"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42E2639" w14:textId="77777777" w:rsidR="008442E4" w:rsidRDefault="00CB488A">
            <w:pPr>
              <w:keepNext/>
              <w:spacing w:after="0" w:line="240" w:lineRule="auto"/>
              <w:jc w:val="center"/>
            </w:pPr>
            <w:r>
              <w:rPr>
                <w:b/>
                <w:color w:val="FFFFFF"/>
                <w:sz w:val="13"/>
              </w:rPr>
              <w:t>Odličan (5)</w:t>
            </w:r>
          </w:p>
        </w:tc>
      </w:tr>
      <w:tr w:rsidR="008442E4" w14:paraId="1E447D06" w14:textId="77777777">
        <w:trPr>
          <w:cantSplit/>
        </w:trPr>
        <w:tc>
          <w:tcPr>
            <w:tcW w:w="2032" w:type="dxa"/>
            <w:gridSpan w:val="7"/>
            <w:shd w:val="clear" w:color="auto" w:fill="3F777B"/>
            <w:tcMar>
              <w:top w:w="60" w:type="dxa"/>
              <w:left w:w="90" w:type="dxa"/>
              <w:bottom w:w="60" w:type="dxa"/>
              <w:right w:w="90" w:type="dxa"/>
            </w:tcMar>
          </w:tcPr>
          <w:p w14:paraId="5C07473B" w14:textId="77777777" w:rsidR="008442E4" w:rsidRDefault="00CB488A">
            <w:pPr>
              <w:keepNext/>
              <w:spacing w:after="0" w:line="240" w:lineRule="auto"/>
            </w:pPr>
            <w:r>
              <w:rPr>
                <w:b/>
                <w:color w:val="FFFFFF"/>
                <w:sz w:val="14"/>
              </w:rPr>
              <w:t>PID OŠ C.2.3.  Učenik opisuje ulogu i utjecaj zajednice i okoliša na djelatnosti ljudi mjesta u kojemu živi te navodi primjere važnosti i vrijednosti rada.</w:t>
            </w:r>
          </w:p>
        </w:tc>
      </w:tr>
      <w:tr w:rsidR="008442E4" w14:paraId="61EEF66D" w14:textId="77777777">
        <w:trPr>
          <w:cantSplit/>
        </w:trPr>
        <w:tc>
          <w:tcPr>
            <w:tcW w:w="3300" w:type="dxa"/>
            <w:shd w:val="clear" w:color="auto" w:fill="F7FAF9"/>
            <w:tcMar>
              <w:top w:w="65" w:type="dxa"/>
              <w:left w:w="75" w:type="dxa"/>
              <w:bottom w:w="65" w:type="dxa"/>
              <w:right w:w="75" w:type="dxa"/>
            </w:tcMar>
            <w:vAlign w:val="center"/>
          </w:tcPr>
          <w:p w14:paraId="447D19CF" w14:textId="77777777" w:rsidR="008442E4" w:rsidRDefault="00CB488A">
            <w:pPr>
              <w:spacing w:after="0" w:line="240" w:lineRule="auto"/>
            </w:pPr>
            <w:r>
              <w:rPr>
                <w:color w:val="1F2B2C"/>
                <w:sz w:val="14"/>
              </w:rPr>
              <w:t>Prepoznaje važnost različitih zanimanja i djelatnosti u mjestu.</w:t>
            </w:r>
          </w:p>
        </w:tc>
        <w:tc>
          <w:tcPr>
            <w:tcW w:w="2100" w:type="dxa"/>
            <w:shd w:val="clear" w:color="auto" w:fill="E8F1F0"/>
            <w:tcMar>
              <w:top w:w="65" w:type="dxa"/>
              <w:left w:w="75" w:type="dxa"/>
              <w:bottom w:w="65" w:type="dxa"/>
              <w:right w:w="75" w:type="dxa"/>
            </w:tcMar>
            <w:vAlign w:val="center"/>
          </w:tcPr>
          <w:p w14:paraId="0E53F0B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5477AFF" w14:textId="77777777" w:rsidR="008442E4" w:rsidRDefault="00CB488A">
            <w:pPr>
              <w:spacing w:after="0" w:line="240" w:lineRule="auto"/>
            </w:pPr>
            <w:r>
              <w:rPr>
                <w:color w:val="1F2B2C"/>
                <w:sz w:val="12"/>
              </w:rPr>
              <w:t>Ni uz stalnu pomoć ne pokazuje da prepoznaje važnost različitih zanimanja i djelatnosti u mjestu.</w:t>
            </w:r>
          </w:p>
        </w:tc>
        <w:tc>
          <w:tcPr>
            <w:tcW w:w="2030" w:type="dxa"/>
            <w:shd w:val="clear" w:color="auto" w:fill="FFF3D6"/>
            <w:tcMar>
              <w:top w:w="65" w:type="dxa"/>
              <w:left w:w="75" w:type="dxa"/>
              <w:bottom w:w="65" w:type="dxa"/>
              <w:right w:w="75" w:type="dxa"/>
            </w:tcMar>
            <w:vAlign w:val="center"/>
          </w:tcPr>
          <w:p w14:paraId="62465789" w14:textId="77777777" w:rsidR="008442E4" w:rsidRDefault="00CB488A">
            <w:pPr>
              <w:spacing w:after="0" w:line="240" w:lineRule="auto"/>
            </w:pPr>
            <w:r>
              <w:rPr>
                <w:color w:val="1F2B2C"/>
                <w:sz w:val="12"/>
              </w:rPr>
              <w:t>Uz ponuđeni primjer i stalnu pomoć prepoznaje važnost različitih zanimanja i djelatnosti u mjestu samo djelomično; često zamjenjuje pojmove ili obilježja.</w:t>
            </w:r>
          </w:p>
        </w:tc>
        <w:tc>
          <w:tcPr>
            <w:tcW w:w="2030" w:type="dxa"/>
            <w:shd w:val="clear" w:color="auto" w:fill="EAF4E5"/>
            <w:tcMar>
              <w:top w:w="65" w:type="dxa"/>
              <w:left w:w="75" w:type="dxa"/>
              <w:bottom w:w="65" w:type="dxa"/>
              <w:right w:w="75" w:type="dxa"/>
            </w:tcMar>
            <w:vAlign w:val="center"/>
          </w:tcPr>
          <w:p w14:paraId="3F9906E0" w14:textId="77777777" w:rsidR="008442E4" w:rsidRDefault="00CB488A">
            <w:pPr>
              <w:spacing w:after="0" w:line="240" w:lineRule="auto"/>
            </w:pPr>
            <w:r>
              <w:rPr>
                <w:color w:val="1F2B2C"/>
                <w:sz w:val="12"/>
              </w:rPr>
              <w:t>Uz povremenu pomoć prepoznaje važnost različitih zanimanja i djelatnosti u mjestu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6CA98CA0" w14:textId="77777777" w:rsidR="008442E4" w:rsidRDefault="00CB488A">
            <w:pPr>
              <w:spacing w:after="0" w:line="240" w:lineRule="auto"/>
            </w:pPr>
            <w:r>
              <w:rPr>
                <w:color w:val="1F2B2C"/>
                <w:sz w:val="12"/>
              </w:rPr>
              <w:t>Prepoznaje važnost različitih zanimanja i djelatnosti u mjestu. To čini samostalno i točno te navodi odgovarajući primjer.</w:t>
            </w:r>
          </w:p>
        </w:tc>
        <w:tc>
          <w:tcPr>
            <w:tcW w:w="2032" w:type="dxa"/>
            <w:shd w:val="clear" w:color="auto" w:fill="F1E7F7"/>
            <w:tcMar>
              <w:top w:w="65" w:type="dxa"/>
              <w:left w:w="75" w:type="dxa"/>
              <w:bottom w:w="65" w:type="dxa"/>
              <w:right w:w="75" w:type="dxa"/>
            </w:tcMar>
            <w:vAlign w:val="center"/>
          </w:tcPr>
          <w:p w14:paraId="3F84BA61" w14:textId="77777777" w:rsidR="008442E4" w:rsidRDefault="00CB488A">
            <w:pPr>
              <w:spacing w:after="0" w:line="240" w:lineRule="auto"/>
            </w:pPr>
            <w:r>
              <w:rPr>
                <w:color w:val="1F2B2C"/>
                <w:sz w:val="12"/>
              </w:rPr>
              <w:t>Prepoznaje važnost različitih zanimanja i djelatnosti u mjestu. Odgovor obrazlaže sigurno i precizno te znanje primjenjuje na novome primjeru.</w:t>
            </w:r>
          </w:p>
        </w:tc>
      </w:tr>
      <w:tr w:rsidR="008442E4" w14:paraId="7A97EE5C" w14:textId="77777777">
        <w:trPr>
          <w:cantSplit/>
        </w:trPr>
        <w:tc>
          <w:tcPr>
            <w:tcW w:w="3300" w:type="dxa"/>
            <w:shd w:val="clear" w:color="auto" w:fill="F7FAF9"/>
            <w:tcMar>
              <w:top w:w="65" w:type="dxa"/>
              <w:left w:w="75" w:type="dxa"/>
              <w:bottom w:w="65" w:type="dxa"/>
              <w:right w:w="75" w:type="dxa"/>
            </w:tcMar>
            <w:vAlign w:val="center"/>
          </w:tcPr>
          <w:p w14:paraId="27708F9D" w14:textId="77777777" w:rsidR="008442E4" w:rsidRDefault="00CB488A">
            <w:pPr>
              <w:spacing w:after="0" w:line="240" w:lineRule="auto"/>
            </w:pPr>
            <w:r>
              <w:rPr>
                <w:color w:val="1F2B2C"/>
                <w:sz w:val="14"/>
              </w:rPr>
              <w:lastRenderedPageBreak/>
              <w:t>Povezuje djelatnosti ljudi s okolišem.</w:t>
            </w:r>
          </w:p>
        </w:tc>
        <w:tc>
          <w:tcPr>
            <w:tcW w:w="2100" w:type="dxa"/>
            <w:shd w:val="clear" w:color="auto" w:fill="E8F1F0"/>
            <w:tcMar>
              <w:top w:w="65" w:type="dxa"/>
              <w:left w:w="75" w:type="dxa"/>
              <w:bottom w:w="65" w:type="dxa"/>
              <w:right w:w="75" w:type="dxa"/>
            </w:tcMar>
            <w:vAlign w:val="center"/>
          </w:tcPr>
          <w:p w14:paraId="24422F9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A2948A5" w14:textId="77777777" w:rsidR="008442E4" w:rsidRDefault="00CB488A">
            <w:pPr>
              <w:spacing w:after="0" w:line="240" w:lineRule="auto"/>
            </w:pPr>
            <w:r>
              <w:rPr>
                <w:color w:val="1F2B2C"/>
                <w:sz w:val="12"/>
              </w:rPr>
              <w:t>Ni uz potpitanja ne pokazuje da povezuje djelatnosti ljudi s okolišem.</w:t>
            </w:r>
          </w:p>
        </w:tc>
        <w:tc>
          <w:tcPr>
            <w:tcW w:w="2030" w:type="dxa"/>
            <w:shd w:val="clear" w:color="auto" w:fill="FFF3D6"/>
            <w:tcMar>
              <w:top w:w="65" w:type="dxa"/>
              <w:left w:w="75" w:type="dxa"/>
              <w:bottom w:w="65" w:type="dxa"/>
              <w:right w:w="75" w:type="dxa"/>
            </w:tcMar>
            <w:vAlign w:val="center"/>
          </w:tcPr>
          <w:p w14:paraId="3CD494AB" w14:textId="77777777" w:rsidR="008442E4" w:rsidRDefault="00CB488A">
            <w:pPr>
              <w:spacing w:after="0" w:line="240" w:lineRule="auto"/>
            </w:pPr>
            <w:r>
              <w:rPr>
                <w:color w:val="1F2B2C"/>
                <w:sz w:val="12"/>
              </w:rPr>
              <w:t>Uz jasna pitanja povezuje djelatnosti ljudi s okolišem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2583CD6" w14:textId="77777777" w:rsidR="008442E4" w:rsidRDefault="00CB488A">
            <w:pPr>
              <w:spacing w:after="0" w:line="240" w:lineRule="auto"/>
            </w:pPr>
            <w:r>
              <w:rPr>
                <w:color w:val="1F2B2C"/>
                <w:sz w:val="12"/>
              </w:rPr>
              <w:t>Uz povremenu pomoć povezuje djelatnosti ljudi s okolišem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E22B9FA" w14:textId="77777777" w:rsidR="008442E4" w:rsidRDefault="00CB488A">
            <w:pPr>
              <w:spacing w:after="0" w:line="240" w:lineRule="auto"/>
            </w:pPr>
            <w:r>
              <w:rPr>
                <w:color w:val="1F2B2C"/>
                <w:sz w:val="12"/>
              </w:rPr>
              <w:t>Povezuje djelatnosti ljudi s okolišem.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5459CAA" w14:textId="77777777" w:rsidR="008442E4" w:rsidRDefault="00CB488A">
            <w:pPr>
              <w:spacing w:after="0" w:line="240" w:lineRule="auto"/>
            </w:pPr>
            <w:r>
              <w:rPr>
                <w:color w:val="1F2B2C"/>
                <w:sz w:val="12"/>
              </w:rPr>
              <w:t>Povezuje djelatnosti ljudi s okolišem. Odgovor je precizan i cjelovit, sadrži zaključak i povezuje sadržaj s novom situacijom.</w:t>
            </w:r>
          </w:p>
        </w:tc>
      </w:tr>
      <w:tr w:rsidR="008442E4" w14:paraId="48BF4B54" w14:textId="77777777">
        <w:trPr>
          <w:cantSplit/>
        </w:trPr>
        <w:tc>
          <w:tcPr>
            <w:tcW w:w="3300" w:type="dxa"/>
            <w:shd w:val="clear" w:color="auto" w:fill="F7FAF9"/>
            <w:tcMar>
              <w:top w:w="65" w:type="dxa"/>
              <w:left w:w="75" w:type="dxa"/>
              <w:bottom w:w="65" w:type="dxa"/>
              <w:right w:w="75" w:type="dxa"/>
            </w:tcMar>
            <w:vAlign w:val="center"/>
          </w:tcPr>
          <w:p w14:paraId="31A04000" w14:textId="77777777" w:rsidR="008442E4" w:rsidRDefault="00CB488A">
            <w:pPr>
              <w:spacing w:after="0" w:line="240" w:lineRule="auto"/>
            </w:pPr>
            <w:r>
              <w:rPr>
                <w:color w:val="1F2B2C"/>
                <w:sz w:val="14"/>
              </w:rPr>
              <w:t>Opisuje utjecaj zajednice i okoliša na djelatnosti ljudi u neposrednoj okolini.</w:t>
            </w:r>
          </w:p>
        </w:tc>
        <w:tc>
          <w:tcPr>
            <w:tcW w:w="2100" w:type="dxa"/>
            <w:shd w:val="clear" w:color="auto" w:fill="E8F1F0"/>
            <w:tcMar>
              <w:top w:w="65" w:type="dxa"/>
              <w:left w:w="75" w:type="dxa"/>
              <w:bottom w:w="65" w:type="dxa"/>
              <w:right w:w="75" w:type="dxa"/>
            </w:tcMar>
            <w:vAlign w:val="center"/>
          </w:tcPr>
          <w:p w14:paraId="6BC40E2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B5FB2F3" w14:textId="77777777" w:rsidR="008442E4" w:rsidRDefault="00CB488A">
            <w:pPr>
              <w:spacing w:after="0" w:line="240" w:lineRule="auto"/>
            </w:pPr>
            <w:r>
              <w:rPr>
                <w:color w:val="1F2B2C"/>
                <w:sz w:val="12"/>
              </w:rPr>
              <w:t>Ni uz potpitanja ne pokazuje da opisuje utjecaj zajednice i okoliša na djelatnosti ljudi u neposrednoj okolini.</w:t>
            </w:r>
          </w:p>
        </w:tc>
        <w:tc>
          <w:tcPr>
            <w:tcW w:w="2030" w:type="dxa"/>
            <w:shd w:val="clear" w:color="auto" w:fill="FFF3D6"/>
            <w:tcMar>
              <w:top w:w="65" w:type="dxa"/>
              <w:left w:w="75" w:type="dxa"/>
              <w:bottom w:w="65" w:type="dxa"/>
              <w:right w:w="75" w:type="dxa"/>
            </w:tcMar>
            <w:vAlign w:val="center"/>
          </w:tcPr>
          <w:p w14:paraId="01610ABE" w14:textId="77777777" w:rsidR="008442E4" w:rsidRDefault="00CB488A">
            <w:pPr>
              <w:spacing w:after="0" w:line="240" w:lineRule="auto"/>
            </w:pPr>
            <w:r>
              <w:rPr>
                <w:color w:val="1F2B2C"/>
                <w:sz w:val="12"/>
              </w:rPr>
              <w:t>Uz jasna pitanja opisuje utjecaj zajednice i okoliša na djelatnosti ljudi u neposrednoj okolini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2E5D52C" w14:textId="77777777" w:rsidR="008442E4" w:rsidRDefault="00CB488A">
            <w:pPr>
              <w:spacing w:after="0" w:line="240" w:lineRule="auto"/>
            </w:pPr>
            <w:r>
              <w:rPr>
                <w:color w:val="1F2B2C"/>
                <w:sz w:val="12"/>
              </w:rPr>
              <w:t>Uz povremenu pomoć opisuje utjecaj zajednice i okoliša na djelatnosti ljudi u neposrednoj okolini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462FAAAA" w14:textId="77777777" w:rsidR="008442E4" w:rsidRDefault="00CB488A">
            <w:pPr>
              <w:spacing w:after="0" w:line="240" w:lineRule="auto"/>
            </w:pPr>
            <w:r>
              <w:rPr>
                <w:color w:val="1F2B2C"/>
                <w:sz w:val="12"/>
              </w:rPr>
              <w:t>Opisuje utjecaj zajednice i okoliša na djelatnosti ljudi u neposrednoj okolini.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2DB30B25" w14:textId="77777777" w:rsidR="008442E4" w:rsidRDefault="00CB488A">
            <w:pPr>
              <w:spacing w:after="0" w:line="240" w:lineRule="auto"/>
            </w:pPr>
            <w:r>
              <w:rPr>
                <w:color w:val="1F2B2C"/>
                <w:sz w:val="12"/>
              </w:rPr>
              <w:t>Opisuje utjecaj zajednice i okoliša na djelatnosti ljudi u neposrednoj okolini. Odgovor je precizan i cjelovit, sadrži zaključak i povezuje sadržaj s novom situacijom.</w:t>
            </w:r>
          </w:p>
        </w:tc>
      </w:tr>
      <w:tr w:rsidR="008442E4" w14:paraId="0F36AB08" w14:textId="77777777">
        <w:trPr>
          <w:cantSplit/>
        </w:trPr>
        <w:tc>
          <w:tcPr>
            <w:tcW w:w="3300" w:type="dxa"/>
            <w:shd w:val="clear" w:color="auto" w:fill="F7FAF9"/>
            <w:tcMar>
              <w:top w:w="65" w:type="dxa"/>
              <w:left w:w="75" w:type="dxa"/>
              <w:bottom w:w="65" w:type="dxa"/>
              <w:right w:w="75" w:type="dxa"/>
            </w:tcMar>
            <w:vAlign w:val="center"/>
          </w:tcPr>
          <w:p w14:paraId="6DB9BAE4" w14:textId="77777777" w:rsidR="008442E4" w:rsidRDefault="00CB488A">
            <w:pPr>
              <w:spacing w:after="0" w:line="240" w:lineRule="auto"/>
            </w:pPr>
            <w:r>
              <w:rPr>
                <w:color w:val="1F2B2C"/>
                <w:sz w:val="14"/>
              </w:rPr>
              <w:t>Opisuje povezanost rada i zarade.</w:t>
            </w:r>
          </w:p>
        </w:tc>
        <w:tc>
          <w:tcPr>
            <w:tcW w:w="2100" w:type="dxa"/>
            <w:shd w:val="clear" w:color="auto" w:fill="E8F1F0"/>
            <w:tcMar>
              <w:top w:w="65" w:type="dxa"/>
              <w:left w:w="75" w:type="dxa"/>
              <w:bottom w:w="65" w:type="dxa"/>
              <w:right w:w="75" w:type="dxa"/>
            </w:tcMar>
            <w:vAlign w:val="center"/>
          </w:tcPr>
          <w:p w14:paraId="0943B3D1"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5561D7D" w14:textId="77777777" w:rsidR="008442E4" w:rsidRDefault="00CB488A">
            <w:pPr>
              <w:spacing w:after="0" w:line="240" w:lineRule="auto"/>
            </w:pPr>
            <w:r>
              <w:rPr>
                <w:color w:val="1F2B2C"/>
                <w:sz w:val="12"/>
              </w:rPr>
              <w:t>Ni uz potpitanja ne pokazuje da opisuje povezanost rada i zarade.</w:t>
            </w:r>
          </w:p>
        </w:tc>
        <w:tc>
          <w:tcPr>
            <w:tcW w:w="2030" w:type="dxa"/>
            <w:shd w:val="clear" w:color="auto" w:fill="FFF3D6"/>
            <w:tcMar>
              <w:top w:w="65" w:type="dxa"/>
              <w:left w:w="75" w:type="dxa"/>
              <w:bottom w:w="65" w:type="dxa"/>
              <w:right w:w="75" w:type="dxa"/>
            </w:tcMar>
            <w:vAlign w:val="center"/>
          </w:tcPr>
          <w:p w14:paraId="53B5FF9A" w14:textId="77777777" w:rsidR="008442E4" w:rsidRDefault="00CB488A">
            <w:pPr>
              <w:spacing w:after="0" w:line="240" w:lineRule="auto"/>
            </w:pPr>
            <w:r>
              <w:rPr>
                <w:color w:val="1F2B2C"/>
                <w:sz w:val="12"/>
              </w:rPr>
              <w:t>Uz jasna pitanja opisuje povezanost rada i zarade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81BA3D2" w14:textId="77777777" w:rsidR="008442E4" w:rsidRDefault="00CB488A">
            <w:pPr>
              <w:spacing w:after="0" w:line="240" w:lineRule="auto"/>
            </w:pPr>
            <w:r>
              <w:rPr>
                <w:color w:val="1F2B2C"/>
                <w:sz w:val="12"/>
              </w:rPr>
              <w:t>Uz povremenu pomoć opisuje povezanost rada i zarade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27685FD8" w14:textId="77777777" w:rsidR="008442E4" w:rsidRDefault="00CB488A">
            <w:pPr>
              <w:spacing w:after="0" w:line="240" w:lineRule="auto"/>
            </w:pPr>
            <w:r>
              <w:rPr>
                <w:color w:val="1F2B2C"/>
                <w:sz w:val="12"/>
              </w:rPr>
              <w:t>Opisuje povezanost rada i zarade.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A31AFEB" w14:textId="77777777" w:rsidR="008442E4" w:rsidRDefault="00CB488A">
            <w:pPr>
              <w:spacing w:after="0" w:line="240" w:lineRule="auto"/>
            </w:pPr>
            <w:r>
              <w:rPr>
                <w:color w:val="1F2B2C"/>
                <w:sz w:val="12"/>
              </w:rPr>
              <w:t>Opisuje povezanost rada i zarade. Odgovor je precizan i cjelovit, sadrži zaključak i povezuje sadržaj s novom situacijom.</w:t>
            </w:r>
          </w:p>
        </w:tc>
      </w:tr>
      <w:tr w:rsidR="008442E4" w14:paraId="63C149FC" w14:textId="77777777">
        <w:trPr>
          <w:cantSplit/>
        </w:trPr>
        <w:tc>
          <w:tcPr>
            <w:tcW w:w="3300" w:type="dxa"/>
            <w:shd w:val="clear" w:color="auto" w:fill="F7FAF9"/>
            <w:tcMar>
              <w:top w:w="65" w:type="dxa"/>
              <w:left w:w="75" w:type="dxa"/>
              <w:bottom w:w="65" w:type="dxa"/>
              <w:right w:w="75" w:type="dxa"/>
            </w:tcMar>
            <w:vAlign w:val="center"/>
          </w:tcPr>
          <w:p w14:paraId="3F4C1185" w14:textId="77777777" w:rsidR="008442E4" w:rsidRDefault="00CB488A">
            <w:pPr>
              <w:spacing w:after="0" w:line="240" w:lineRule="auto"/>
            </w:pPr>
            <w:r>
              <w:rPr>
                <w:color w:val="1F2B2C"/>
                <w:sz w:val="14"/>
              </w:rPr>
              <w:t>Prepoznaje važnost i vrijednost svakoga zanimanja i rada.</w:t>
            </w:r>
          </w:p>
        </w:tc>
        <w:tc>
          <w:tcPr>
            <w:tcW w:w="2100" w:type="dxa"/>
            <w:shd w:val="clear" w:color="auto" w:fill="E8F1F0"/>
            <w:tcMar>
              <w:top w:w="65" w:type="dxa"/>
              <w:left w:w="75" w:type="dxa"/>
              <w:bottom w:w="65" w:type="dxa"/>
              <w:right w:w="75" w:type="dxa"/>
            </w:tcMar>
            <w:vAlign w:val="center"/>
          </w:tcPr>
          <w:p w14:paraId="6448FD52"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F2B231B" w14:textId="77777777" w:rsidR="008442E4" w:rsidRDefault="00CB488A">
            <w:pPr>
              <w:spacing w:after="0" w:line="240" w:lineRule="auto"/>
            </w:pPr>
            <w:r>
              <w:rPr>
                <w:color w:val="1F2B2C"/>
                <w:sz w:val="12"/>
              </w:rPr>
              <w:t>Ni uz stalnu pomoć ne pokazuje da prepoznaje važnost i vrijednost svakoga zanimanja i rada.</w:t>
            </w:r>
          </w:p>
        </w:tc>
        <w:tc>
          <w:tcPr>
            <w:tcW w:w="2030" w:type="dxa"/>
            <w:shd w:val="clear" w:color="auto" w:fill="FFF3D6"/>
            <w:tcMar>
              <w:top w:w="65" w:type="dxa"/>
              <w:left w:w="75" w:type="dxa"/>
              <w:bottom w:w="65" w:type="dxa"/>
              <w:right w:w="75" w:type="dxa"/>
            </w:tcMar>
            <w:vAlign w:val="center"/>
          </w:tcPr>
          <w:p w14:paraId="14EEA75E" w14:textId="77777777" w:rsidR="008442E4" w:rsidRDefault="00CB488A">
            <w:pPr>
              <w:spacing w:after="0" w:line="240" w:lineRule="auto"/>
            </w:pPr>
            <w:r>
              <w:rPr>
                <w:color w:val="1F2B2C"/>
                <w:sz w:val="12"/>
              </w:rPr>
              <w:t>Uz ponuđeni primjer i stalnu pomoć prepoznaje važnost i vrijednost svakoga zanimanja i rada samo djelomično; često zamjenjuje pojmove ili obilježja.</w:t>
            </w:r>
          </w:p>
        </w:tc>
        <w:tc>
          <w:tcPr>
            <w:tcW w:w="2030" w:type="dxa"/>
            <w:shd w:val="clear" w:color="auto" w:fill="EAF4E5"/>
            <w:tcMar>
              <w:top w:w="65" w:type="dxa"/>
              <w:left w:w="75" w:type="dxa"/>
              <w:bottom w:w="65" w:type="dxa"/>
              <w:right w:w="75" w:type="dxa"/>
            </w:tcMar>
            <w:vAlign w:val="center"/>
          </w:tcPr>
          <w:p w14:paraId="22976B7C" w14:textId="77777777" w:rsidR="008442E4" w:rsidRDefault="00CB488A">
            <w:pPr>
              <w:spacing w:after="0" w:line="240" w:lineRule="auto"/>
            </w:pPr>
            <w:r>
              <w:rPr>
                <w:color w:val="1F2B2C"/>
                <w:sz w:val="12"/>
              </w:rPr>
              <w:t>Uz povremenu pomoć prepoznaje važnost i vrijednost svakoga zanimanja i rada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6033F94" w14:textId="77777777" w:rsidR="008442E4" w:rsidRDefault="00CB488A">
            <w:pPr>
              <w:spacing w:after="0" w:line="240" w:lineRule="auto"/>
            </w:pPr>
            <w:r>
              <w:rPr>
                <w:color w:val="1F2B2C"/>
                <w:sz w:val="12"/>
              </w:rPr>
              <w:t>Prepoznaje važnost i vrijednost svakoga zanimanja i rada. To čini samostalno i točno te navodi odgovarajući primjer.</w:t>
            </w:r>
          </w:p>
        </w:tc>
        <w:tc>
          <w:tcPr>
            <w:tcW w:w="2032" w:type="dxa"/>
            <w:shd w:val="clear" w:color="auto" w:fill="F1E7F7"/>
            <w:tcMar>
              <w:top w:w="65" w:type="dxa"/>
              <w:left w:w="75" w:type="dxa"/>
              <w:bottom w:w="65" w:type="dxa"/>
              <w:right w:w="75" w:type="dxa"/>
            </w:tcMar>
            <w:vAlign w:val="center"/>
          </w:tcPr>
          <w:p w14:paraId="65AAC7D6" w14:textId="77777777" w:rsidR="008442E4" w:rsidRDefault="00CB488A">
            <w:pPr>
              <w:spacing w:after="0" w:line="240" w:lineRule="auto"/>
            </w:pPr>
            <w:r>
              <w:rPr>
                <w:color w:val="1F2B2C"/>
                <w:sz w:val="12"/>
              </w:rPr>
              <w:t>Prepoznaje važnost i vrijednost svakoga zanimanja i rada. Odgovor obrazlaže sigurno i precizno te znanje primjenjuje na novome primjeru.</w:t>
            </w:r>
          </w:p>
        </w:tc>
      </w:tr>
      <w:tr w:rsidR="008442E4" w14:paraId="15A8D4D5" w14:textId="77777777">
        <w:trPr>
          <w:cantSplit/>
        </w:trPr>
        <w:tc>
          <w:tcPr>
            <w:tcW w:w="3300" w:type="dxa"/>
            <w:shd w:val="clear" w:color="auto" w:fill="F7FAF9"/>
            <w:tcMar>
              <w:top w:w="65" w:type="dxa"/>
              <w:left w:w="75" w:type="dxa"/>
              <w:bottom w:w="65" w:type="dxa"/>
              <w:right w:w="75" w:type="dxa"/>
            </w:tcMar>
            <w:vAlign w:val="center"/>
          </w:tcPr>
          <w:p w14:paraId="0940424F" w14:textId="77777777" w:rsidR="008442E4" w:rsidRDefault="00CB488A">
            <w:pPr>
              <w:spacing w:after="0" w:line="240" w:lineRule="auto"/>
            </w:pPr>
            <w:r>
              <w:rPr>
                <w:color w:val="1F2B2C"/>
                <w:sz w:val="14"/>
              </w:rPr>
              <w:t>Razvija odgovornost prema trošenju novca i štednji.</w:t>
            </w:r>
          </w:p>
        </w:tc>
        <w:tc>
          <w:tcPr>
            <w:tcW w:w="2100" w:type="dxa"/>
            <w:shd w:val="clear" w:color="auto" w:fill="E8F1F0"/>
            <w:tcMar>
              <w:top w:w="65" w:type="dxa"/>
              <w:left w:w="75" w:type="dxa"/>
              <w:bottom w:w="65" w:type="dxa"/>
              <w:right w:w="75" w:type="dxa"/>
            </w:tcMar>
            <w:vAlign w:val="center"/>
          </w:tcPr>
          <w:p w14:paraId="013C8A8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A9BD908" w14:textId="77777777" w:rsidR="008442E4" w:rsidRDefault="00CB488A">
            <w:pPr>
              <w:spacing w:after="0" w:line="240" w:lineRule="auto"/>
            </w:pPr>
            <w:r>
              <w:rPr>
                <w:color w:val="1F2B2C"/>
                <w:sz w:val="12"/>
              </w:rPr>
              <w:t>Ni uz poticaj ne pokazuje da razvija odgovornost prema trošenju novca i štednji ili pritom ne poštuje osnovna pravila i sigurnost.</w:t>
            </w:r>
          </w:p>
        </w:tc>
        <w:tc>
          <w:tcPr>
            <w:tcW w:w="2030" w:type="dxa"/>
            <w:shd w:val="clear" w:color="auto" w:fill="FFF3D6"/>
            <w:tcMar>
              <w:top w:w="65" w:type="dxa"/>
              <w:left w:w="75" w:type="dxa"/>
              <w:bottom w:w="65" w:type="dxa"/>
              <w:right w:w="75" w:type="dxa"/>
            </w:tcMar>
            <w:vAlign w:val="center"/>
          </w:tcPr>
          <w:p w14:paraId="17E1B5EB" w14:textId="77777777" w:rsidR="008442E4" w:rsidRDefault="00CB488A">
            <w:pPr>
              <w:spacing w:after="0" w:line="240" w:lineRule="auto"/>
            </w:pPr>
            <w:r>
              <w:rPr>
                <w:color w:val="1F2B2C"/>
                <w:sz w:val="12"/>
              </w:rPr>
              <w:t>Uz stalno ohrabrivanje razvija odgovornost prema trošenju novca i štednji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90CA537" w14:textId="77777777" w:rsidR="008442E4" w:rsidRDefault="00CB488A">
            <w:pPr>
              <w:spacing w:after="0" w:line="240" w:lineRule="auto"/>
            </w:pPr>
            <w:r>
              <w:rPr>
                <w:color w:val="1F2B2C"/>
                <w:sz w:val="12"/>
              </w:rPr>
              <w:t>Uz povremeni poticaj razvija odgovornost prema trošenju novca i štednji; uglavnom poštuje pravila i izvršava dogovoreni zadatak.</w:t>
            </w:r>
          </w:p>
        </w:tc>
        <w:tc>
          <w:tcPr>
            <w:tcW w:w="2030" w:type="dxa"/>
            <w:shd w:val="clear" w:color="auto" w:fill="E7F0F8"/>
            <w:tcMar>
              <w:top w:w="65" w:type="dxa"/>
              <w:left w:w="75" w:type="dxa"/>
              <w:bottom w:w="65" w:type="dxa"/>
              <w:right w:w="75" w:type="dxa"/>
            </w:tcMar>
            <w:vAlign w:val="center"/>
          </w:tcPr>
          <w:p w14:paraId="052B10F4" w14:textId="77777777" w:rsidR="008442E4" w:rsidRDefault="00CB488A">
            <w:pPr>
              <w:spacing w:after="0" w:line="240" w:lineRule="auto"/>
            </w:pPr>
            <w:r>
              <w:rPr>
                <w:color w:val="1F2B2C"/>
                <w:sz w:val="12"/>
              </w:rPr>
              <w:t>Razvija odgovornost prema trošenju novca i štednji.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03613F7" w14:textId="77777777" w:rsidR="008442E4" w:rsidRDefault="00CB488A">
            <w:pPr>
              <w:spacing w:after="0" w:line="240" w:lineRule="auto"/>
            </w:pPr>
            <w:r>
              <w:rPr>
                <w:color w:val="1F2B2C"/>
                <w:sz w:val="12"/>
              </w:rPr>
              <w:t>Razvija odgovornost prema trošenju novca i štednji. Pritom je dosljedan, odgovoran i poticajan, pokazuje ustrajnost i pridonosi uspjehu skupine.</w:t>
            </w:r>
          </w:p>
        </w:tc>
      </w:tr>
    </w:tbl>
    <w:p w14:paraId="08F9AAA7" w14:textId="77777777" w:rsidR="008442E4" w:rsidRDefault="00CB488A">
      <w:pPr>
        <w:keepNext/>
        <w:spacing w:before="100" w:after="40" w:line="240" w:lineRule="auto"/>
      </w:pPr>
      <w:r>
        <w:rPr>
          <w:b/>
          <w:color w:val="2F5D62"/>
          <w:sz w:val="19"/>
        </w:rPr>
        <w:t>D. Energija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05B9960A" w14:textId="77777777">
        <w:trPr>
          <w:cantSplit/>
        </w:trPr>
        <w:tc>
          <w:tcPr>
            <w:tcW w:w="3300" w:type="dxa"/>
            <w:shd w:val="clear" w:color="auto" w:fill="2F5D62"/>
            <w:tcMar>
              <w:top w:w="65" w:type="dxa"/>
              <w:left w:w="75" w:type="dxa"/>
              <w:bottom w:w="65" w:type="dxa"/>
              <w:right w:w="75" w:type="dxa"/>
            </w:tcMar>
            <w:vAlign w:val="center"/>
          </w:tcPr>
          <w:p w14:paraId="6D146FC7"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44111E74"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FCA170A"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6E2BEBC"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3BC25EA"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4073FE7"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252B35BF" w14:textId="77777777" w:rsidR="008442E4" w:rsidRDefault="00CB488A">
            <w:pPr>
              <w:keepNext/>
              <w:spacing w:after="0" w:line="240" w:lineRule="auto"/>
              <w:jc w:val="center"/>
            </w:pPr>
            <w:r>
              <w:rPr>
                <w:b/>
                <w:color w:val="FFFFFF"/>
                <w:sz w:val="13"/>
              </w:rPr>
              <w:t>Odličan (5)</w:t>
            </w:r>
          </w:p>
        </w:tc>
      </w:tr>
      <w:tr w:rsidR="008442E4" w14:paraId="7790CD38" w14:textId="77777777">
        <w:trPr>
          <w:cantSplit/>
        </w:trPr>
        <w:tc>
          <w:tcPr>
            <w:tcW w:w="2032" w:type="dxa"/>
            <w:gridSpan w:val="7"/>
            <w:shd w:val="clear" w:color="auto" w:fill="3F777B"/>
            <w:tcMar>
              <w:top w:w="60" w:type="dxa"/>
              <w:left w:w="90" w:type="dxa"/>
              <w:bottom w:w="60" w:type="dxa"/>
              <w:right w:w="90" w:type="dxa"/>
            </w:tcMar>
          </w:tcPr>
          <w:p w14:paraId="3BBDB335" w14:textId="77777777" w:rsidR="008442E4" w:rsidRDefault="00CB488A">
            <w:pPr>
              <w:keepNext/>
              <w:spacing w:after="0" w:line="240" w:lineRule="auto"/>
            </w:pPr>
            <w:r>
              <w:rPr>
                <w:b/>
                <w:color w:val="FFFFFF"/>
                <w:sz w:val="14"/>
              </w:rPr>
              <w:t>PID OŠ D.2.1.  Učenik prepoznaje različite izvore i oblike, prijenos i pretvorbu energije i objašnjava važnost štednje energije na primjerima iz svakodnevnoga života.</w:t>
            </w:r>
          </w:p>
        </w:tc>
      </w:tr>
      <w:tr w:rsidR="008442E4" w14:paraId="0F3C6CB0" w14:textId="77777777">
        <w:trPr>
          <w:cantSplit/>
        </w:trPr>
        <w:tc>
          <w:tcPr>
            <w:tcW w:w="3300" w:type="dxa"/>
            <w:shd w:val="clear" w:color="auto" w:fill="F7FAF9"/>
            <w:tcMar>
              <w:top w:w="65" w:type="dxa"/>
              <w:left w:w="75" w:type="dxa"/>
              <w:bottom w:w="65" w:type="dxa"/>
              <w:right w:w="75" w:type="dxa"/>
            </w:tcMar>
            <w:vAlign w:val="center"/>
          </w:tcPr>
          <w:p w14:paraId="091DDCCD" w14:textId="77777777" w:rsidR="008442E4" w:rsidRDefault="00CB488A">
            <w:pPr>
              <w:spacing w:after="0" w:line="240" w:lineRule="auto"/>
            </w:pPr>
            <w:r>
              <w:rPr>
                <w:color w:val="1F2B2C"/>
                <w:sz w:val="14"/>
              </w:rPr>
              <w:t>Prepoznaje i razlikuje različite izvore energije koji ga okružuju.</w:t>
            </w:r>
          </w:p>
        </w:tc>
        <w:tc>
          <w:tcPr>
            <w:tcW w:w="2100" w:type="dxa"/>
            <w:shd w:val="clear" w:color="auto" w:fill="E8F1F0"/>
            <w:tcMar>
              <w:top w:w="65" w:type="dxa"/>
              <w:left w:w="75" w:type="dxa"/>
              <w:bottom w:w="65" w:type="dxa"/>
              <w:right w:w="75" w:type="dxa"/>
            </w:tcMar>
            <w:vAlign w:val="center"/>
          </w:tcPr>
          <w:p w14:paraId="59AC56E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38E98C3" w14:textId="77777777" w:rsidR="008442E4" w:rsidRDefault="00CB488A">
            <w:pPr>
              <w:spacing w:after="0" w:line="240" w:lineRule="auto"/>
            </w:pPr>
            <w:r>
              <w:rPr>
                <w:color w:val="1F2B2C"/>
                <w:sz w:val="12"/>
              </w:rPr>
              <w:t>Ni uz stalnu pomoć ne pokazuje da prepoznaje i razlikuje različite izvore energije koji ga okružuju.</w:t>
            </w:r>
          </w:p>
        </w:tc>
        <w:tc>
          <w:tcPr>
            <w:tcW w:w="2030" w:type="dxa"/>
            <w:shd w:val="clear" w:color="auto" w:fill="FFF3D6"/>
            <w:tcMar>
              <w:top w:w="65" w:type="dxa"/>
              <w:left w:w="75" w:type="dxa"/>
              <w:bottom w:w="65" w:type="dxa"/>
              <w:right w:w="75" w:type="dxa"/>
            </w:tcMar>
            <w:vAlign w:val="center"/>
          </w:tcPr>
          <w:p w14:paraId="50873732" w14:textId="77777777" w:rsidR="008442E4" w:rsidRDefault="00CB488A">
            <w:pPr>
              <w:spacing w:after="0" w:line="240" w:lineRule="auto"/>
            </w:pPr>
            <w:r>
              <w:rPr>
                <w:color w:val="1F2B2C"/>
                <w:sz w:val="12"/>
              </w:rPr>
              <w:t>Uz ponuđeni primjer i stalnu pomoć prepoznaje i razlikuje različite izvore energije koji ga okružuju samo djelomično; često zamjenjuje pojmove ili obilježja.</w:t>
            </w:r>
          </w:p>
        </w:tc>
        <w:tc>
          <w:tcPr>
            <w:tcW w:w="2030" w:type="dxa"/>
            <w:shd w:val="clear" w:color="auto" w:fill="EAF4E5"/>
            <w:tcMar>
              <w:top w:w="65" w:type="dxa"/>
              <w:left w:w="75" w:type="dxa"/>
              <w:bottom w:w="65" w:type="dxa"/>
              <w:right w:w="75" w:type="dxa"/>
            </w:tcMar>
            <w:vAlign w:val="center"/>
          </w:tcPr>
          <w:p w14:paraId="6E5D6881" w14:textId="77777777" w:rsidR="008442E4" w:rsidRDefault="00CB488A">
            <w:pPr>
              <w:spacing w:after="0" w:line="240" w:lineRule="auto"/>
            </w:pPr>
            <w:r>
              <w:rPr>
                <w:color w:val="1F2B2C"/>
                <w:sz w:val="12"/>
              </w:rPr>
              <w:t>Uz povremenu pomoć prepoznaje i razlikuje različite izvore energije koji ga okružuju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107F19EC" w14:textId="77777777" w:rsidR="008442E4" w:rsidRDefault="00CB488A">
            <w:pPr>
              <w:spacing w:after="0" w:line="240" w:lineRule="auto"/>
            </w:pPr>
            <w:r>
              <w:rPr>
                <w:color w:val="1F2B2C"/>
                <w:sz w:val="12"/>
              </w:rPr>
              <w:t>Prepoznaje i razlikuje različite izvore energije koji ga okružuju. To čini samostalno i točno te navodi odgovarajući primjer.</w:t>
            </w:r>
          </w:p>
        </w:tc>
        <w:tc>
          <w:tcPr>
            <w:tcW w:w="2032" w:type="dxa"/>
            <w:shd w:val="clear" w:color="auto" w:fill="F1E7F7"/>
            <w:tcMar>
              <w:top w:w="65" w:type="dxa"/>
              <w:left w:w="75" w:type="dxa"/>
              <w:bottom w:w="65" w:type="dxa"/>
              <w:right w:w="75" w:type="dxa"/>
            </w:tcMar>
            <w:vAlign w:val="center"/>
          </w:tcPr>
          <w:p w14:paraId="77122C5A" w14:textId="77777777" w:rsidR="008442E4" w:rsidRDefault="00CB488A">
            <w:pPr>
              <w:spacing w:after="0" w:line="240" w:lineRule="auto"/>
            </w:pPr>
            <w:r>
              <w:rPr>
                <w:color w:val="1F2B2C"/>
                <w:sz w:val="12"/>
              </w:rPr>
              <w:t>Prepoznaje i razlikuje različite izvore energije koji ga okružuju. Odgovor obrazlaže sigurno i precizno te znanje primjenjuje na novome primjeru.</w:t>
            </w:r>
          </w:p>
        </w:tc>
      </w:tr>
      <w:tr w:rsidR="008442E4" w14:paraId="6E856365" w14:textId="77777777">
        <w:trPr>
          <w:cantSplit/>
        </w:trPr>
        <w:tc>
          <w:tcPr>
            <w:tcW w:w="3300" w:type="dxa"/>
            <w:shd w:val="clear" w:color="auto" w:fill="F7FAF9"/>
            <w:tcMar>
              <w:top w:w="65" w:type="dxa"/>
              <w:left w:w="75" w:type="dxa"/>
              <w:bottom w:w="65" w:type="dxa"/>
              <w:right w:w="75" w:type="dxa"/>
            </w:tcMar>
            <w:vAlign w:val="center"/>
          </w:tcPr>
          <w:p w14:paraId="1C22564F" w14:textId="77777777" w:rsidR="008442E4" w:rsidRDefault="00CB488A">
            <w:pPr>
              <w:spacing w:after="0" w:line="240" w:lineRule="auto"/>
            </w:pPr>
            <w:r>
              <w:rPr>
                <w:color w:val="1F2B2C"/>
                <w:sz w:val="14"/>
              </w:rPr>
              <w:t>Razlikuje oblike energije koji ga okružuju.</w:t>
            </w:r>
          </w:p>
        </w:tc>
        <w:tc>
          <w:tcPr>
            <w:tcW w:w="2100" w:type="dxa"/>
            <w:shd w:val="clear" w:color="auto" w:fill="E8F1F0"/>
            <w:tcMar>
              <w:top w:w="65" w:type="dxa"/>
              <w:left w:w="75" w:type="dxa"/>
              <w:bottom w:w="65" w:type="dxa"/>
              <w:right w:w="75" w:type="dxa"/>
            </w:tcMar>
            <w:vAlign w:val="center"/>
          </w:tcPr>
          <w:p w14:paraId="6C55DB47"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4CA370B" w14:textId="77777777" w:rsidR="008442E4" w:rsidRDefault="00CB488A">
            <w:pPr>
              <w:spacing w:after="0" w:line="240" w:lineRule="auto"/>
            </w:pPr>
            <w:r>
              <w:rPr>
                <w:color w:val="1F2B2C"/>
                <w:sz w:val="12"/>
              </w:rPr>
              <w:t>Ni uz stalnu pomoć ne pokazuje da razlikuje oblike energije koji ga okružuju.</w:t>
            </w:r>
          </w:p>
        </w:tc>
        <w:tc>
          <w:tcPr>
            <w:tcW w:w="2030" w:type="dxa"/>
            <w:shd w:val="clear" w:color="auto" w:fill="FFF3D6"/>
            <w:tcMar>
              <w:top w:w="65" w:type="dxa"/>
              <w:left w:w="75" w:type="dxa"/>
              <w:bottom w:w="65" w:type="dxa"/>
              <w:right w:w="75" w:type="dxa"/>
            </w:tcMar>
            <w:vAlign w:val="center"/>
          </w:tcPr>
          <w:p w14:paraId="4CAE6B66" w14:textId="77777777" w:rsidR="008442E4" w:rsidRDefault="00CB488A">
            <w:pPr>
              <w:spacing w:after="0" w:line="240" w:lineRule="auto"/>
            </w:pPr>
            <w:r>
              <w:rPr>
                <w:color w:val="1F2B2C"/>
                <w:sz w:val="12"/>
              </w:rPr>
              <w:t>Uz ponuđeni primjer i stalnu pomoć razlikuje oblike energije koji ga okružuju samo djelomično; često zamjenjuje pojmove ili obilježja.</w:t>
            </w:r>
          </w:p>
        </w:tc>
        <w:tc>
          <w:tcPr>
            <w:tcW w:w="2030" w:type="dxa"/>
            <w:shd w:val="clear" w:color="auto" w:fill="EAF4E5"/>
            <w:tcMar>
              <w:top w:w="65" w:type="dxa"/>
              <w:left w:w="75" w:type="dxa"/>
              <w:bottom w:w="65" w:type="dxa"/>
              <w:right w:w="75" w:type="dxa"/>
            </w:tcMar>
            <w:vAlign w:val="center"/>
          </w:tcPr>
          <w:p w14:paraId="5A5B100E" w14:textId="77777777" w:rsidR="008442E4" w:rsidRDefault="00CB488A">
            <w:pPr>
              <w:spacing w:after="0" w:line="240" w:lineRule="auto"/>
            </w:pPr>
            <w:r>
              <w:rPr>
                <w:color w:val="1F2B2C"/>
                <w:sz w:val="12"/>
              </w:rPr>
              <w:t>Uz povremenu pomoć razlikuje oblike energije koji ga okružuju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283C76B" w14:textId="77777777" w:rsidR="008442E4" w:rsidRDefault="00CB488A">
            <w:pPr>
              <w:spacing w:after="0" w:line="240" w:lineRule="auto"/>
            </w:pPr>
            <w:r>
              <w:rPr>
                <w:color w:val="1F2B2C"/>
                <w:sz w:val="12"/>
              </w:rPr>
              <w:t>Razlikuje oblike energije koji ga okružuju. To čini samostalno i točno te navodi odgovarajući primjer.</w:t>
            </w:r>
          </w:p>
        </w:tc>
        <w:tc>
          <w:tcPr>
            <w:tcW w:w="2032" w:type="dxa"/>
            <w:shd w:val="clear" w:color="auto" w:fill="F1E7F7"/>
            <w:tcMar>
              <w:top w:w="65" w:type="dxa"/>
              <w:left w:w="75" w:type="dxa"/>
              <w:bottom w:w="65" w:type="dxa"/>
              <w:right w:w="75" w:type="dxa"/>
            </w:tcMar>
            <w:vAlign w:val="center"/>
          </w:tcPr>
          <w:p w14:paraId="44864803" w14:textId="77777777" w:rsidR="008442E4" w:rsidRDefault="00CB488A">
            <w:pPr>
              <w:spacing w:after="0" w:line="240" w:lineRule="auto"/>
            </w:pPr>
            <w:r>
              <w:rPr>
                <w:color w:val="1F2B2C"/>
                <w:sz w:val="12"/>
              </w:rPr>
              <w:t>Razlikuje oblike energije koji ga okružuju. Odgovor obrazlaže sigurno i precizno te znanje primjenjuje na novome primjeru.</w:t>
            </w:r>
          </w:p>
        </w:tc>
      </w:tr>
      <w:tr w:rsidR="008442E4" w14:paraId="3E78F148" w14:textId="77777777">
        <w:trPr>
          <w:cantSplit/>
        </w:trPr>
        <w:tc>
          <w:tcPr>
            <w:tcW w:w="3300" w:type="dxa"/>
            <w:shd w:val="clear" w:color="auto" w:fill="F7FAF9"/>
            <w:tcMar>
              <w:top w:w="65" w:type="dxa"/>
              <w:left w:w="75" w:type="dxa"/>
              <w:bottom w:w="65" w:type="dxa"/>
              <w:right w:w="75" w:type="dxa"/>
            </w:tcMar>
            <w:vAlign w:val="center"/>
          </w:tcPr>
          <w:p w14:paraId="0E42FE66" w14:textId="77777777" w:rsidR="008442E4" w:rsidRDefault="00CB488A">
            <w:pPr>
              <w:spacing w:after="0" w:line="240" w:lineRule="auto"/>
            </w:pPr>
            <w:r>
              <w:rPr>
                <w:color w:val="1F2B2C"/>
                <w:sz w:val="14"/>
              </w:rPr>
              <w:t>Prepoznaje prijenos električne energije vodovima i žicama do mjesta korištenja.</w:t>
            </w:r>
          </w:p>
        </w:tc>
        <w:tc>
          <w:tcPr>
            <w:tcW w:w="2100" w:type="dxa"/>
            <w:shd w:val="clear" w:color="auto" w:fill="E8F1F0"/>
            <w:tcMar>
              <w:top w:w="65" w:type="dxa"/>
              <w:left w:w="75" w:type="dxa"/>
              <w:bottom w:w="65" w:type="dxa"/>
              <w:right w:w="75" w:type="dxa"/>
            </w:tcMar>
            <w:vAlign w:val="center"/>
          </w:tcPr>
          <w:p w14:paraId="3B264754"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68B24CD" w14:textId="77777777" w:rsidR="008442E4" w:rsidRDefault="00CB488A">
            <w:pPr>
              <w:spacing w:after="0" w:line="240" w:lineRule="auto"/>
            </w:pPr>
            <w:r>
              <w:rPr>
                <w:color w:val="1F2B2C"/>
                <w:sz w:val="12"/>
              </w:rPr>
              <w:t>Ni uz stalnu pomoć ne pokazuje da prepoznaje prijenos električne energije vodovima i žicama do mjesta korištenja.</w:t>
            </w:r>
          </w:p>
        </w:tc>
        <w:tc>
          <w:tcPr>
            <w:tcW w:w="2030" w:type="dxa"/>
            <w:shd w:val="clear" w:color="auto" w:fill="FFF3D6"/>
            <w:tcMar>
              <w:top w:w="65" w:type="dxa"/>
              <w:left w:w="75" w:type="dxa"/>
              <w:bottom w:w="65" w:type="dxa"/>
              <w:right w:w="75" w:type="dxa"/>
            </w:tcMar>
            <w:vAlign w:val="center"/>
          </w:tcPr>
          <w:p w14:paraId="630FAAA8" w14:textId="77777777" w:rsidR="008442E4" w:rsidRDefault="00CB488A">
            <w:pPr>
              <w:spacing w:after="0" w:line="240" w:lineRule="auto"/>
            </w:pPr>
            <w:r>
              <w:rPr>
                <w:color w:val="1F2B2C"/>
                <w:sz w:val="12"/>
              </w:rPr>
              <w:t>Uz ponuđeni primjer i stalnu pomoć prepoznaje prijenos električne energije vodovima i žicama do mjesta korištenja samo djelomično; često zamjenjuje pojmove ili obilježja.</w:t>
            </w:r>
          </w:p>
        </w:tc>
        <w:tc>
          <w:tcPr>
            <w:tcW w:w="2030" w:type="dxa"/>
            <w:shd w:val="clear" w:color="auto" w:fill="EAF4E5"/>
            <w:tcMar>
              <w:top w:w="65" w:type="dxa"/>
              <w:left w:w="75" w:type="dxa"/>
              <w:bottom w:w="65" w:type="dxa"/>
              <w:right w:w="75" w:type="dxa"/>
            </w:tcMar>
            <w:vAlign w:val="center"/>
          </w:tcPr>
          <w:p w14:paraId="6B12D53B" w14:textId="77777777" w:rsidR="008442E4" w:rsidRDefault="00CB488A">
            <w:pPr>
              <w:spacing w:after="0" w:line="240" w:lineRule="auto"/>
            </w:pPr>
            <w:r>
              <w:rPr>
                <w:color w:val="1F2B2C"/>
                <w:sz w:val="12"/>
              </w:rPr>
              <w:t>Uz povremenu pomoć prepoznaje prijenos električne energije vodovima i žicama do mjesta korištenja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C8B2F58" w14:textId="77777777" w:rsidR="008442E4" w:rsidRDefault="00CB488A">
            <w:pPr>
              <w:spacing w:after="0" w:line="240" w:lineRule="auto"/>
            </w:pPr>
            <w:r>
              <w:rPr>
                <w:color w:val="1F2B2C"/>
                <w:sz w:val="12"/>
              </w:rPr>
              <w:t>Prepoznaje prijenos električne energije vodovima i žicama do mjesta korištenja. To čini samostalno i točno te navodi odgovarajući primjer.</w:t>
            </w:r>
          </w:p>
        </w:tc>
        <w:tc>
          <w:tcPr>
            <w:tcW w:w="2032" w:type="dxa"/>
            <w:shd w:val="clear" w:color="auto" w:fill="F1E7F7"/>
            <w:tcMar>
              <w:top w:w="65" w:type="dxa"/>
              <w:left w:w="75" w:type="dxa"/>
              <w:bottom w:w="65" w:type="dxa"/>
              <w:right w:w="75" w:type="dxa"/>
            </w:tcMar>
            <w:vAlign w:val="center"/>
          </w:tcPr>
          <w:p w14:paraId="12A42700" w14:textId="77777777" w:rsidR="008442E4" w:rsidRDefault="00CB488A">
            <w:pPr>
              <w:spacing w:after="0" w:line="240" w:lineRule="auto"/>
            </w:pPr>
            <w:r>
              <w:rPr>
                <w:color w:val="1F2B2C"/>
                <w:sz w:val="12"/>
              </w:rPr>
              <w:t>Prepoznaje prijenos električne energije vodovima i žicama do mjesta korištenja. Odgovor obrazlaže sigurno i precizno te znanje primjenjuje na novome primjeru.</w:t>
            </w:r>
          </w:p>
        </w:tc>
      </w:tr>
      <w:tr w:rsidR="008442E4" w14:paraId="3544EE7B" w14:textId="77777777">
        <w:trPr>
          <w:cantSplit/>
        </w:trPr>
        <w:tc>
          <w:tcPr>
            <w:tcW w:w="3300" w:type="dxa"/>
            <w:shd w:val="clear" w:color="auto" w:fill="F7FAF9"/>
            <w:tcMar>
              <w:top w:w="65" w:type="dxa"/>
              <w:left w:w="75" w:type="dxa"/>
              <w:bottom w:w="65" w:type="dxa"/>
              <w:right w:w="75" w:type="dxa"/>
            </w:tcMar>
            <w:vAlign w:val="center"/>
          </w:tcPr>
          <w:p w14:paraId="40CD3F88" w14:textId="77777777" w:rsidR="008442E4" w:rsidRDefault="00CB488A">
            <w:pPr>
              <w:spacing w:after="0" w:line="240" w:lineRule="auto"/>
            </w:pPr>
            <w:r>
              <w:rPr>
                <w:color w:val="1F2B2C"/>
                <w:sz w:val="14"/>
              </w:rPr>
              <w:lastRenderedPageBreak/>
              <w:t>Prepoznaje prijenos topline s toplijega na hladnije mjesto ili predmet.</w:t>
            </w:r>
          </w:p>
        </w:tc>
        <w:tc>
          <w:tcPr>
            <w:tcW w:w="2100" w:type="dxa"/>
            <w:shd w:val="clear" w:color="auto" w:fill="E8F1F0"/>
            <w:tcMar>
              <w:top w:w="65" w:type="dxa"/>
              <w:left w:w="75" w:type="dxa"/>
              <w:bottom w:w="65" w:type="dxa"/>
              <w:right w:w="75" w:type="dxa"/>
            </w:tcMar>
            <w:vAlign w:val="center"/>
          </w:tcPr>
          <w:p w14:paraId="1D0B1F3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EB986E0" w14:textId="77777777" w:rsidR="008442E4" w:rsidRDefault="00CB488A">
            <w:pPr>
              <w:spacing w:after="0" w:line="240" w:lineRule="auto"/>
            </w:pPr>
            <w:r>
              <w:rPr>
                <w:color w:val="1F2B2C"/>
                <w:sz w:val="12"/>
              </w:rPr>
              <w:t>Ni uz stalnu pomoć ne pokazuje da prepoznaje prijenos topline s toplijega na hladnije mjesto ili predmet.</w:t>
            </w:r>
          </w:p>
        </w:tc>
        <w:tc>
          <w:tcPr>
            <w:tcW w:w="2030" w:type="dxa"/>
            <w:shd w:val="clear" w:color="auto" w:fill="FFF3D6"/>
            <w:tcMar>
              <w:top w:w="65" w:type="dxa"/>
              <w:left w:w="75" w:type="dxa"/>
              <w:bottom w:w="65" w:type="dxa"/>
              <w:right w:w="75" w:type="dxa"/>
            </w:tcMar>
            <w:vAlign w:val="center"/>
          </w:tcPr>
          <w:p w14:paraId="3E782FEB" w14:textId="77777777" w:rsidR="008442E4" w:rsidRDefault="00CB488A">
            <w:pPr>
              <w:spacing w:after="0" w:line="240" w:lineRule="auto"/>
            </w:pPr>
            <w:r>
              <w:rPr>
                <w:color w:val="1F2B2C"/>
                <w:sz w:val="12"/>
              </w:rPr>
              <w:t>Uz ponuđeni primjer i stalnu pomoć prepoznaje prijenos topline s toplijega na hladnije mjesto ili predmet samo djelomično; često zamjenjuje pojmove ili obilježja.</w:t>
            </w:r>
          </w:p>
        </w:tc>
        <w:tc>
          <w:tcPr>
            <w:tcW w:w="2030" w:type="dxa"/>
            <w:shd w:val="clear" w:color="auto" w:fill="EAF4E5"/>
            <w:tcMar>
              <w:top w:w="65" w:type="dxa"/>
              <w:left w:w="75" w:type="dxa"/>
              <w:bottom w:w="65" w:type="dxa"/>
              <w:right w:w="75" w:type="dxa"/>
            </w:tcMar>
            <w:vAlign w:val="center"/>
          </w:tcPr>
          <w:p w14:paraId="23D31D78" w14:textId="77777777" w:rsidR="008442E4" w:rsidRDefault="00CB488A">
            <w:pPr>
              <w:spacing w:after="0" w:line="240" w:lineRule="auto"/>
            </w:pPr>
            <w:r>
              <w:rPr>
                <w:color w:val="1F2B2C"/>
                <w:sz w:val="12"/>
              </w:rPr>
              <w:t>Uz povremenu pomoć prepoznaje prijenos topline s toplijega na hladnije mjesto ili predmet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51E48ED" w14:textId="77777777" w:rsidR="008442E4" w:rsidRDefault="00CB488A">
            <w:pPr>
              <w:spacing w:after="0" w:line="240" w:lineRule="auto"/>
            </w:pPr>
            <w:r>
              <w:rPr>
                <w:color w:val="1F2B2C"/>
                <w:sz w:val="12"/>
              </w:rPr>
              <w:t>Prepoznaje prijenos topline s toplijega na hladnije mjesto ili predmet. To čini samostalno i točno te navodi odgovarajući primjer.</w:t>
            </w:r>
          </w:p>
        </w:tc>
        <w:tc>
          <w:tcPr>
            <w:tcW w:w="2032" w:type="dxa"/>
            <w:shd w:val="clear" w:color="auto" w:fill="F1E7F7"/>
            <w:tcMar>
              <w:top w:w="65" w:type="dxa"/>
              <w:left w:w="75" w:type="dxa"/>
              <w:bottom w:w="65" w:type="dxa"/>
              <w:right w:w="75" w:type="dxa"/>
            </w:tcMar>
            <w:vAlign w:val="center"/>
          </w:tcPr>
          <w:p w14:paraId="25E09F1D" w14:textId="77777777" w:rsidR="008442E4" w:rsidRDefault="00CB488A">
            <w:pPr>
              <w:spacing w:after="0" w:line="240" w:lineRule="auto"/>
            </w:pPr>
            <w:r>
              <w:rPr>
                <w:color w:val="1F2B2C"/>
                <w:sz w:val="12"/>
              </w:rPr>
              <w:t>Prepoznaje prijenos topline s toplijega na hladnije mjesto ili predmet. Odgovor obrazlaže sigurno i precizno te znanje primjenjuje na novome primjeru.</w:t>
            </w:r>
          </w:p>
        </w:tc>
      </w:tr>
      <w:tr w:rsidR="008442E4" w14:paraId="4A726045" w14:textId="77777777">
        <w:trPr>
          <w:cantSplit/>
        </w:trPr>
        <w:tc>
          <w:tcPr>
            <w:tcW w:w="3300" w:type="dxa"/>
            <w:shd w:val="clear" w:color="auto" w:fill="F7FAF9"/>
            <w:tcMar>
              <w:top w:w="65" w:type="dxa"/>
              <w:left w:w="75" w:type="dxa"/>
              <w:bottom w:w="65" w:type="dxa"/>
              <w:right w:w="75" w:type="dxa"/>
            </w:tcMar>
            <w:vAlign w:val="center"/>
          </w:tcPr>
          <w:p w14:paraId="307DC172" w14:textId="77777777" w:rsidR="008442E4" w:rsidRDefault="00CB488A">
            <w:pPr>
              <w:spacing w:after="0" w:line="240" w:lineRule="auto"/>
            </w:pPr>
            <w:r>
              <w:rPr>
                <w:color w:val="1F2B2C"/>
                <w:sz w:val="14"/>
              </w:rPr>
              <w:t>Prepoznaje pretvorbu električne energije u toplinu i svjetlost.</w:t>
            </w:r>
          </w:p>
        </w:tc>
        <w:tc>
          <w:tcPr>
            <w:tcW w:w="2100" w:type="dxa"/>
            <w:shd w:val="clear" w:color="auto" w:fill="E8F1F0"/>
            <w:tcMar>
              <w:top w:w="65" w:type="dxa"/>
              <w:left w:w="75" w:type="dxa"/>
              <w:bottom w:w="65" w:type="dxa"/>
              <w:right w:w="75" w:type="dxa"/>
            </w:tcMar>
            <w:vAlign w:val="center"/>
          </w:tcPr>
          <w:p w14:paraId="6373074E"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4EEC33D2" w14:textId="77777777" w:rsidR="008442E4" w:rsidRDefault="00CB488A">
            <w:pPr>
              <w:spacing w:after="0" w:line="240" w:lineRule="auto"/>
            </w:pPr>
            <w:r>
              <w:rPr>
                <w:color w:val="1F2B2C"/>
                <w:sz w:val="12"/>
              </w:rPr>
              <w:t>Ni uz stalnu pomoć ne pokazuje da prepoznaje pretvorbu električne energije u toplinu i svjetlost.</w:t>
            </w:r>
          </w:p>
        </w:tc>
        <w:tc>
          <w:tcPr>
            <w:tcW w:w="2030" w:type="dxa"/>
            <w:shd w:val="clear" w:color="auto" w:fill="FFF3D6"/>
            <w:tcMar>
              <w:top w:w="65" w:type="dxa"/>
              <w:left w:w="75" w:type="dxa"/>
              <w:bottom w:w="65" w:type="dxa"/>
              <w:right w:w="75" w:type="dxa"/>
            </w:tcMar>
            <w:vAlign w:val="center"/>
          </w:tcPr>
          <w:p w14:paraId="568CDC20" w14:textId="77777777" w:rsidR="008442E4" w:rsidRDefault="00CB488A">
            <w:pPr>
              <w:spacing w:after="0" w:line="240" w:lineRule="auto"/>
            </w:pPr>
            <w:r>
              <w:rPr>
                <w:color w:val="1F2B2C"/>
                <w:sz w:val="12"/>
              </w:rPr>
              <w:t>Uz ponuđeni primjer i stalnu pomoć prepoznaje pretvorbu električne energije u toplinu i svjetlost samo djelomično; često zamjenjuje pojmove ili obilježja.</w:t>
            </w:r>
          </w:p>
        </w:tc>
        <w:tc>
          <w:tcPr>
            <w:tcW w:w="2030" w:type="dxa"/>
            <w:shd w:val="clear" w:color="auto" w:fill="EAF4E5"/>
            <w:tcMar>
              <w:top w:w="65" w:type="dxa"/>
              <w:left w:w="75" w:type="dxa"/>
              <w:bottom w:w="65" w:type="dxa"/>
              <w:right w:w="75" w:type="dxa"/>
            </w:tcMar>
            <w:vAlign w:val="center"/>
          </w:tcPr>
          <w:p w14:paraId="74E5937C" w14:textId="77777777" w:rsidR="008442E4" w:rsidRDefault="00CB488A">
            <w:pPr>
              <w:spacing w:after="0" w:line="240" w:lineRule="auto"/>
            </w:pPr>
            <w:r>
              <w:rPr>
                <w:color w:val="1F2B2C"/>
                <w:sz w:val="12"/>
              </w:rPr>
              <w:t>Uz povremenu pomoć prepoznaje pretvorbu električne energije u toplinu i svjetlost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657F06A" w14:textId="77777777" w:rsidR="008442E4" w:rsidRDefault="00CB488A">
            <w:pPr>
              <w:spacing w:after="0" w:line="240" w:lineRule="auto"/>
            </w:pPr>
            <w:r>
              <w:rPr>
                <w:color w:val="1F2B2C"/>
                <w:sz w:val="12"/>
              </w:rPr>
              <w:t>Prepoznaje pretvorbu električne energije u toplinu i svjetlost. To čini samostalno i točno te navodi odgovarajući primjer.</w:t>
            </w:r>
          </w:p>
        </w:tc>
        <w:tc>
          <w:tcPr>
            <w:tcW w:w="2032" w:type="dxa"/>
            <w:shd w:val="clear" w:color="auto" w:fill="F1E7F7"/>
            <w:tcMar>
              <w:top w:w="65" w:type="dxa"/>
              <w:left w:w="75" w:type="dxa"/>
              <w:bottom w:w="65" w:type="dxa"/>
              <w:right w:w="75" w:type="dxa"/>
            </w:tcMar>
            <w:vAlign w:val="center"/>
          </w:tcPr>
          <w:p w14:paraId="16AEC96F" w14:textId="77777777" w:rsidR="008442E4" w:rsidRDefault="00CB488A">
            <w:pPr>
              <w:spacing w:after="0" w:line="240" w:lineRule="auto"/>
            </w:pPr>
            <w:r>
              <w:rPr>
                <w:color w:val="1F2B2C"/>
                <w:sz w:val="12"/>
              </w:rPr>
              <w:t>Prepoznaje pretvorbu električne energije u toplinu i svjetlost. Odgovor obrazlaže sigurno i precizno te znanje primjenjuje na novome primjeru.</w:t>
            </w:r>
          </w:p>
        </w:tc>
      </w:tr>
      <w:tr w:rsidR="008442E4" w14:paraId="13555EAB" w14:textId="77777777">
        <w:trPr>
          <w:cantSplit/>
        </w:trPr>
        <w:tc>
          <w:tcPr>
            <w:tcW w:w="3300" w:type="dxa"/>
            <w:shd w:val="clear" w:color="auto" w:fill="F7FAF9"/>
            <w:tcMar>
              <w:top w:w="65" w:type="dxa"/>
              <w:left w:w="75" w:type="dxa"/>
              <w:bottom w:w="65" w:type="dxa"/>
              <w:right w:w="75" w:type="dxa"/>
            </w:tcMar>
            <w:vAlign w:val="center"/>
          </w:tcPr>
          <w:p w14:paraId="20E412B5" w14:textId="77777777" w:rsidR="008442E4" w:rsidRDefault="00CB488A">
            <w:pPr>
              <w:spacing w:after="0" w:line="240" w:lineRule="auto"/>
            </w:pPr>
            <w:r>
              <w:rPr>
                <w:color w:val="1F2B2C"/>
                <w:sz w:val="14"/>
              </w:rPr>
              <w:t>Objašnjava važnost energije u svakodnevnome životu.</w:t>
            </w:r>
          </w:p>
        </w:tc>
        <w:tc>
          <w:tcPr>
            <w:tcW w:w="2100" w:type="dxa"/>
            <w:shd w:val="clear" w:color="auto" w:fill="E8F1F0"/>
            <w:tcMar>
              <w:top w:w="65" w:type="dxa"/>
              <w:left w:w="75" w:type="dxa"/>
              <w:bottom w:w="65" w:type="dxa"/>
              <w:right w:w="75" w:type="dxa"/>
            </w:tcMar>
            <w:vAlign w:val="center"/>
          </w:tcPr>
          <w:p w14:paraId="68AE62D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5130869" w14:textId="77777777" w:rsidR="008442E4" w:rsidRDefault="00CB488A">
            <w:pPr>
              <w:spacing w:after="0" w:line="240" w:lineRule="auto"/>
            </w:pPr>
            <w:r>
              <w:rPr>
                <w:color w:val="1F2B2C"/>
                <w:sz w:val="12"/>
              </w:rPr>
              <w:t>Ni uz potpitanja ne pokazuje da objašnjava važnost energije u svakodnevnome životu.</w:t>
            </w:r>
          </w:p>
        </w:tc>
        <w:tc>
          <w:tcPr>
            <w:tcW w:w="2030" w:type="dxa"/>
            <w:shd w:val="clear" w:color="auto" w:fill="FFF3D6"/>
            <w:tcMar>
              <w:top w:w="65" w:type="dxa"/>
              <w:left w:w="75" w:type="dxa"/>
              <w:bottom w:w="65" w:type="dxa"/>
              <w:right w:w="75" w:type="dxa"/>
            </w:tcMar>
            <w:vAlign w:val="center"/>
          </w:tcPr>
          <w:p w14:paraId="463654FF" w14:textId="77777777" w:rsidR="008442E4" w:rsidRDefault="00CB488A">
            <w:pPr>
              <w:spacing w:after="0" w:line="240" w:lineRule="auto"/>
            </w:pPr>
            <w:r>
              <w:rPr>
                <w:color w:val="1F2B2C"/>
                <w:sz w:val="12"/>
              </w:rPr>
              <w:t>Uz jasna pitanja objašnjava važnost energije u svakodnevnome životu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2D67A4F6" w14:textId="77777777" w:rsidR="008442E4" w:rsidRDefault="00CB488A">
            <w:pPr>
              <w:spacing w:after="0" w:line="240" w:lineRule="auto"/>
            </w:pPr>
            <w:r>
              <w:rPr>
                <w:color w:val="1F2B2C"/>
                <w:sz w:val="12"/>
              </w:rPr>
              <w:t>Uz povremenu pomoć objašnjava važnost energije u svakodnevnome životu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C30418A" w14:textId="77777777" w:rsidR="008442E4" w:rsidRDefault="00CB488A">
            <w:pPr>
              <w:spacing w:after="0" w:line="240" w:lineRule="auto"/>
            </w:pPr>
            <w:r>
              <w:rPr>
                <w:color w:val="1F2B2C"/>
                <w:sz w:val="12"/>
              </w:rPr>
              <w:t>Objašnjava važnost energije u svakodnevnome životu.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24F329B" w14:textId="77777777" w:rsidR="008442E4" w:rsidRDefault="00CB488A">
            <w:pPr>
              <w:spacing w:after="0" w:line="240" w:lineRule="auto"/>
            </w:pPr>
            <w:r>
              <w:rPr>
                <w:color w:val="1F2B2C"/>
                <w:sz w:val="12"/>
              </w:rPr>
              <w:t>Objašnjava važnost energije u svakodnevnome životu. Odgovor je precizan i cjelovit, sadrži zaključak i povezuje sadržaj s novom situacijom.</w:t>
            </w:r>
          </w:p>
        </w:tc>
      </w:tr>
      <w:tr w:rsidR="008442E4" w14:paraId="7A4EACD4" w14:textId="77777777">
        <w:trPr>
          <w:cantSplit/>
        </w:trPr>
        <w:tc>
          <w:tcPr>
            <w:tcW w:w="3300" w:type="dxa"/>
            <w:shd w:val="clear" w:color="auto" w:fill="F7FAF9"/>
            <w:tcMar>
              <w:top w:w="65" w:type="dxa"/>
              <w:left w:w="75" w:type="dxa"/>
              <w:bottom w:w="65" w:type="dxa"/>
              <w:right w:w="75" w:type="dxa"/>
            </w:tcMar>
            <w:vAlign w:val="center"/>
          </w:tcPr>
          <w:p w14:paraId="4D1D9159" w14:textId="77777777" w:rsidR="008442E4" w:rsidRDefault="00CB488A">
            <w:pPr>
              <w:spacing w:after="0" w:line="240" w:lineRule="auto"/>
            </w:pPr>
            <w:r>
              <w:rPr>
                <w:color w:val="1F2B2C"/>
                <w:sz w:val="14"/>
              </w:rPr>
              <w:t>Povezuje hranu i prehranu s opskrbom tijela energijom.</w:t>
            </w:r>
          </w:p>
        </w:tc>
        <w:tc>
          <w:tcPr>
            <w:tcW w:w="2100" w:type="dxa"/>
            <w:shd w:val="clear" w:color="auto" w:fill="E8F1F0"/>
            <w:tcMar>
              <w:top w:w="65" w:type="dxa"/>
              <w:left w:w="75" w:type="dxa"/>
              <w:bottom w:w="65" w:type="dxa"/>
              <w:right w:w="75" w:type="dxa"/>
            </w:tcMar>
            <w:vAlign w:val="center"/>
          </w:tcPr>
          <w:p w14:paraId="025DEB4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8171A57" w14:textId="77777777" w:rsidR="008442E4" w:rsidRDefault="00CB488A">
            <w:pPr>
              <w:spacing w:after="0" w:line="240" w:lineRule="auto"/>
            </w:pPr>
            <w:r>
              <w:rPr>
                <w:color w:val="1F2B2C"/>
                <w:sz w:val="12"/>
              </w:rPr>
              <w:t>Ni uz potpitanja ne pokazuje da povezuje hranu i prehranu s opskrbom tijela energijom.</w:t>
            </w:r>
          </w:p>
        </w:tc>
        <w:tc>
          <w:tcPr>
            <w:tcW w:w="2030" w:type="dxa"/>
            <w:shd w:val="clear" w:color="auto" w:fill="FFF3D6"/>
            <w:tcMar>
              <w:top w:w="65" w:type="dxa"/>
              <w:left w:w="75" w:type="dxa"/>
              <w:bottom w:w="65" w:type="dxa"/>
              <w:right w:w="75" w:type="dxa"/>
            </w:tcMar>
            <w:vAlign w:val="center"/>
          </w:tcPr>
          <w:p w14:paraId="595A73DE" w14:textId="77777777" w:rsidR="008442E4" w:rsidRDefault="00CB488A">
            <w:pPr>
              <w:spacing w:after="0" w:line="240" w:lineRule="auto"/>
            </w:pPr>
            <w:r>
              <w:rPr>
                <w:color w:val="1F2B2C"/>
                <w:sz w:val="12"/>
              </w:rPr>
              <w:t>Uz jasna pitanja povezuje hranu i prehranu s opskrbom tijela energijom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E1BEA94" w14:textId="77777777" w:rsidR="008442E4" w:rsidRDefault="00CB488A">
            <w:pPr>
              <w:spacing w:after="0" w:line="240" w:lineRule="auto"/>
            </w:pPr>
            <w:r>
              <w:rPr>
                <w:color w:val="1F2B2C"/>
                <w:sz w:val="12"/>
              </w:rPr>
              <w:t>Uz povremenu pomoć povezuje hranu i prehranu s opskrbom tijela energijom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003354B" w14:textId="77777777" w:rsidR="008442E4" w:rsidRDefault="00CB488A">
            <w:pPr>
              <w:spacing w:after="0" w:line="240" w:lineRule="auto"/>
            </w:pPr>
            <w:r>
              <w:rPr>
                <w:color w:val="1F2B2C"/>
                <w:sz w:val="12"/>
              </w:rPr>
              <w:t>Povezuje hranu i prehranu s opskrbom tijela energijom.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6202595" w14:textId="77777777" w:rsidR="008442E4" w:rsidRDefault="00CB488A">
            <w:pPr>
              <w:spacing w:after="0" w:line="240" w:lineRule="auto"/>
            </w:pPr>
            <w:r>
              <w:rPr>
                <w:color w:val="1F2B2C"/>
                <w:sz w:val="12"/>
              </w:rPr>
              <w:t>Povezuje hranu i prehranu s opskrbom tijela energijom. Odgovor je precizan i cjelovit, sadrži zaključak i povezuje sadržaj s novom situacijom.</w:t>
            </w:r>
          </w:p>
        </w:tc>
      </w:tr>
      <w:tr w:rsidR="008442E4" w14:paraId="120CCF26" w14:textId="77777777">
        <w:trPr>
          <w:cantSplit/>
        </w:trPr>
        <w:tc>
          <w:tcPr>
            <w:tcW w:w="3300" w:type="dxa"/>
            <w:shd w:val="clear" w:color="auto" w:fill="F7FAF9"/>
            <w:tcMar>
              <w:top w:w="65" w:type="dxa"/>
              <w:left w:w="75" w:type="dxa"/>
              <w:bottom w:w="65" w:type="dxa"/>
              <w:right w:w="75" w:type="dxa"/>
            </w:tcMar>
            <w:vAlign w:val="center"/>
          </w:tcPr>
          <w:p w14:paraId="374929D7" w14:textId="77777777" w:rsidR="008442E4" w:rsidRDefault="00CB488A">
            <w:pPr>
              <w:spacing w:after="0" w:line="240" w:lineRule="auto"/>
            </w:pPr>
            <w:r>
              <w:rPr>
                <w:color w:val="1F2B2C"/>
                <w:sz w:val="14"/>
              </w:rPr>
              <w:t>Navodi primjere prometnih sredstava i njihovih izvora energije.</w:t>
            </w:r>
          </w:p>
        </w:tc>
        <w:tc>
          <w:tcPr>
            <w:tcW w:w="2100" w:type="dxa"/>
            <w:shd w:val="clear" w:color="auto" w:fill="E8F1F0"/>
            <w:tcMar>
              <w:top w:w="65" w:type="dxa"/>
              <w:left w:w="75" w:type="dxa"/>
              <w:bottom w:w="65" w:type="dxa"/>
              <w:right w:w="75" w:type="dxa"/>
            </w:tcMar>
            <w:vAlign w:val="center"/>
          </w:tcPr>
          <w:p w14:paraId="0CD6FB72"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2E78EBD4" w14:textId="77777777" w:rsidR="008442E4" w:rsidRDefault="00CB488A">
            <w:pPr>
              <w:spacing w:after="0" w:line="240" w:lineRule="auto"/>
            </w:pPr>
            <w:r>
              <w:rPr>
                <w:color w:val="1F2B2C"/>
                <w:sz w:val="12"/>
              </w:rPr>
              <w:t>Ni uz stalnu pomoć ne pokazuje da navodi primjere prometnih sredstava i njihovih izvora energije.</w:t>
            </w:r>
          </w:p>
        </w:tc>
        <w:tc>
          <w:tcPr>
            <w:tcW w:w="2030" w:type="dxa"/>
            <w:shd w:val="clear" w:color="auto" w:fill="FFF3D6"/>
            <w:tcMar>
              <w:top w:w="65" w:type="dxa"/>
              <w:left w:w="75" w:type="dxa"/>
              <w:bottom w:w="65" w:type="dxa"/>
              <w:right w:w="75" w:type="dxa"/>
            </w:tcMar>
            <w:vAlign w:val="center"/>
          </w:tcPr>
          <w:p w14:paraId="6FFBEC52" w14:textId="77777777" w:rsidR="008442E4" w:rsidRDefault="00CB488A">
            <w:pPr>
              <w:spacing w:after="0" w:line="240" w:lineRule="auto"/>
            </w:pPr>
            <w:r>
              <w:rPr>
                <w:color w:val="1F2B2C"/>
                <w:sz w:val="12"/>
              </w:rPr>
              <w:t>Uz ponuđeni primjer i stalnu pomoć navodi primjere prometnih sredstava i njihovih izvora energije samo djelomično; često zamjenjuje pojmove ili obilježja.</w:t>
            </w:r>
          </w:p>
        </w:tc>
        <w:tc>
          <w:tcPr>
            <w:tcW w:w="2030" w:type="dxa"/>
            <w:shd w:val="clear" w:color="auto" w:fill="EAF4E5"/>
            <w:tcMar>
              <w:top w:w="65" w:type="dxa"/>
              <w:left w:w="75" w:type="dxa"/>
              <w:bottom w:w="65" w:type="dxa"/>
              <w:right w:w="75" w:type="dxa"/>
            </w:tcMar>
            <w:vAlign w:val="center"/>
          </w:tcPr>
          <w:p w14:paraId="2EA5EA7E" w14:textId="77777777" w:rsidR="008442E4" w:rsidRDefault="00CB488A">
            <w:pPr>
              <w:spacing w:after="0" w:line="240" w:lineRule="auto"/>
            </w:pPr>
            <w:r>
              <w:rPr>
                <w:color w:val="1F2B2C"/>
                <w:sz w:val="12"/>
              </w:rPr>
              <w:t>Uz povremenu pomoć navodi primjere prometnih sredstava i njihovih izvora energije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E21C269" w14:textId="77777777" w:rsidR="008442E4" w:rsidRDefault="00CB488A">
            <w:pPr>
              <w:spacing w:after="0" w:line="240" w:lineRule="auto"/>
            </w:pPr>
            <w:r>
              <w:rPr>
                <w:color w:val="1F2B2C"/>
                <w:sz w:val="12"/>
              </w:rPr>
              <w:t>Navodi primjere prometnih sredstava i njihovih izvora energije. To čini samostalno i točno te navodi odgovarajući primjer.</w:t>
            </w:r>
          </w:p>
        </w:tc>
        <w:tc>
          <w:tcPr>
            <w:tcW w:w="2032" w:type="dxa"/>
            <w:shd w:val="clear" w:color="auto" w:fill="F1E7F7"/>
            <w:tcMar>
              <w:top w:w="65" w:type="dxa"/>
              <w:left w:w="75" w:type="dxa"/>
              <w:bottom w:w="65" w:type="dxa"/>
              <w:right w:w="75" w:type="dxa"/>
            </w:tcMar>
            <w:vAlign w:val="center"/>
          </w:tcPr>
          <w:p w14:paraId="602BF96E" w14:textId="77777777" w:rsidR="008442E4" w:rsidRDefault="00CB488A">
            <w:pPr>
              <w:spacing w:after="0" w:line="240" w:lineRule="auto"/>
            </w:pPr>
            <w:r>
              <w:rPr>
                <w:color w:val="1F2B2C"/>
                <w:sz w:val="12"/>
              </w:rPr>
              <w:t>Navodi primjere prometnih sredstava i njihovih izvora energije. Odgovor obrazlaže sigurno i precizno te znanje primjenjuje na novome primjeru.</w:t>
            </w:r>
          </w:p>
        </w:tc>
      </w:tr>
      <w:tr w:rsidR="008442E4" w14:paraId="6C84579F" w14:textId="77777777">
        <w:trPr>
          <w:cantSplit/>
        </w:trPr>
        <w:tc>
          <w:tcPr>
            <w:tcW w:w="3300" w:type="dxa"/>
            <w:shd w:val="clear" w:color="auto" w:fill="F7FAF9"/>
            <w:tcMar>
              <w:top w:w="65" w:type="dxa"/>
              <w:left w:w="75" w:type="dxa"/>
              <w:bottom w:w="65" w:type="dxa"/>
              <w:right w:w="75" w:type="dxa"/>
            </w:tcMar>
            <w:vAlign w:val="center"/>
          </w:tcPr>
          <w:p w14:paraId="1073A4A6" w14:textId="77777777" w:rsidR="008442E4" w:rsidRDefault="00CB488A">
            <w:pPr>
              <w:spacing w:after="0" w:line="240" w:lineRule="auto"/>
            </w:pPr>
            <w:r>
              <w:rPr>
                <w:color w:val="1F2B2C"/>
                <w:sz w:val="14"/>
              </w:rPr>
              <w:t>Objašnjava načine uštede energije na koje može utjecati.</w:t>
            </w:r>
          </w:p>
        </w:tc>
        <w:tc>
          <w:tcPr>
            <w:tcW w:w="2100" w:type="dxa"/>
            <w:shd w:val="clear" w:color="auto" w:fill="E8F1F0"/>
            <w:tcMar>
              <w:top w:w="65" w:type="dxa"/>
              <w:left w:w="75" w:type="dxa"/>
              <w:bottom w:w="65" w:type="dxa"/>
              <w:right w:w="75" w:type="dxa"/>
            </w:tcMar>
            <w:vAlign w:val="center"/>
          </w:tcPr>
          <w:p w14:paraId="3F801E7D"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11E855E" w14:textId="77777777" w:rsidR="008442E4" w:rsidRDefault="00CB488A">
            <w:pPr>
              <w:spacing w:after="0" w:line="240" w:lineRule="auto"/>
            </w:pPr>
            <w:r>
              <w:rPr>
                <w:color w:val="1F2B2C"/>
                <w:sz w:val="12"/>
              </w:rPr>
              <w:t>Ni uz potpitanja ne pokazuje da objašnjava načine uštede energije na koje može utjecati.</w:t>
            </w:r>
          </w:p>
        </w:tc>
        <w:tc>
          <w:tcPr>
            <w:tcW w:w="2030" w:type="dxa"/>
            <w:shd w:val="clear" w:color="auto" w:fill="FFF3D6"/>
            <w:tcMar>
              <w:top w:w="65" w:type="dxa"/>
              <w:left w:w="75" w:type="dxa"/>
              <w:bottom w:w="65" w:type="dxa"/>
              <w:right w:w="75" w:type="dxa"/>
            </w:tcMar>
            <w:vAlign w:val="center"/>
          </w:tcPr>
          <w:p w14:paraId="7AEF2676" w14:textId="77777777" w:rsidR="008442E4" w:rsidRDefault="00CB488A">
            <w:pPr>
              <w:spacing w:after="0" w:line="240" w:lineRule="auto"/>
            </w:pPr>
            <w:r>
              <w:rPr>
                <w:color w:val="1F2B2C"/>
                <w:sz w:val="12"/>
              </w:rPr>
              <w:t>Uz jasna pitanja objašnjava načine uštede energije na koje može utjecati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43A3695D" w14:textId="77777777" w:rsidR="008442E4" w:rsidRDefault="00CB488A">
            <w:pPr>
              <w:spacing w:after="0" w:line="240" w:lineRule="auto"/>
            </w:pPr>
            <w:r>
              <w:rPr>
                <w:color w:val="1F2B2C"/>
                <w:sz w:val="12"/>
              </w:rPr>
              <w:t>Uz povremenu pomoć objašnjava načine uštede energije na koje može utjecati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F0DEF39" w14:textId="77777777" w:rsidR="008442E4" w:rsidRDefault="00CB488A">
            <w:pPr>
              <w:spacing w:after="0" w:line="240" w:lineRule="auto"/>
            </w:pPr>
            <w:r>
              <w:rPr>
                <w:color w:val="1F2B2C"/>
                <w:sz w:val="12"/>
              </w:rPr>
              <w:t>Objašnjava načine uštede energije na koje može utjecati.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049F40C4" w14:textId="77777777" w:rsidR="008442E4" w:rsidRDefault="00CB488A">
            <w:pPr>
              <w:spacing w:after="0" w:line="240" w:lineRule="auto"/>
            </w:pPr>
            <w:r>
              <w:rPr>
                <w:color w:val="1F2B2C"/>
                <w:sz w:val="12"/>
              </w:rPr>
              <w:t>Objašnjava načine uštede energije na koje može utjecati. Odgovor je precizan i cjelovit, sadrži zaključak i povezuje sadržaj s novom situacijom.</w:t>
            </w:r>
          </w:p>
        </w:tc>
      </w:tr>
      <w:tr w:rsidR="008442E4" w14:paraId="6EC322B6" w14:textId="77777777">
        <w:trPr>
          <w:cantSplit/>
        </w:trPr>
        <w:tc>
          <w:tcPr>
            <w:tcW w:w="3300" w:type="dxa"/>
            <w:shd w:val="clear" w:color="auto" w:fill="F7FAF9"/>
            <w:tcMar>
              <w:top w:w="65" w:type="dxa"/>
              <w:left w:w="75" w:type="dxa"/>
              <w:bottom w:w="65" w:type="dxa"/>
              <w:right w:w="75" w:type="dxa"/>
            </w:tcMar>
            <w:vAlign w:val="center"/>
          </w:tcPr>
          <w:p w14:paraId="2C226659" w14:textId="77777777" w:rsidR="008442E4" w:rsidRDefault="00CB488A">
            <w:pPr>
              <w:spacing w:after="0" w:line="240" w:lineRule="auto"/>
            </w:pPr>
            <w:r>
              <w:rPr>
                <w:color w:val="1F2B2C"/>
                <w:sz w:val="14"/>
              </w:rPr>
              <w:t>Objašnjava povezanost vlastitoga ponašanja pri uporabi energije s njezinom uštedom.</w:t>
            </w:r>
          </w:p>
        </w:tc>
        <w:tc>
          <w:tcPr>
            <w:tcW w:w="2100" w:type="dxa"/>
            <w:shd w:val="clear" w:color="auto" w:fill="E8F1F0"/>
            <w:tcMar>
              <w:top w:w="65" w:type="dxa"/>
              <w:left w:w="75" w:type="dxa"/>
              <w:bottom w:w="65" w:type="dxa"/>
              <w:right w:w="75" w:type="dxa"/>
            </w:tcMar>
            <w:vAlign w:val="center"/>
          </w:tcPr>
          <w:p w14:paraId="3EBD3A4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C717661" w14:textId="77777777" w:rsidR="008442E4" w:rsidRDefault="00CB488A">
            <w:pPr>
              <w:spacing w:after="0" w:line="240" w:lineRule="auto"/>
            </w:pPr>
            <w:r>
              <w:rPr>
                <w:color w:val="1F2B2C"/>
                <w:sz w:val="12"/>
              </w:rPr>
              <w:t>Ni uz potpitanja ne pokazuje da objašnjava povezanost vlastitoga ponašanja pri uporabi energije s njezinom uštedom.</w:t>
            </w:r>
          </w:p>
        </w:tc>
        <w:tc>
          <w:tcPr>
            <w:tcW w:w="2030" w:type="dxa"/>
            <w:shd w:val="clear" w:color="auto" w:fill="FFF3D6"/>
            <w:tcMar>
              <w:top w:w="65" w:type="dxa"/>
              <w:left w:w="75" w:type="dxa"/>
              <w:bottom w:w="65" w:type="dxa"/>
              <w:right w:w="75" w:type="dxa"/>
            </w:tcMar>
            <w:vAlign w:val="center"/>
          </w:tcPr>
          <w:p w14:paraId="27D7571C" w14:textId="77777777" w:rsidR="008442E4" w:rsidRDefault="00CB488A">
            <w:pPr>
              <w:spacing w:after="0" w:line="240" w:lineRule="auto"/>
            </w:pPr>
            <w:r>
              <w:rPr>
                <w:color w:val="1F2B2C"/>
                <w:sz w:val="12"/>
              </w:rPr>
              <w:t>Uz jasna pitanja objašnjava povezanost vlastitoga ponašanja pri uporabi energije s njezinom uštedom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0B3587FE" w14:textId="77777777" w:rsidR="008442E4" w:rsidRDefault="00CB488A">
            <w:pPr>
              <w:spacing w:after="0" w:line="240" w:lineRule="auto"/>
            </w:pPr>
            <w:r>
              <w:rPr>
                <w:color w:val="1F2B2C"/>
                <w:sz w:val="12"/>
              </w:rPr>
              <w:t>Uz povremenu pomoć objašnjava povezanost vlastitoga ponašanja pri uporabi energije s njezinom uštedom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FAEE54E" w14:textId="77777777" w:rsidR="008442E4" w:rsidRDefault="00CB488A">
            <w:pPr>
              <w:spacing w:after="0" w:line="240" w:lineRule="auto"/>
            </w:pPr>
            <w:r>
              <w:rPr>
                <w:color w:val="1F2B2C"/>
                <w:sz w:val="12"/>
              </w:rPr>
              <w:t>Objašnjava povezanost vlastitoga ponašanja pri uporabi energije s njezinom uštedom.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139FA67F" w14:textId="77777777" w:rsidR="008442E4" w:rsidRDefault="00CB488A">
            <w:pPr>
              <w:spacing w:after="0" w:line="240" w:lineRule="auto"/>
            </w:pPr>
            <w:r>
              <w:rPr>
                <w:color w:val="1F2B2C"/>
                <w:sz w:val="12"/>
              </w:rPr>
              <w:t>Objašnjava povezanost vlastitoga ponašanja pri uporabi energije s njezinom uštedom. Odgovor je precizan i cjelovit, sadrži zaključak i povezuje sadržaj s novom situacijom.</w:t>
            </w:r>
          </w:p>
        </w:tc>
      </w:tr>
    </w:tbl>
    <w:p w14:paraId="4F179262" w14:textId="77777777" w:rsidR="008442E4" w:rsidRDefault="00CB488A">
      <w:pPr>
        <w:keepNext/>
        <w:spacing w:before="100" w:after="40" w:line="240" w:lineRule="auto"/>
      </w:pPr>
      <w:r>
        <w:rPr>
          <w:b/>
          <w:color w:val="2F5D62"/>
          <w:sz w:val="19"/>
        </w:rPr>
        <w:t>A.B.C.D. Istraživački pristup</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63DF55E4" w14:textId="77777777">
        <w:trPr>
          <w:cantSplit/>
        </w:trPr>
        <w:tc>
          <w:tcPr>
            <w:tcW w:w="3300" w:type="dxa"/>
            <w:shd w:val="clear" w:color="auto" w:fill="2F5D62"/>
            <w:tcMar>
              <w:top w:w="65" w:type="dxa"/>
              <w:left w:w="75" w:type="dxa"/>
              <w:bottom w:w="65" w:type="dxa"/>
              <w:right w:w="75" w:type="dxa"/>
            </w:tcMar>
            <w:vAlign w:val="center"/>
          </w:tcPr>
          <w:p w14:paraId="56579397"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8C5E776"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B4D9160"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9CF054A"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60AB390"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3976053"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1570ECA" w14:textId="77777777" w:rsidR="008442E4" w:rsidRDefault="00CB488A">
            <w:pPr>
              <w:keepNext/>
              <w:spacing w:after="0" w:line="240" w:lineRule="auto"/>
              <w:jc w:val="center"/>
            </w:pPr>
            <w:r>
              <w:rPr>
                <w:b/>
                <w:color w:val="FFFFFF"/>
                <w:sz w:val="13"/>
              </w:rPr>
              <w:t>Odličan (5)</w:t>
            </w:r>
          </w:p>
        </w:tc>
      </w:tr>
      <w:tr w:rsidR="008442E4" w14:paraId="2CD3C3F5" w14:textId="77777777">
        <w:trPr>
          <w:cantSplit/>
        </w:trPr>
        <w:tc>
          <w:tcPr>
            <w:tcW w:w="2032" w:type="dxa"/>
            <w:gridSpan w:val="7"/>
            <w:shd w:val="clear" w:color="auto" w:fill="3F777B"/>
            <w:tcMar>
              <w:top w:w="60" w:type="dxa"/>
              <w:left w:w="90" w:type="dxa"/>
              <w:bottom w:w="60" w:type="dxa"/>
              <w:right w:w="90" w:type="dxa"/>
            </w:tcMar>
          </w:tcPr>
          <w:p w14:paraId="09EEE4FF" w14:textId="77777777" w:rsidR="008442E4" w:rsidRDefault="00CB488A">
            <w:pPr>
              <w:keepNext/>
              <w:spacing w:after="0" w:line="240" w:lineRule="auto"/>
            </w:pPr>
            <w:r>
              <w:rPr>
                <w:b/>
                <w:color w:val="FFFFFF"/>
                <w:sz w:val="14"/>
              </w:rPr>
              <w:t>PID OŠ A.B.C.D. 2.1.  Učenik uz usmjeravanje opisuje i predstavlja rezultate promatranja prirode, prirodnih ili društvenih pojava u neposrednome okružju i koristi se različitim izvorima informacija.</w:t>
            </w:r>
          </w:p>
        </w:tc>
      </w:tr>
      <w:tr w:rsidR="008442E4" w14:paraId="4F00DC6E" w14:textId="77777777">
        <w:trPr>
          <w:cantSplit/>
        </w:trPr>
        <w:tc>
          <w:tcPr>
            <w:tcW w:w="3300" w:type="dxa"/>
            <w:shd w:val="clear" w:color="auto" w:fill="F7FAF9"/>
            <w:tcMar>
              <w:top w:w="65" w:type="dxa"/>
              <w:left w:w="75" w:type="dxa"/>
              <w:bottom w:w="65" w:type="dxa"/>
              <w:right w:w="75" w:type="dxa"/>
            </w:tcMar>
            <w:vAlign w:val="center"/>
          </w:tcPr>
          <w:p w14:paraId="5311661E" w14:textId="77777777" w:rsidR="008442E4" w:rsidRDefault="00CB488A">
            <w:pPr>
              <w:spacing w:after="0" w:line="240" w:lineRule="auto"/>
            </w:pPr>
            <w:r>
              <w:rPr>
                <w:color w:val="1F2B2C"/>
                <w:sz w:val="14"/>
              </w:rPr>
              <w:t>Opaža i opisuje svijet oko sebe služeći se osjetilima i mjerenjima.</w:t>
            </w:r>
          </w:p>
        </w:tc>
        <w:tc>
          <w:tcPr>
            <w:tcW w:w="2100" w:type="dxa"/>
            <w:shd w:val="clear" w:color="auto" w:fill="E8F1F0"/>
            <w:tcMar>
              <w:top w:w="65" w:type="dxa"/>
              <w:left w:w="75" w:type="dxa"/>
              <w:bottom w:w="65" w:type="dxa"/>
              <w:right w:w="75" w:type="dxa"/>
            </w:tcMar>
            <w:vAlign w:val="center"/>
          </w:tcPr>
          <w:p w14:paraId="5D877E1D"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1FE09FC" w14:textId="77777777" w:rsidR="008442E4" w:rsidRDefault="00CB488A">
            <w:pPr>
              <w:spacing w:after="0" w:line="240" w:lineRule="auto"/>
            </w:pPr>
            <w:r>
              <w:rPr>
                <w:color w:val="1F2B2C"/>
                <w:sz w:val="12"/>
              </w:rPr>
              <w:t>Ni uz stalnu pomoć ne pokazuje da opaža i opisuje svijet oko sebe služeći se osjetilima i mjerenjima.</w:t>
            </w:r>
          </w:p>
        </w:tc>
        <w:tc>
          <w:tcPr>
            <w:tcW w:w="2030" w:type="dxa"/>
            <w:shd w:val="clear" w:color="auto" w:fill="FFF3D6"/>
            <w:tcMar>
              <w:top w:w="65" w:type="dxa"/>
              <w:left w:w="75" w:type="dxa"/>
              <w:bottom w:w="65" w:type="dxa"/>
              <w:right w:w="75" w:type="dxa"/>
            </w:tcMar>
            <w:vAlign w:val="center"/>
          </w:tcPr>
          <w:p w14:paraId="79D1CE27" w14:textId="77777777" w:rsidR="008442E4" w:rsidRDefault="00CB488A">
            <w:pPr>
              <w:spacing w:after="0" w:line="240" w:lineRule="auto"/>
            </w:pPr>
            <w:r>
              <w:rPr>
                <w:color w:val="1F2B2C"/>
                <w:sz w:val="12"/>
              </w:rPr>
              <w:t>Uz ponuđeni primjer i stalnu pomoć opaža i opisuje svijet oko sebe služeći se osjetilima i mjerenjima samo djelomično; često zamjenjuje pojmove ili obilježja.</w:t>
            </w:r>
          </w:p>
        </w:tc>
        <w:tc>
          <w:tcPr>
            <w:tcW w:w="2030" w:type="dxa"/>
            <w:shd w:val="clear" w:color="auto" w:fill="EAF4E5"/>
            <w:tcMar>
              <w:top w:w="65" w:type="dxa"/>
              <w:left w:w="75" w:type="dxa"/>
              <w:bottom w:w="65" w:type="dxa"/>
              <w:right w:w="75" w:type="dxa"/>
            </w:tcMar>
            <w:vAlign w:val="center"/>
          </w:tcPr>
          <w:p w14:paraId="00DEA48F" w14:textId="77777777" w:rsidR="008442E4" w:rsidRDefault="00CB488A">
            <w:pPr>
              <w:spacing w:after="0" w:line="240" w:lineRule="auto"/>
            </w:pPr>
            <w:r>
              <w:rPr>
                <w:color w:val="1F2B2C"/>
                <w:sz w:val="12"/>
              </w:rPr>
              <w:t>Uz povremenu pomoć opaža i opisuje svijet oko sebe služeći se osjetilima i mjerenjima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785BB51F" w14:textId="77777777" w:rsidR="008442E4" w:rsidRDefault="00CB488A">
            <w:pPr>
              <w:spacing w:after="0" w:line="240" w:lineRule="auto"/>
            </w:pPr>
            <w:r>
              <w:rPr>
                <w:color w:val="1F2B2C"/>
                <w:sz w:val="12"/>
              </w:rPr>
              <w:t>Opaža i opisuje svijet oko sebe služeći se osjetilima i mjerenjima. To čini samostalno i točno te navodi odgovarajući primjer.</w:t>
            </w:r>
          </w:p>
        </w:tc>
        <w:tc>
          <w:tcPr>
            <w:tcW w:w="2032" w:type="dxa"/>
            <w:shd w:val="clear" w:color="auto" w:fill="F1E7F7"/>
            <w:tcMar>
              <w:top w:w="65" w:type="dxa"/>
              <w:left w:w="75" w:type="dxa"/>
              <w:bottom w:w="65" w:type="dxa"/>
              <w:right w:w="75" w:type="dxa"/>
            </w:tcMar>
            <w:vAlign w:val="center"/>
          </w:tcPr>
          <w:p w14:paraId="714068C9" w14:textId="77777777" w:rsidR="008442E4" w:rsidRDefault="00CB488A">
            <w:pPr>
              <w:spacing w:after="0" w:line="240" w:lineRule="auto"/>
            </w:pPr>
            <w:r>
              <w:rPr>
                <w:color w:val="1F2B2C"/>
                <w:sz w:val="12"/>
              </w:rPr>
              <w:t>Opaža i opisuje svijet oko sebe služeći se osjetilima i mjerenjima. Odgovor obrazlaže sigurno i precizno te znanje primjenjuje na novome primjeru.</w:t>
            </w:r>
          </w:p>
        </w:tc>
      </w:tr>
      <w:tr w:rsidR="008442E4" w14:paraId="4153B14F" w14:textId="77777777">
        <w:trPr>
          <w:cantSplit/>
        </w:trPr>
        <w:tc>
          <w:tcPr>
            <w:tcW w:w="3300" w:type="dxa"/>
            <w:shd w:val="clear" w:color="auto" w:fill="F7FAF9"/>
            <w:tcMar>
              <w:top w:w="65" w:type="dxa"/>
              <w:left w:w="75" w:type="dxa"/>
              <w:bottom w:w="65" w:type="dxa"/>
              <w:right w:w="75" w:type="dxa"/>
            </w:tcMar>
            <w:vAlign w:val="center"/>
          </w:tcPr>
          <w:p w14:paraId="6F155A13" w14:textId="77777777" w:rsidR="008442E4" w:rsidRDefault="00CB488A">
            <w:pPr>
              <w:spacing w:after="0" w:line="240" w:lineRule="auto"/>
            </w:pPr>
            <w:r>
              <w:rPr>
                <w:color w:val="1F2B2C"/>
                <w:sz w:val="14"/>
              </w:rPr>
              <w:lastRenderedPageBreak/>
              <w:t>Crta opaženo i označava ili imenuje dijelove.</w:t>
            </w:r>
          </w:p>
        </w:tc>
        <w:tc>
          <w:tcPr>
            <w:tcW w:w="2100" w:type="dxa"/>
            <w:shd w:val="clear" w:color="auto" w:fill="E8F1F0"/>
            <w:tcMar>
              <w:top w:w="65" w:type="dxa"/>
              <w:left w:w="75" w:type="dxa"/>
              <w:bottom w:w="65" w:type="dxa"/>
              <w:right w:w="75" w:type="dxa"/>
            </w:tcMar>
            <w:vAlign w:val="center"/>
          </w:tcPr>
          <w:p w14:paraId="212D7D3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692A9467" w14:textId="77777777" w:rsidR="008442E4" w:rsidRDefault="00CB488A">
            <w:pPr>
              <w:spacing w:after="0" w:line="240" w:lineRule="auto"/>
            </w:pPr>
            <w:r>
              <w:rPr>
                <w:color w:val="1F2B2C"/>
                <w:sz w:val="12"/>
              </w:rPr>
              <w:t>Ni uz stalnu pomoć ne pokazuje da crta opaženo i označava ili imenuje dijelove; zapis, prikaz ili uradak ostaje nedovršen.</w:t>
            </w:r>
          </w:p>
        </w:tc>
        <w:tc>
          <w:tcPr>
            <w:tcW w:w="2030" w:type="dxa"/>
            <w:shd w:val="clear" w:color="auto" w:fill="FFF3D6"/>
            <w:tcMar>
              <w:top w:w="65" w:type="dxa"/>
              <w:left w:w="75" w:type="dxa"/>
              <w:bottom w:w="65" w:type="dxa"/>
              <w:right w:w="75" w:type="dxa"/>
            </w:tcMar>
            <w:vAlign w:val="center"/>
          </w:tcPr>
          <w:p w14:paraId="218C2E4D" w14:textId="77777777" w:rsidR="008442E4" w:rsidRDefault="00CB488A">
            <w:pPr>
              <w:spacing w:after="0" w:line="240" w:lineRule="auto"/>
            </w:pPr>
            <w:r>
              <w:rPr>
                <w:color w:val="1F2B2C"/>
                <w:sz w:val="12"/>
              </w:rPr>
              <w:t>Uz predložak i stalnu pomoć crta opaženo i označava ili imenuje dijelove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19D9159E" w14:textId="77777777" w:rsidR="008442E4" w:rsidRDefault="00CB488A">
            <w:pPr>
              <w:spacing w:after="0" w:line="240" w:lineRule="auto"/>
            </w:pPr>
            <w:r>
              <w:rPr>
                <w:color w:val="1F2B2C"/>
                <w:sz w:val="12"/>
              </w:rPr>
              <w:t>Uz povremenu pomoć crta opaženo i označava ili imenuje dijelove; rezultat je razumljiv i uglavnom ispunjava zadane zahtjeve.</w:t>
            </w:r>
          </w:p>
        </w:tc>
        <w:tc>
          <w:tcPr>
            <w:tcW w:w="2030" w:type="dxa"/>
            <w:shd w:val="clear" w:color="auto" w:fill="E7F0F8"/>
            <w:tcMar>
              <w:top w:w="65" w:type="dxa"/>
              <w:left w:w="75" w:type="dxa"/>
              <w:bottom w:w="65" w:type="dxa"/>
              <w:right w:w="75" w:type="dxa"/>
            </w:tcMar>
            <w:vAlign w:val="center"/>
          </w:tcPr>
          <w:p w14:paraId="381F197A" w14:textId="77777777" w:rsidR="008442E4" w:rsidRDefault="00CB488A">
            <w:pPr>
              <w:spacing w:after="0" w:line="240" w:lineRule="auto"/>
            </w:pPr>
            <w:r>
              <w:rPr>
                <w:color w:val="1F2B2C"/>
                <w:sz w:val="12"/>
              </w:rPr>
              <w:t>Crta opaženo i označava ili imenuje dijelove.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1C213750" w14:textId="77777777" w:rsidR="008442E4" w:rsidRDefault="00CB488A">
            <w:pPr>
              <w:spacing w:after="0" w:line="240" w:lineRule="auto"/>
            </w:pPr>
            <w:r>
              <w:rPr>
                <w:color w:val="1F2B2C"/>
                <w:sz w:val="12"/>
              </w:rPr>
              <w:t>Crta opaženo i označava ili imenuje dijelove. Rezultat je samostalan, precizan i stvaralački te ga učenik promišljeno dorađuje i predstavlja.</w:t>
            </w:r>
          </w:p>
        </w:tc>
      </w:tr>
      <w:tr w:rsidR="008442E4" w14:paraId="495134A5" w14:textId="77777777">
        <w:trPr>
          <w:cantSplit/>
        </w:trPr>
        <w:tc>
          <w:tcPr>
            <w:tcW w:w="3300" w:type="dxa"/>
            <w:shd w:val="clear" w:color="auto" w:fill="F7FAF9"/>
            <w:tcMar>
              <w:top w:w="65" w:type="dxa"/>
              <w:left w:w="75" w:type="dxa"/>
              <w:bottom w:w="65" w:type="dxa"/>
              <w:right w:w="75" w:type="dxa"/>
            </w:tcMar>
            <w:vAlign w:val="center"/>
          </w:tcPr>
          <w:p w14:paraId="42C5F4D9" w14:textId="77777777" w:rsidR="008442E4" w:rsidRDefault="00CB488A">
            <w:pPr>
              <w:spacing w:after="0" w:line="240" w:lineRule="auto"/>
            </w:pPr>
            <w:r>
              <w:rPr>
                <w:color w:val="1F2B2C"/>
                <w:sz w:val="14"/>
              </w:rPr>
              <w:t>Prepoznaje uzročno-posljedične veze u neposrednome okružju.</w:t>
            </w:r>
          </w:p>
        </w:tc>
        <w:tc>
          <w:tcPr>
            <w:tcW w:w="2100" w:type="dxa"/>
            <w:shd w:val="clear" w:color="auto" w:fill="E8F1F0"/>
            <w:tcMar>
              <w:top w:w="65" w:type="dxa"/>
              <w:left w:w="75" w:type="dxa"/>
              <w:bottom w:w="65" w:type="dxa"/>
              <w:right w:w="75" w:type="dxa"/>
            </w:tcMar>
            <w:vAlign w:val="center"/>
          </w:tcPr>
          <w:p w14:paraId="3F4EF7CF"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538584E8" w14:textId="77777777" w:rsidR="008442E4" w:rsidRDefault="00CB488A">
            <w:pPr>
              <w:spacing w:after="0" w:line="240" w:lineRule="auto"/>
            </w:pPr>
            <w:r>
              <w:rPr>
                <w:color w:val="1F2B2C"/>
                <w:sz w:val="12"/>
              </w:rPr>
              <w:t>Ni uz stalnu pomoć ne pokazuje da prepoznaje uzročno-posljedične veze u neposrednome okružju.</w:t>
            </w:r>
          </w:p>
        </w:tc>
        <w:tc>
          <w:tcPr>
            <w:tcW w:w="2030" w:type="dxa"/>
            <w:shd w:val="clear" w:color="auto" w:fill="FFF3D6"/>
            <w:tcMar>
              <w:top w:w="65" w:type="dxa"/>
              <w:left w:w="75" w:type="dxa"/>
              <w:bottom w:w="65" w:type="dxa"/>
              <w:right w:w="75" w:type="dxa"/>
            </w:tcMar>
            <w:vAlign w:val="center"/>
          </w:tcPr>
          <w:p w14:paraId="4448A7C6" w14:textId="77777777" w:rsidR="008442E4" w:rsidRDefault="00CB488A">
            <w:pPr>
              <w:spacing w:after="0" w:line="240" w:lineRule="auto"/>
            </w:pPr>
            <w:r>
              <w:rPr>
                <w:color w:val="1F2B2C"/>
                <w:sz w:val="12"/>
              </w:rPr>
              <w:t>Uz ponuđeni primjer i stalnu pomoć prepoznaje uzročno-posljedične veze u neposrednome okružju samo djelomično; često zamjenjuje pojmove ili obilježja.</w:t>
            </w:r>
          </w:p>
        </w:tc>
        <w:tc>
          <w:tcPr>
            <w:tcW w:w="2030" w:type="dxa"/>
            <w:shd w:val="clear" w:color="auto" w:fill="EAF4E5"/>
            <w:tcMar>
              <w:top w:w="65" w:type="dxa"/>
              <w:left w:w="75" w:type="dxa"/>
              <w:bottom w:w="65" w:type="dxa"/>
              <w:right w:w="75" w:type="dxa"/>
            </w:tcMar>
            <w:vAlign w:val="center"/>
          </w:tcPr>
          <w:p w14:paraId="32593B8F" w14:textId="77777777" w:rsidR="008442E4" w:rsidRDefault="00CB488A">
            <w:pPr>
              <w:spacing w:after="0" w:line="240" w:lineRule="auto"/>
            </w:pPr>
            <w:r>
              <w:rPr>
                <w:color w:val="1F2B2C"/>
                <w:sz w:val="12"/>
              </w:rPr>
              <w:t>Uz povremenu pomoć prepoznaje uzročno-posljedične veze u neposrednome okružju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44EB49E" w14:textId="77777777" w:rsidR="008442E4" w:rsidRDefault="00CB488A">
            <w:pPr>
              <w:spacing w:after="0" w:line="240" w:lineRule="auto"/>
            </w:pPr>
            <w:r>
              <w:rPr>
                <w:color w:val="1F2B2C"/>
                <w:sz w:val="12"/>
              </w:rPr>
              <w:t>Prepoznaje uzročno-posljedične veze u neposrednome okružju. To čini samostalno i točno te navodi odgovarajući primjer.</w:t>
            </w:r>
          </w:p>
        </w:tc>
        <w:tc>
          <w:tcPr>
            <w:tcW w:w="2032" w:type="dxa"/>
            <w:shd w:val="clear" w:color="auto" w:fill="F1E7F7"/>
            <w:tcMar>
              <w:top w:w="65" w:type="dxa"/>
              <w:left w:w="75" w:type="dxa"/>
              <w:bottom w:w="65" w:type="dxa"/>
              <w:right w:w="75" w:type="dxa"/>
            </w:tcMar>
            <w:vAlign w:val="center"/>
          </w:tcPr>
          <w:p w14:paraId="7A73D8CD" w14:textId="77777777" w:rsidR="008442E4" w:rsidRDefault="00CB488A">
            <w:pPr>
              <w:spacing w:after="0" w:line="240" w:lineRule="auto"/>
            </w:pPr>
            <w:r>
              <w:rPr>
                <w:color w:val="1F2B2C"/>
                <w:sz w:val="12"/>
              </w:rPr>
              <w:t>Prepoznaje uzročno-posljedične veze u neposrednome okružju. Odgovor obrazlaže sigurno i precizno te znanje primjenjuje na novome primjeru.</w:t>
            </w:r>
          </w:p>
        </w:tc>
      </w:tr>
      <w:tr w:rsidR="008442E4" w14:paraId="758CEC95" w14:textId="77777777">
        <w:trPr>
          <w:cantSplit/>
        </w:trPr>
        <w:tc>
          <w:tcPr>
            <w:tcW w:w="3300" w:type="dxa"/>
            <w:shd w:val="clear" w:color="auto" w:fill="F7FAF9"/>
            <w:tcMar>
              <w:top w:w="65" w:type="dxa"/>
              <w:left w:w="75" w:type="dxa"/>
              <w:bottom w:w="65" w:type="dxa"/>
              <w:right w:w="75" w:type="dxa"/>
            </w:tcMar>
            <w:vAlign w:val="center"/>
          </w:tcPr>
          <w:p w14:paraId="4B5D87AA" w14:textId="77777777" w:rsidR="008442E4" w:rsidRDefault="00CB488A">
            <w:pPr>
              <w:spacing w:after="0" w:line="240" w:lineRule="auto"/>
            </w:pPr>
            <w:r>
              <w:rPr>
                <w:color w:val="1F2B2C"/>
                <w:sz w:val="14"/>
              </w:rPr>
              <w:t>Postavlja pitanja povezana s opaženim promjenama u prirodi.</w:t>
            </w:r>
          </w:p>
        </w:tc>
        <w:tc>
          <w:tcPr>
            <w:tcW w:w="2100" w:type="dxa"/>
            <w:shd w:val="clear" w:color="auto" w:fill="E8F1F0"/>
            <w:tcMar>
              <w:top w:w="65" w:type="dxa"/>
              <w:left w:w="75" w:type="dxa"/>
              <w:bottom w:w="65" w:type="dxa"/>
              <w:right w:w="75" w:type="dxa"/>
            </w:tcMar>
            <w:vAlign w:val="center"/>
          </w:tcPr>
          <w:p w14:paraId="5E2A69E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C2DF1BA" w14:textId="77777777" w:rsidR="008442E4" w:rsidRDefault="00CB488A">
            <w:pPr>
              <w:spacing w:after="0" w:line="240" w:lineRule="auto"/>
            </w:pPr>
            <w:r>
              <w:rPr>
                <w:color w:val="1F2B2C"/>
                <w:sz w:val="12"/>
              </w:rPr>
              <w:t>Ni uz stalnu pomoć ne pokazuje da postavlja pitanja povezana s opaženim promjenama u prirodi.</w:t>
            </w:r>
          </w:p>
        </w:tc>
        <w:tc>
          <w:tcPr>
            <w:tcW w:w="2030" w:type="dxa"/>
            <w:shd w:val="clear" w:color="auto" w:fill="FFF3D6"/>
            <w:tcMar>
              <w:top w:w="65" w:type="dxa"/>
              <w:left w:w="75" w:type="dxa"/>
              <w:bottom w:w="65" w:type="dxa"/>
              <w:right w:w="75" w:type="dxa"/>
            </w:tcMar>
            <w:vAlign w:val="center"/>
          </w:tcPr>
          <w:p w14:paraId="299F3D7F" w14:textId="77777777" w:rsidR="008442E4" w:rsidRDefault="00CB488A">
            <w:pPr>
              <w:spacing w:after="0" w:line="240" w:lineRule="auto"/>
            </w:pPr>
            <w:r>
              <w:rPr>
                <w:color w:val="1F2B2C"/>
                <w:sz w:val="12"/>
              </w:rPr>
              <w:t>Uz model i stalnu pomoć postavlja pitanja povezana s opaženim promjenama u prirodi samo povremeno i nesigurno; česte su pogreške ili odstupanja.</w:t>
            </w:r>
          </w:p>
        </w:tc>
        <w:tc>
          <w:tcPr>
            <w:tcW w:w="2030" w:type="dxa"/>
            <w:shd w:val="clear" w:color="auto" w:fill="EAF4E5"/>
            <w:tcMar>
              <w:top w:w="65" w:type="dxa"/>
              <w:left w:w="75" w:type="dxa"/>
              <w:bottom w:w="65" w:type="dxa"/>
              <w:right w:w="75" w:type="dxa"/>
            </w:tcMar>
            <w:vAlign w:val="center"/>
          </w:tcPr>
          <w:p w14:paraId="5D06EB34" w14:textId="77777777" w:rsidR="008442E4" w:rsidRDefault="00CB488A">
            <w:pPr>
              <w:spacing w:after="0" w:line="240" w:lineRule="auto"/>
            </w:pPr>
            <w:r>
              <w:rPr>
                <w:color w:val="1F2B2C"/>
                <w:sz w:val="12"/>
              </w:rPr>
              <w:t>Uz povremenu pomoć postavlja pitanja povezana s opaženim promjenama u prirodi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6D7A2153" w14:textId="77777777" w:rsidR="008442E4" w:rsidRDefault="00CB488A">
            <w:pPr>
              <w:spacing w:after="0" w:line="240" w:lineRule="auto"/>
            </w:pPr>
            <w:r>
              <w:rPr>
                <w:color w:val="1F2B2C"/>
                <w:sz w:val="12"/>
              </w:rPr>
              <w:t>Postavlja pitanja povezana s opaženim promjenama u prirodi.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015D5B87" w14:textId="77777777" w:rsidR="008442E4" w:rsidRDefault="00CB488A">
            <w:pPr>
              <w:spacing w:after="0" w:line="240" w:lineRule="auto"/>
            </w:pPr>
            <w:r>
              <w:rPr>
                <w:color w:val="1F2B2C"/>
                <w:sz w:val="12"/>
              </w:rPr>
              <w:t>Postavlja pitanja povezana s opaženim promjenama u prirodi. Radnju izvodi sigurno, precizno i dosljedno, uključujući novu ili složeniju situaciju.</w:t>
            </w:r>
          </w:p>
        </w:tc>
      </w:tr>
      <w:tr w:rsidR="008442E4" w14:paraId="1854268C" w14:textId="77777777">
        <w:trPr>
          <w:cantSplit/>
        </w:trPr>
        <w:tc>
          <w:tcPr>
            <w:tcW w:w="3300" w:type="dxa"/>
            <w:shd w:val="clear" w:color="auto" w:fill="F7FAF9"/>
            <w:tcMar>
              <w:top w:w="65" w:type="dxa"/>
              <w:left w:w="75" w:type="dxa"/>
              <w:bottom w:w="65" w:type="dxa"/>
              <w:right w:w="75" w:type="dxa"/>
            </w:tcMar>
            <w:vAlign w:val="center"/>
          </w:tcPr>
          <w:p w14:paraId="3A5D0638" w14:textId="77777777" w:rsidR="008442E4" w:rsidRDefault="00CB488A">
            <w:pPr>
              <w:spacing w:after="0" w:line="240" w:lineRule="auto"/>
            </w:pPr>
            <w:r>
              <w:rPr>
                <w:color w:val="1F2B2C"/>
                <w:sz w:val="14"/>
              </w:rPr>
              <w:t>Postavlja pitanja o prirodnim i društvenim pojavama.</w:t>
            </w:r>
          </w:p>
        </w:tc>
        <w:tc>
          <w:tcPr>
            <w:tcW w:w="2100" w:type="dxa"/>
            <w:shd w:val="clear" w:color="auto" w:fill="E8F1F0"/>
            <w:tcMar>
              <w:top w:w="65" w:type="dxa"/>
              <w:left w:w="75" w:type="dxa"/>
              <w:bottom w:w="65" w:type="dxa"/>
              <w:right w:w="75" w:type="dxa"/>
            </w:tcMar>
            <w:vAlign w:val="center"/>
          </w:tcPr>
          <w:p w14:paraId="1DC45B8D"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10F8F576" w14:textId="77777777" w:rsidR="008442E4" w:rsidRDefault="00CB488A">
            <w:pPr>
              <w:spacing w:after="0" w:line="240" w:lineRule="auto"/>
            </w:pPr>
            <w:r>
              <w:rPr>
                <w:color w:val="1F2B2C"/>
                <w:sz w:val="12"/>
              </w:rPr>
              <w:t>Ni uz stalnu pomoć ne pokazuje da postavlja pitanja o prirodnim i društvenim pojavama.</w:t>
            </w:r>
          </w:p>
        </w:tc>
        <w:tc>
          <w:tcPr>
            <w:tcW w:w="2030" w:type="dxa"/>
            <w:shd w:val="clear" w:color="auto" w:fill="FFF3D6"/>
            <w:tcMar>
              <w:top w:w="65" w:type="dxa"/>
              <w:left w:w="75" w:type="dxa"/>
              <w:bottom w:w="65" w:type="dxa"/>
              <w:right w:w="75" w:type="dxa"/>
            </w:tcMar>
            <w:vAlign w:val="center"/>
          </w:tcPr>
          <w:p w14:paraId="39ED5D0D" w14:textId="77777777" w:rsidR="008442E4" w:rsidRDefault="00CB488A">
            <w:pPr>
              <w:spacing w:after="0" w:line="240" w:lineRule="auto"/>
            </w:pPr>
            <w:r>
              <w:rPr>
                <w:color w:val="1F2B2C"/>
                <w:sz w:val="12"/>
              </w:rPr>
              <w:t>Uz model i stalnu pomoć postavlja pitanja o prirodnim i društvenim pojavama samo povremeno i nesigurno; česte su pogreške ili odstupanja.</w:t>
            </w:r>
          </w:p>
        </w:tc>
        <w:tc>
          <w:tcPr>
            <w:tcW w:w="2030" w:type="dxa"/>
            <w:shd w:val="clear" w:color="auto" w:fill="EAF4E5"/>
            <w:tcMar>
              <w:top w:w="65" w:type="dxa"/>
              <w:left w:w="75" w:type="dxa"/>
              <w:bottom w:w="65" w:type="dxa"/>
              <w:right w:w="75" w:type="dxa"/>
            </w:tcMar>
            <w:vAlign w:val="center"/>
          </w:tcPr>
          <w:p w14:paraId="62178381" w14:textId="77777777" w:rsidR="008442E4" w:rsidRDefault="00CB488A">
            <w:pPr>
              <w:spacing w:after="0" w:line="240" w:lineRule="auto"/>
            </w:pPr>
            <w:r>
              <w:rPr>
                <w:color w:val="1F2B2C"/>
                <w:sz w:val="12"/>
              </w:rPr>
              <w:t>Uz povremenu pomoć postavlja pitanja o prirodnim i društvenim pojavama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B1CC627" w14:textId="77777777" w:rsidR="008442E4" w:rsidRDefault="00CB488A">
            <w:pPr>
              <w:spacing w:after="0" w:line="240" w:lineRule="auto"/>
            </w:pPr>
            <w:r>
              <w:rPr>
                <w:color w:val="1F2B2C"/>
                <w:sz w:val="12"/>
              </w:rPr>
              <w:t>Postavlja pitanja o prirodnim i društvenim pojavama.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9EA9B49" w14:textId="77777777" w:rsidR="008442E4" w:rsidRDefault="00CB488A">
            <w:pPr>
              <w:spacing w:after="0" w:line="240" w:lineRule="auto"/>
            </w:pPr>
            <w:r>
              <w:rPr>
                <w:color w:val="1F2B2C"/>
                <w:sz w:val="12"/>
              </w:rPr>
              <w:t>Postavlja pitanja o prirodnim i društvenim pojavama. Radnju izvodi sigurno, precizno i dosljedno, uključujući novu ili složeniju situaciju.</w:t>
            </w:r>
          </w:p>
        </w:tc>
      </w:tr>
      <w:tr w:rsidR="008442E4" w14:paraId="2D9496AF" w14:textId="77777777">
        <w:trPr>
          <w:cantSplit/>
        </w:trPr>
        <w:tc>
          <w:tcPr>
            <w:tcW w:w="3300" w:type="dxa"/>
            <w:shd w:val="clear" w:color="auto" w:fill="F7FAF9"/>
            <w:tcMar>
              <w:top w:w="65" w:type="dxa"/>
              <w:left w:w="75" w:type="dxa"/>
              <w:bottom w:w="65" w:type="dxa"/>
              <w:right w:w="75" w:type="dxa"/>
            </w:tcMar>
            <w:vAlign w:val="center"/>
          </w:tcPr>
          <w:p w14:paraId="6F579954" w14:textId="77777777" w:rsidR="008442E4" w:rsidRDefault="00CB488A">
            <w:pPr>
              <w:spacing w:after="0" w:line="240" w:lineRule="auto"/>
            </w:pPr>
            <w:r>
              <w:rPr>
                <w:color w:val="1F2B2C"/>
                <w:sz w:val="14"/>
              </w:rPr>
              <w:t>Objašnjava uočeno, iskustveno doživljeno ili istraženo.</w:t>
            </w:r>
          </w:p>
        </w:tc>
        <w:tc>
          <w:tcPr>
            <w:tcW w:w="2100" w:type="dxa"/>
            <w:shd w:val="clear" w:color="auto" w:fill="E8F1F0"/>
            <w:tcMar>
              <w:top w:w="65" w:type="dxa"/>
              <w:left w:w="75" w:type="dxa"/>
              <w:bottom w:w="65" w:type="dxa"/>
              <w:right w:w="75" w:type="dxa"/>
            </w:tcMar>
            <w:vAlign w:val="center"/>
          </w:tcPr>
          <w:p w14:paraId="0EA22EDE"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EECBE28" w14:textId="77777777" w:rsidR="008442E4" w:rsidRDefault="00CB488A">
            <w:pPr>
              <w:spacing w:after="0" w:line="240" w:lineRule="auto"/>
            </w:pPr>
            <w:r>
              <w:rPr>
                <w:color w:val="1F2B2C"/>
                <w:sz w:val="12"/>
              </w:rPr>
              <w:t>Ni uz potpitanja ne pokazuje da objašnjava uočeno, iskustveno doživljeno ili istraženo.</w:t>
            </w:r>
          </w:p>
        </w:tc>
        <w:tc>
          <w:tcPr>
            <w:tcW w:w="2030" w:type="dxa"/>
            <w:shd w:val="clear" w:color="auto" w:fill="FFF3D6"/>
            <w:tcMar>
              <w:top w:w="65" w:type="dxa"/>
              <w:left w:w="75" w:type="dxa"/>
              <w:bottom w:w="65" w:type="dxa"/>
              <w:right w:w="75" w:type="dxa"/>
            </w:tcMar>
            <w:vAlign w:val="center"/>
          </w:tcPr>
          <w:p w14:paraId="5B47F79F" w14:textId="77777777" w:rsidR="008442E4" w:rsidRDefault="00CB488A">
            <w:pPr>
              <w:spacing w:after="0" w:line="240" w:lineRule="auto"/>
            </w:pPr>
            <w:r>
              <w:rPr>
                <w:color w:val="1F2B2C"/>
                <w:sz w:val="12"/>
              </w:rPr>
              <w:t>Uz jasna pitanja objašnjava uočeno, iskustveno doživljeno ili istraženo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72F36899" w14:textId="77777777" w:rsidR="008442E4" w:rsidRDefault="00CB488A">
            <w:pPr>
              <w:spacing w:after="0" w:line="240" w:lineRule="auto"/>
            </w:pPr>
            <w:r>
              <w:rPr>
                <w:color w:val="1F2B2C"/>
                <w:sz w:val="12"/>
              </w:rPr>
              <w:t>Uz povremenu pomoć objašnjava uočeno, iskustveno doživljeno ili istraženo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7F00AD9D" w14:textId="77777777" w:rsidR="008442E4" w:rsidRDefault="00CB488A">
            <w:pPr>
              <w:spacing w:after="0" w:line="240" w:lineRule="auto"/>
            </w:pPr>
            <w:r>
              <w:rPr>
                <w:color w:val="1F2B2C"/>
                <w:sz w:val="12"/>
              </w:rPr>
              <w:t>Objašnjava uočeno, iskustveno doživljeno ili istraženo.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58115FC9" w14:textId="77777777" w:rsidR="008442E4" w:rsidRDefault="00CB488A">
            <w:pPr>
              <w:spacing w:after="0" w:line="240" w:lineRule="auto"/>
            </w:pPr>
            <w:r>
              <w:rPr>
                <w:color w:val="1F2B2C"/>
                <w:sz w:val="12"/>
              </w:rPr>
              <w:t>Objašnjava uočeno, iskustveno doživljeno ili istraženo. Odgovor je precizan i cjelovit, sadrži zaključak i povezuje sadržaj s novom situacijom.</w:t>
            </w:r>
          </w:p>
        </w:tc>
      </w:tr>
      <w:tr w:rsidR="008442E4" w14:paraId="2653A569" w14:textId="77777777">
        <w:trPr>
          <w:cantSplit/>
        </w:trPr>
        <w:tc>
          <w:tcPr>
            <w:tcW w:w="3300" w:type="dxa"/>
            <w:shd w:val="clear" w:color="auto" w:fill="F7FAF9"/>
            <w:tcMar>
              <w:top w:w="65" w:type="dxa"/>
              <w:left w:w="75" w:type="dxa"/>
              <w:bottom w:w="65" w:type="dxa"/>
              <w:right w:w="75" w:type="dxa"/>
            </w:tcMar>
            <w:vAlign w:val="center"/>
          </w:tcPr>
          <w:p w14:paraId="38658A4C" w14:textId="77777777" w:rsidR="008442E4" w:rsidRDefault="00CB488A">
            <w:pPr>
              <w:spacing w:after="0" w:line="240" w:lineRule="auto"/>
            </w:pPr>
            <w:r>
              <w:rPr>
                <w:color w:val="1F2B2C"/>
                <w:sz w:val="14"/>
              </w:rPr>
              <w:t>Uočava probleme i predlaže rješenja.</w:t>
            </w:r>
          </w:p>
        </w:tc>
        <w:tc>
          <w:tcPr>
            <w:tcW w:w="2100" w:type="dxa"/>
            <w:shd w:val="clear" w:color="auto" w:fill="E8F1F0"/>
            <w:tcMar>
              <w:top w:w="65" w:type="dxa"/>
              <w:left w:w="75" w:type="dxa"/>
              <w:bottom w:w="65" w:type="dxa"/>
              <w:right w:w="75" w:type="dxa"/>
            </w:tcMar>
            <w:vAlign w:val="center"/>
          </w:tcPr>
          <w:p w14:paraId="2A774D78"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3DE3AF7D" w14:textId="77777777" w:rsidR="008442E4" w:rsidRDefault="00CB488A">
            <w:pPr>
              <w:spacing w:after="0" w:line="240" w:lineRule="auto"/>
            </w:pPr>
            <w:r>
              <w:rPr>
                <w:color w:val="1F2B2C"/>
                <w:sz w:val="12"/>
              </w:rPr>
              <w:t>Ni uz stalnu pomoć ne pokazuje da uočava probleme i predlaže rješenja.</w:t>
            </w:r>
          </w:p>
        </w:tc>
        <w:tc>
          <w:tcPr>
            <w:tcW w:w="2030" w:type="dxa"/>
            <w:shd w:val="clear" w:color="auto" w:fill="FFF3D6"/>
            <w:tcMar>
              <w:top w:w="65" w:type="dxa"/>
              <w:left w:w="75" w:type="dxa"/>
              <w:bottom w:w="65" w:type="dxa"/>
              <w:right w:w="75" w:type="dxa"/>
            </w:tcMar>
            <w:vAlign w:val="center"/>
          </w:tcPr>
          <w:p w14:paraId="62D01F68" w14:textId="77777777" w:rsidR="008442E4" w:rsidRDefault="00CB488A">
            <w:pPr>
              <w:spacing w:after="0" w:line="240" w:lineRule="auto"/>
            </w:pPr>
            <w:r>
              <w:rPr>
                <w:color w:val="1F2B2C"/>
                <w:sz w:val="12"/>
              </w:rPr>
              <w:t>Uz ponuđeni primjer i stalnu pomoć uočava probleme i predlaže rješenja samo djelomično; često zamjenjuje pojmove ili obilježja.</w:t>
            </w:r>
          </w:p>
        </w:tc>
        <w:tc>
          <w:tcPr>
            <w:tcW w:w="2030" w:type="dxa"/>
            <w:shd w:val="clear" w:color="auto" w:fill="EAF4E5"/>
            <w:tcMar>
              <w:top w:w="65" w:type="dxa"/>
              <w:left w:w="75" w:type="dxa"/>
              <w:bottom w:w="65" w:type="dxa"/>
              <w:right w:w="75" w:type="dxa"/>
            </w:tcMar>
            <w:vAlign w:val="center"/>
          </w:tcPr>
          <w:p w14:paraId="6551C02E" w14:textId="77777777" w:rsidR="008442E4" w:rsidRDefault="00CB488A">
            <w:pPr>
              <w:spacing w:after="0" w:line="240" w:lineRule="auto"/>
            </w:pPr>
            <w:r>
              <w:rPr>
                <w:color w:val="1F2B2C"/>
                <w:sz w:val="12"/>
              </w:rPr>
              <w:t>Uz povremenu pomoć uočava probleme i predlaže rješenja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0C469807" w14:textId="77777777" w:rsidR="008442E4" w:rsidRDefault="00CB488A">
            <w:pPr>
              <w:spacing w:after="0" w:line="240" w:lineRule="auto"/>
            </w:pPr>
            <w:r>
              <w:rPr>
                <w:color w:val="1F2B2C"/>
                <w:sz w:val="12"/>
              </w:rPr>
              <w:t>Uočava probleme i predlaže rješenja. To čini samostalno i točno te navodi odgovarajući primjer.</w:t>
            </w:r>
          </w:p>
        </w:tc>
        <w:tc>
          <w:tcPr>
            <w:tcW w:w="2032" w:type="dxa"/>
            <w:shd w:val="clear" w:color="auto" w:fill="F1E7F7"/>
            <w:tcMar>
              <w:top w:w="65" w:type="dxa"/>
              <w:left w:w="75" w:type="dxa"/>
              <w:bottom w:w="65" w:type="dxa"/>
              <w:right w:w="75" w:type="dxa"/>
            </w:tcMar>
            <w:vAlign w:val="center"/>
          </w:tcPr>
          <w:p w14:paraId="0B430CED" w14:textId="77777777" w:rsidR="008442E4" w:rsidRDefault="00CB488A">
            <w:pPr>
              <w:spacing w:after="0" w:line="240" w:lineRule="auto"/>
            </w:pPr>
            <w:r>
              <w:rPr>
                <w:color w:val="1F2B2C"/>
                <w:sz w:val="12"/>
              </w:rPr>
              <w:t>Uočava probleme i predlaže rješenja. Odgovor obrazlaže sigurno i precizno te znanje primjenjuje na novome primjeru.</w:t>
            </w:r>
          </w:p>
        </w:tc>
      </w:tr>
      <w:tr w:rsidR="008442E4" w14:paraId="16FD82AA" w14:textId="77777777">
        <w:trPr>
          <w:cantSplit/>
        </w:trPr>
        <w:tc>
          <w:tcPr>
            <w:tcW w:w="3300" w:type="dxa"/>
            <w:shd w:val="clear" w:color="auto" w:fill="F7FAF9"/>
            <w:tcMar>
              <w:top w:w="65" w:type="dxa"/>
              <w:left w:w="75" w:type="dxa"/>
              <w:bottom w:w="65" w:type="dxa"/>
              <w:right w:w="75" w:type="dxa"/>
            </w:tcMar>
            <w:vAlign w:val="center"/>
          </w:tcPr>
          <w:p w14:paraId="71FD614B" w14:textId="77777777" w:rsidR="008442E4" w:rsidRDefault="00CB488A">
            <w:pPr>
              <w:spacing w:after="0" w:line="240" w:lineRule="auto"/>
            </w:pPr>
            <w:r>
              <w:rPr>
                <w:color w:val="1F2B2C"/>
                <w:sz w:val="14"/>
              </w:rPr>
              <w:t>Raspravlja i uspoređuje rezultate.</w:t>
            </w:r>
          </w:p>
        </w:tc>
        <w:tc>
          <w:tcPr>
            <w:tcW w:w="2100" w:type="dxa"/>
            <w:shd w:val="clear" w:color="auto" w:fill="E8F1F0"/>
            <w:tcMar>
              <w:top w:w="65" w:type="dxa"/>
              <w:left w:w="75" w:type="dxa"/>
              <w:bottom w:w="65" w:type="dxa"/>
              <w:right w:w="75" w:type="dxa"/>
            </w:tcMar>
            <w:vAlign w:val="center"/>
          </w:tcPr>
          <w:p w14:paraId="208A6446"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783585CD" w14:textId="77777777" w:rsidR="008442E4" w:rsidRDefault="00CB488A">
            <w:pPr>
              <w:spacing w:after="0" w:line="240" w:lineRule="auto"/>
            </w:pPr>
            <w:r>
              <w:rPr>
                <w:color w:val="1F2B2C"/>
                <w:sz w:val="12"/>
              </w:rPr>
              <w:t>Ni uz potpitanja ne pokazuje da raspravlja i uspoređuje rezultate.</w:t>
            </w:r>
          </w:p>
        </w:tc>
        <w:tc>
          <w:tcPr>
            <w:tcW w:w="2030" w:type="dxa"/>
            <w:shd w:val="clear" w:color="auto" w:fill="FFF3D6"/>
            <w:tcMar>
              <w:top w:w="65" w:type="dxa"/>
              <w:left w:w="75" w:type="dxa"/>
              <w:bottom w:w="65" w:type="dxa"/>
              <w:right w:w="75" w:type="dxa"/>
            </w:tcMar>
            <w:vAlign w:val="center"/>
          </w:tcPr>
          <w:p w14:paraId="385B0867" w14:textId="77777777" w:rsidR="008442E4" w:rsidRDefault="00CB488A">
            <w:pPr>
              <w:spacing w:after="0" w:line="240" w:lineRule="auto"/>
            </w:pPr>
            <w:r>
              <w:rPr>
                <w:color w:val="1F2B2C"/>
                <w:sz w:val="12"/>
              </w:rPr>
              <w:t>Uz jasna pitanja raspravlja i uspoređuje rezultate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75E25B9" w14:textId="77777777" w:rsidR="008442E4" w:rsidRDefault="00CB488A">
            <w:pPr>
              <w:spacing w:after="0" w:line="240" w:lineRule="auto"/>
            </w:pPr>
            <w:r>
              <w:rPr>
                <w:color w:val="1F2B2C"/>
                <w:sz w:val="12"/>
              </w:rPr>
              <w:t>Uz povremenu pomoć raspravlja i uspoređuje rezultate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11D9D691" w14:textId="77777777" w:rsidR="008442E4" w:rsidRDefault="00CB488A">
            <w:pPr>
              <w:spacing w:after="0" w:line="240" w:lineRule="auto"/>
            </w:pPr>
            <w:r>
              <w:rPr>
                <w:color w:val="1F2B2C"/>
                <w:sz w:val="12"/>
              </w:rPr>
              <w:t>Raspravlja i uspoređuje rezultate.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6D094088" w14:textId="77777777" w:rsidR="008442E4" w:rsidRDefault="00CB488A">
            <w:pPr>
              <w:spacing w:after="0" w:line="240" w:lineRule="auto"/>
            </w:pPr>
            <w:r>
              <w:rPr>
                <w:color w:val="1F2B2C"/>
                <w:sz w:val="12"/>
              </w:rPr>
              <w:t>Raspravlja i uspoređuje rezultate. Odgovor je precizan i cjelovit, sadrži zaključak i povezuje sadržaj s novom situacijom.</w:t>
            </w:r>
          </w:p>
        </w:tc>
      </w:tr>
      <w:tr w:rsidR="008442E4" w14:paraId="29464D08" w14:textId="77777777">
        <w:trPr>
          <w:cantSplit/>
        </w:trPr>
        <w:tc>
          <w:tcPr>
            <w:tcW w:w="3300" w:type="dxa"/>
            <w:shd w:val="clear" w:color="auto" w:fill="F7FAF9"/>
            <w:tcMar>
              <w:top w:w="65" w:type="dxa"/>
              <w:left w:w="75" w:type="dxa"/>
              <w:bottom w:w="65" w:type="dxa"/>
              <w:right w:w="75" w:type="dxa"/>
            </w:tcMar>
            <w:vAlign w:val="center"/>
          </w:tcPr>
          <w:p w14:paraId="168A84C2" w14:textId="77777777" w:rsidR="008442E4" w:rsidRDefault="00CB488A">
            <w:pPr>
              <w:spacing w:after="0" w:line="240" w:lineRule="auto"/>
            </w:pPr>
            <w:r>
              <w:rPr>
                <w:color w:val="1F2B2C"/>
                <w:sz w:val="14"/>
              </w:rPr>
              <w:t>Prikazuje rezultate crtežom, slikom, piktogramom, grafom ili tablicom.</w:t>
            </w:r>
          </w:p>
        </w:tc>
        <w:tc>
          <w:tcPr>
            <w:tcW w:w="2100" w:type="dxa"/>
            <w:shd w:val="clear" w:color="auto" w:fill="E8F1F0"/>
            <w:tcMar>
              <w:top w:w="65" w:type="dxa"/>
              <w:left w:w="75" w:type="dxa"/>
              <w:bottom w:w="65" w:type="dxa"/>
              <w:right w:w="75" w:type="dxa"/>
            </w:tcMar>
            <w:vAlign w:val="center"/>
          </w:tcPr>
          <w:p w14:paraId="5B13C783"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20D9DFE8" w14:textId="77777777" w:rsidR="008442E4" w:rsidRDefault="00CB488A">
            <w:pPr>
              <w:spacing w:after="0" w:line="240" w:lineRule="auto"/>
            </w:pPr>
            <w:r>
              <w:rPr>
                <w:color w:val="1F2B2C"/>
                <w:sz w:val="12"/>
              </w:rPr>
              <w:t>Ni uz stalnu pomoć ne pokazuje da prikazuje rezultate crtežom, slikom, piktogramom, grafom ili tablicom; zapis, prikaz ili uradak ostaje nedovršen.</w:t>
            </w:r>
          </w:p>
        </w:tc>
        <w:tc>
          <w:tcPr>
            <w:tcW w:w="2030" w:type="dxa"/>
            <w:shd w:val="clear" w:color="auto" w:fill="FFF3D6"/>
            <w:tcMar>
              <w:top w:w="65" w:type="dxa"/>
              <w:left w:w="75" w:type="dxa"/>
              <w:bottom w:w="65" w:type="dxa"/>
              <w:right w:w="75" w:type="dxa"/>
            </w:tcMar>
            <w:vAlign w:val="center"/>
          </w:tcPr>
          <w:p w14:paraId="616F8FA9" w14:textId="77777777" w:rsidR="008442E4" w:rsidRDefault="00CB488A">
            <w:pPr>
              <w:spacing w:after="0" w:line="240" w:lineRule="auto"/>
            </w:pPr>
            <w:r>
              <w:rPr>
                <w:color w:val="1F2B2C"/>
                <w:sz w:val="12"/>
              </w:rPr>
              <w:t>Uz predložak i stalnu pomoć prikazuje rezultate crtežom, slikom, piktogramom, grafom ili tablicom samo djelomično; rezultat je nepotpun, nejasan ili s mnogo pogrešaka.</w:t>
            </w:r>
          </w:p>
        </w:tc>
        <w:tc>
          <w:tcPr>
            <w:tcW w:w="2030" w:type="dxa"/>
            <w:shd w:val="clear" w:color="auto" w:fill="EAF4E5"/>
            <w:tcMar>
              <w:top w:w="65" w:type="dxa"/>
              <w:left w:w="75" w:type="dxa"/>
              <w:bottom w:w="65" w:type="dxa"/>
              <w:right w:w="75" w:type="dxa"/>
            </w:tcMar>
            <w:vAlign w:val="center"/>
          </w:tcPr>
          <w:p w14:paraId="0FE73212" w14:textId="77777777" w:rsidR="008442E4" w:rsidRDefault="00CB488A">
            <w:pPr>
              <w:spacing w:after="0" w:line="240" w:lineRule="auto"/>
            </w:pPr>
            <w:r>
              <w:rPr>
                <w:color w:val="1F2B2C"/>
                <w:sz w:val="12"/>
              </w:rPr>
              <w:t>Uz povremenu pomoć prikazuje rezultate crtežom, slikom, piktogramom, grafom ili tablicom; rezultat je razumljiv i uglavnom ispunjava zadane zahtjeve.</w:t>
            </w:r>
          </w:p>
        </w:tc>
        <w:tc>
          <w:tcPr>
            <w:tcW w:w="2030" w:type="dxa"/>
            <w:shd w:val="clear" w:color="auto" w:fill="E7F0F8"/>
            <w:tcMar>
              <w:top w:w="65" w:type="dxa"/>
              <w:left w:w="75" w:type="dxa"/>
              <w:bottom w:w="65" w:type="dxa"/>
              <w:right w:w="75" w:type="dxa"/>
            </w:tcMar>
            <w:vAlign w:val="center"/>
          </w:tcPr>
          <w:p w14:paraId="337890B1" w14:textId="77777777" w:rsidR="008442E4" w:rsidRDefault="00CB488A">
            <w:pPr>
              <w:spacing w:after="0" w:line="240" w:lineRule="auto"/>
            </w:pPr>
            <w:r>
              <w:rPr>
                <w:color w:val="1F2B2C"/>
                <w:sz w:val="12"/>
              </w:rPr>
              <w:t>Prikazuje rezultate crtežom, slikom, piktogramom, grafom ili tablicom. Rezultat je samostalan, točan, uredan i sadržajan te učenik objašnjava svoj izbor.</w:t>
            </w:r>
          </w:p>
        </w:tc>
        <w:tc>
          <w:tcPr>
            <w:tcW w:w="2032" w:type="dxa"/>
            <w:shd w:val="clear" w:color="auto" w:fill="F1E7F7"/>
            <w:tcMar>
              <w:top w:w="65" w:type="dxa"/>
              <w:left w:w="75" w:type="dxa"/>
              <w:bottom w:w="65" w:type="dxa"/>
              <w:right w:w="75" w:type="dxa"/>
            </w:tcMar>
            <w:vAlign w:val="center"/>
          </w:tcPr>
          <w:p w14:paraId="335399F6" w14:textId="77777777" w:rsidR="008442E4" w:rsidRDefault="00CB488A">
            <w:pPr>
              <w:spacing w:after="0" w:line="240" w:lineRule="auto"/>
            </w:pPr>
            <w:r>
              <w:rPr>
                <w:color w:val="1F2B2C"/>
                <w:sz w:val="12"/>
              </w:rPr>
              <w:t>Prikazuje rezultate crtežom, slikom, piktogramom, grafom ili tablicom. Rezultat je samostalan, precizan i stvaralački te ga učenik promišljeno dorađuje i predstavlja.</w:t>
            </w:r>
          </w:p>
        </w:tc>
      </w:tr>
      <w:tr w:rsidR="008442E4" w14:paraId="7D4DFB85" w14:textId="77777777">
        <w:trPr>
          <w:cantSplit/>
        </w:trPr>
        <w:tc>
          <w:tcPr>
            <w:tcW w:w="3300" w:type="dxa"/>
            <w:shd w:val="clear" w:color="auto" w:fill="F7FAF9"/>
            <w:tcMar>
              <w:top w:w="65" w:type="dxa"/>
              <w:left w:w="75" w:type="dxa"/>
              <w:bottom w:w="65" w:type="dxa"/>
              <w:right w:w="75" w:type="dxa"/>
            </w:tcMar>
            <w:vAlign w:val="center"/>
          </w:tcPr>
          <w:p w14:paraId="0905FD82" w14:textId="77777777" w:rsidR="008442E4" w:rsidRDefault="00CB488A">
            <w:pPr>
              <w:spacing w:after="0" w:line="240" w:lineRule="auto"/>
            </w:pPr>
            <w:r>
              <w:rPr>
                <w:color w:val="1F2B2C"/>
                <w:sz w:val="14"/>
              </w:rPr>
              <w:t>Donosi jednostavne zaključke.</w:t>
            </w:r>
          </w:p>
        </w:tc>
        <w:tc>
          <w:tcPr>
            <w:tcW w:w="2100" w:type="dxa"/>
            <w:shd w:val="clear" w:color="auto" w:fill="E8F1F0"/>
            <w:tcMar>
              <w:top w:w="65" w:type="dxa"/>
              <w:left w:w="75" w:type="dxa"/>
              <w:bottom w:w="65" w:type="dxa"/>
              <w:right w:w="75" w:type="dxa"/>
            </w:tcMar>
            <w:vAlign w:val="center"/>
          </w:tcPr>
          <w:p w14:paraId="45DB1049"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000C92DF" w14:textId="77777777" w:rsidR="008442E4" w:rsidRDefault="00CB488A">
            <w:pPr>
              <w:spacing w:after="0" w:line="240" w:lineRule="auto"/>
            </w:pPr>
            <w:r>
              <w:rPr>
                <w:color w:val="1F2B2C"/>
                <w:sz w:val="12"/>
              </w:rPr>
              <w:t>Ni uz potpitanja ne pokazuje da donosi jednostavne zaključke.</w:t>
            </w:r>
          </w:p>
        </w:tc>
        <w:tc>
          <w:tcPr>
            <w:tcW w:w="2030" w:type="dxa"/>
            <w:shd w:val="clear" w:color="auto" w:fill="FFF3D6"/>
            <w:tcMar>
              <w:top w:w="65" w:type="dxa"/>
              <w:left w:w="75" w:type="dxa"/>
              <w:bottom w:w="65" w:type="dxa"/>
              <w:right w:w="75" w:type="dxa"/>
            </w:tcMar>
            <w:vAlign w:val="center"/>
          </w:tcPr>
          <w:p w14:paraId="7D6B1A06" w14:textId="77777777" w:rsidR="008442E4" w:rsidRDefault="00CB488A">
            <w:pPr>
              <w:spacing w:after="0" w:line="240" w:lineRule="auto"/>
            </w:pPr>
            <w:r>
              <w:rPr>
                <w:color w:val="1F2B2C"/>
                <w:sz w:val="12"/>
              </w:rPr>
              <w:t>Uz jasna pitanja donosi jednostavne zaključke samo djelomično; navodi jednu pojedinost ili daje nepotpun odgovor.</w:t>
            </w:r>
          </w:p>
        </w:tc>
        <w:tc>
          <w:tcPr>
            <w:tcW w:w="2030" w:type="dxa"/>
            <w:shd w:val="clear" w:color="auto" w:fill="EAF4E5"/>
            <w:tcMar>
              <w:top w:w="65" w:type="dxa"/>
              <w:left w:w="75" w:type="dxa"/>
              <w:bottom w:w="65" w:type="dxa"/>
              <w:right w:w="75" w:type="dxa"/>
            </w:tcMar>
            <w:vAlign w:val="center"/>
          </w:tcPr>
          <w:p w14:paraId="10D24E0C" w14:textId="77777777" w:rsidR="008442E4" w:rsidRDefault="00CB488A">
            <w:pPr>
              <w:spacing w:after="0" w:line="240" w:lineRule="auto"/>
            </w:pPr>
            <w:r>
              <w:rPr>
                <w:color w:val="1F2B2C"/>
                <w:sz w:val="12"/>
              </w:rPr>
              <w:t>Uz povremenu pomoć donosi jednostavne zaključke na poznatome primjeru; odgovor je razumljiv i sadrži većinu bitnih podataka.</w:t>
            </w:r>
          </w:p>
        </w:tc>
        <w:tc>
          <w:tcPr>
            <w:tcW w:w="2030" w:type="dxa"/>
            <w:shd w:val="clear" w:color="auto" w:fill="E7F0F8"/>
            <w:tcMar>
              <w:top w:w="65" w:type="dxa"/>
              <w:left w:w="75" w:type="dxa"/>
              <w:bottom w:w="65" w:type="dxa"/>
              <w:right w:w="75" w:type="dxa"/>
            </w:tcMar>
            <w:vAlign w:val="center"/>
          </w:tcPr>
          <w:p w14:paraId="6F08D8D4" w14:textId="77777777" w:rsidR="008442E4" w:rsidRDefault="00CB488A">
            <w:pPr>
              <w:spacing w:after="0" w:line="240" w:lineRule="auto"/>
            </w:pPr>
            <w:r>
              <w:rPr>
                <w:color w:val="1F2B2C"/>
                <w:sz w:val="12"/>
              </w:rPr>
              <w:t>Donosi jednostavne zaključke. Odgovor je samostalan, jasan i povezan te sadrži odgovarajući primjer.</w:t>
            </w:r>
          </w:p>
        </w:tc>
        <w:tc>
          <w:tcPr>
            <w:tcW w:w="2032" w:type="dxa"/>
            <w:shd w:val="clear" w:color="auto" w:fill="F1E7F7"/>
            <w:tcMar>
              <w:top w:w="65" w:type="dxa"/>
              <w:left w:w="75" w:type="dxa"/>
              <w:bottom w:w="65" w:type="dxa"/>
              <w:right w:w="75" w:type="dxa"/>
            </w:tcMar>
            <w:vAlign w:val="center"/>
          </w:tcPr>
          <w:p w14:paraId="41733F3E" w14:textId="77777777" w:rsidR="008442E4" w:rsidRDefault="00CB488A">
            <w:pPr>
              <w:spacing w:after="0" w:line="240" w:lineRule="auto"/>
            </w:pPr>
            <w:r>
              <w:rPr>
                <w:color w:val="1F2B2C"/>
                <w:sz w:val="12"/>
              </w:rPr>
              <w:t>Donosi jednostavne zaključke. Odgovor je precizan i cjelovit, sadrži zaključak i povezuje sadržaj s novom situacijom.</w:t>
            </w:r>
          </w:p>
        </w:tc>
      </w:tr>
      <w:tr w:rsidR="008442E4" w14:paraId="5B5309DB" w14:textId="77777777">
        <w:trPr>
          <w:cantSplit/>
        </w:trPr>
        <w:tc>
          <w:tcPr>
            <w:tcW w:w="3300" w:type="dxa"/>
            <w:shd w:val="clear" w:color="auto" w:fill="F7FAF9"/>
            <w:tcMar>
              <w:top w:w="65" w:type="dxa"/>
              <w:left w:w="75" w:type="dxa"/>
              <w:bottom w:w="65" w:type="dxa"/>
              <w:right w:w="75" w:type="dxa"/>
            </w:tcMar>
            <w:vAlign w:val="center"/>
          </w:tcPr>
          <w:p w14:paraId="33B720E4" w14:textId="77777777" w:rsidR="008442E4" w:rsidRDefault="00CB488A">
            <w:pPr>
              <w:spacing w:after="0" w:line="240" w:lineRule="auto"/>
            </w:pPr>
            <w:r>
              <w:rPr>
                <w:color w:val="1F2B2C"/>
                <w:sz w:val="14"/>
              </w:rPr>
              <w:t>Koristi se različitim izvorima informacija.</w:t>
            </w:r>
          </w:p>
        </w:tc>
        <w:tc>
          <w:tcPr>
            <w:tcW w:w="2100" w:type="dxa"/>
            <w:shd w:val="clear" w:color="auto" w:fill="E8F1F0"/>
            <w:tcMar>
              <w:top w:w="65" w:type="dxa"/>
              <w:left w:w="75" w:type="dxa"/>
              <w:bottom w:w="65" w:type="dxa"/>
              <w:right w:w="75" w:type="dxa"/>
            </w:tcMar>
            <w:vAlign w:val="center"/>
          </w:tcPr>
          <w:p w14:paraId="1375A32C" w14:textId="77777777" w:rsidR="008442E4" w:rsidRDefault="00CB488A">
            <w:pPr>
              <w:spacing w:after="0" w:line="240" w:lineRule="auto"/>
            </w:pPr>
            <w:r>
              <w:rPr>
                <w:color w:val="1F2B2C"/>
                <w:sz w:val="13"/>
              </w:rPr>
              <w:t>Promatranje ili istraživanje; praktični zadatak; usmeni, pisani ili slikovni prikaz.</w:t>
            </w:r>
          </w:p>
        </w:tc>
        <w:tc>
          <w:tcPr>
            <w:tcW w:w="2030" w:type="dxa"/>
            <w:shd w:val="clear" w:color="auto" w:fill="FCE8E8"/>
            <w:tcMar>
              <w:top w:w="65" w:type="dxa"/>
              <w:left w:w="75" w:type="dxa"/>
              <w:bottom w:w="65" w:type="dxa"/>
              <w:right w:w="75" w:type="dxa"/>
            </w:tcMar>
            <w:vAlign w:val="center"/>
          </w:tcPr>
          <w:p w14:paraId="23018862" w14:textId="77777777" w:rsidR="008442E4" w:rsidRDefault="00CB488A">
            <w:pPr>
              <w:spacing w:after="0" w:line="240" w:lineRule="auto"/>
            </w:pPr>
            <w:r>
              <w:rPr>
                <w:color w:val="1F2B2C"/>
                <w:sz w:val="12"/>
              </w:rPr>
              <w:t>Ni uz stalnu pomoć ne pokazuje da se koristi različitim izvorima informacija.</w:t>
            </w:r>
          </w:p>
        </w:tc>
        <w:tc>
          <w:tcPr>
            <w:tcW w:w="2030" w:type="dxa"/>
            <w:shd w:val="clear" w:color="auto" w:fill="FFF3D6"/>
            <w:tcMar>
              <w:top w:w="65" w:type="dxa"/>
              <w:left w:w="75" w:type="dxa"/>
              <w:bottom w:w="65" w:type="dxa"/>
              <w:right w:w="75" w:type="dxa"/>
            </w:tcMar>
            <w:vAlign w:val="center"/>
          </w:tcPr>
          <w:p w14:paraId="0CD9D053" w14:textId="77777777" w:rsidR="008442E4" w:rsidRDefault="00CB488A">
            <w:pPr>
              <w:spacing w:after="0" w:line="240" w:lineRule="auto"/>
            </w:pPr>
            <w:r>
              <w:rPr>
                <w:color w:val="1F2B2C"/>
                <w:sz w:val="12"/>
              </w:rPr>
              <w:t>Uz model i stalnu pomoć koristi se različitim izvorima informacija samo povremeno i nesigurno; česte su pogreške ili odstupanja.</w:t>
            </w:r>
          </w:p>
        </w:tc>
        <w:tc>
          <w:tcPr>
            <w:tcW w:w="2030" w:type="dxa"/>
            <w:shd w:val="clear" w:color="auto" w:fill="EAF4E5"/>
            <w:tcMar>
              <w:top w:w="65" w:type="dxa"/>
              <w:left w:w="75" w:type="dxa"/>
              <w:bottom w:w="65" w:type="dxa"/>
              <w:right w:w="75" w:type="dxa"/>
            </w:tcMar>
            <w:vAlign w:val="center"/>
          </w:tcPr>
          <w:p w14:paraId="1B19C6E3" w14:textId="77777777" w:rsidR="008442E4" w:rsidRDefault="00CB488A">
            <w:pPr>
              <w:spacing w:after="0" w:line="240" w:lineRule="auto"/>
            </w:pPr>
            <w:r>
              <w:rPr>
                <w:color w:val="1F2B2C"/>
                <w:sz w:val="12"/>
              </w:rPr>
              <w:t>Uz povremenu pomoć koristi se različitim izvorima informacija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46EFB7EC" w14:textId="77777777" w:rsidR="008442E4" w:rsidRDefault="00CB488A">
            <w:pPr>
              <w:spacing w:after="0" w:line="240" w:lineRule="auto"/>
            </w:pPr>
            <w:r>
              <w:rPr>
                <w:color w:val="1F2B2C"/>
                <w:sz w:val="12"/>
              </w:rPr>
              <w:t>Koristi se različitim izvorima informacija.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56FC12E" w14:textId="77777777" w:rsidR="008442E4" w:rsidRDefault="00CB488A">
            <w:pPr>
              <w:spacing w:after="0" w:line="240" w:lineRule="auto"/>
            </w:pPr>
            <w:r>
              <w:rPr>
                <w:color w:val="1F2B2C"/>
                <w:sz w:val="12"/>
              </w:rPr>
              <w:t>Koristi se različitim izvorima informacija. Radnju izvodi sigurno, precizno i dosljedno, uključujući novu ili složeniju situaciju.</w:t>
            </w:r>
          </w:p>
        </w:tc>
      </w:tr>
    </w:tbl>
    <w:p w14:paraId="1BADF20C" w14:textId="77777777" w:rsidR="008442E4" w:rsidRDefault="00CB488A">
      <w:r>
        <w:br w:type="page"/>
      </w:r>
    </w:p>
    <w:p w14:paraId="7B2B87E1" w14:textId="77777777" w:rsidR="008442E4" w:rsidRDefault="00CB488A">
      <w:pPr>
        <w:keepNext/>
        <w:spacing w:after="0" w:line="240" w:lineRule="auto"/>
        <w:jc w:val="center"/>
      </w:pPr>
      <w:r>
        <w:rPr>
          <w:b/>
          <w:color w:val="2F5D62"/>
          <w:sz w:val="29"/>
        </w:rPr>
        <w:lastRenderedPageBreak/>
        <w:t xml:space="preserve">Kriteriji vrednovanja – Tjelesna i zdravstvena kultura, 2. </w:t>
      </w:r>
      <w:proofErr w:type="spellStart"/>
      <w:r>
        <w:rPr>
          <w:b/>
          <w:color w:val="2F5D62"/>
          <w:sz w:val="29"/>
        </w:rPr>
        <w:t>razred</w:t>
      </w:r>
      <w:proofErr w:type="spellEnd"/>
      <w:r>
        <w:rPr>
          <w:b/>
          <w:color w:val="2F5D62"/>
          <w:sz w:val="29"/>
        </w:rPr>
        <w:t xml:space="preserve"> OŠ</w:t>
      </w:r>
    </w:p>
    <w:p w14:paraId="5EB0CF83" w14:textId="77777777" w:rsidR="000146A7" w:rsidRDefault="000146A7">
      <w:pPr>
        <w:keepNext/>
        <w:spacing w:before="100" w:after="40" w:line="240" w:lineRule="auto"/>
        <w:rPr>
          <w:color w:val="5A6363"/>
          <w:sz w:val="14"/>
        </w:rPr>
      </w:pPr>
    </w:p>
    <w:p w14:paraId="16A3FDF6" w14:textId="7F1EE129" w:rsidR="008442E4" w:rsidRDefault="00CB488A">
      <w:pPr>
        <w:keepNext/>
        <w:spacing w:before="100" w:after="40" w:line="240" w:lineRule="auto"/>
      </w:pPr>
      <w:r>
        <w:rPr>
          <w:b/>
          <w:color w:val="2F5D62"/>
          <w:sz w:val="19"/>
        </w:rPr>
        <w:t>A. Kineziološka teorijska i motorička znanja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4B57E559" w14:textId="77777777">
        <w:trPr>
          <w:cantSplit/>
        </w:trPr>
        <w:tc>
          <w:tcPr>
            <w:tcW w:w="3300" w:type="dxa"/>
            <w:shd w:val="clear" w:color="auto" w:fill="2F5D62"/>
            <w:tcMar>
              <w:top w:w="65" w:type="dxa"/>
              <w:left w:w="75" w:type="dxa"/>
              <w:bottom w:w="65" w:type="dxa"/>
              <w:right w:w="75" w:type="dxa"/>
            </w:tcMar>
            <w:vAlign w:val="center"/>
          </w:tcPr>
          <w:p w14:paraId="2C529545"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73535C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F5E1373"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671D071B"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FA678F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07B73A0"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6B0F7712" w14:textId="77777777" w:rsidR="008442E4" w:rsidRDefault="00CB488A">
            <w:pPr>
              <w:keepNext/>
              <w:spacing w:after="0" w:line="240" w:lineRule="auto"/>
              <w:jc w:val="center"/>
            </w:pPr>
            <w:r>
              <w:rPr>
                <w:b/>
                <w:color w:val="FFFFFF"/>
                <w:sz w:val="13"/>
              </w:rPr>
              <w:t>Odličan (5)</w:t>
            </w:r>
          </w:p>
        </w:tc>
      </w:tr>
      <w:tr w:rsidR="008442E4" w14:paraId="405A092C" w14:textId="77777777">
        <w:trPr>
          <w:cantSplit/>
        </w:trPr>
        <w:tc>
          <w:tcPr>
            <w:tcW w:w="2032" w:type="dxa"/>
            <w:gridSpan w:val="7"/>
            <w:shd w:val="clear" w:color="auto" w:fill="3F777B"/>
            <w:tcMar>
              <w:top w:w="60" w:type="dxa"/>
              <w:left w:w="90" w:type="dxa"/>
              <w:bottom w:w="60" w:type="dxa"/>
              <w:right w:w="90" w:type="dxa"/>
            </w:tcMar>
          </w:tcPr>
          <w:p w14:paraId="06067242" w14:textId="77777777" w:rsidR="008442E4" w:rsidRDefault="00CB488A">
            <w:pPr>
              <w:keepNext/>
              <w:spacing w:after="0" w:line="240" w:lineRule="auto"/>
            </w:pPr>
            <w:r>
              <w:rPr>
                <w:b/>
                <w:color w:val="FFFFFF"/>
                <w:sz w:val="14"/>
              </w:rPr>
              <w:t>OŠ TZK A.2.1.  Izvodi prirodne načine gibanja i mijenja položaj tijela u prostoru.</w:t>
            </w:r>
          </w:p>
        </w:tc>
      </w:tr>
      <w:tr w:rsidR="008442E4" w14:paraId="3294038E" w14:textId="77777777">
        <w:trPr>
          <w:cantSplit/>
        </w:trPr>
        <w:tc>
          <w:tcPr>
            <w:tcW w:w="3300" w:type="dxa"/>
            <w:shd w:val="clear" w:color="auto" w:fill="F7FAF9"/>
            <w:tcMar>
              <w:top w:w="65" w:type="dxa"/>
              <w:left w:w="75" w:type="dxa"/>
              <w:bottom w:w="65" w:type="dxa"/>
              <w:right w:w="75" w:type="dxa"/>
            </w:tcMar>
            <w:vAlign w:val="center"/>
          </w:tcPr>
          <w:p w14:paraId="591EA37E" w14:textId="77777777" w:rsidR="008442E4" w:rsidRDefault="00CB488A">
            <w:pPr>
              <w:spacing w:after="0" w:line="240" w:lineRule="auto"/>
            </w:pPr>
            <w:r>
              <w:rPr>
                <w:color w:val="1F2B2C"/>
                <w:sz w:val="14"/>
              </w:rPr>
              <w:t>Prepoznaje raznovrsne promjene položaja i gibanja tijela u prostoru.</w:t>
            </w:r>
          </w:p>
        </w:tc>
        <w:tc>
          <w:tcPr>
            <w:tcW w:w="2100" w:type="dxa"/>
            <w:shd w:val="clear" w:color="auto" w:fill="E8F1F0"/>
            <w:tcMar>
              <w:top w:w="65" w:type="dxa"/>
              <w:left w:w="75" w:type="dxa"/>
              <w:bottom w:w="65" w:type="dxa"/>
              <w:right w:w="75" w:type="dxa"/>
            </w:tcMar>
            <w:vAlign w:val="center"/>
          </w:tcPr>
          <w:p w14:paraId="0772EFB2"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5F6227C0" w14:textId="77777777" w:rsidR="008442E4" w:rsidRDefault="00CB488A">
            <w:pPr>
              <w:spacing w:after="0" w:line="240" w:lineRule="auto"/>
            </w:pPr>
            <w:r>
              <w:rPr>
                <w:color w:val="1F2B2C"/>
                <w:sz w:val="12"/>
              </w:rPr>
              <w:t>Ni uz stalnu pomoć ne pokazuje da prepoznaje raznovrsne promjene položaja i gibanja tijela u prostoru.</w:t>
            </w:r>
          </w:p>
        </w:tc>
        <w:tc>
          <w:tcPr>
            <w:tcW w:w="2030" w:type="dxa"/>
            <w:shd w:val="clear" w:color="auto" w:fill="FFF3D6"/>
            <w:tcMar>
              <w:top w:w="65" w:type="dxa"/>
              <w:left w:w="75" w:type="dxa"/>
              <w:bottom w:w="65" w:type="dxa"/>
              <w:right w:w="75" w:type="dxa"/>
            </w:tcMar>
            <w:vAlign w:val="center"/>
          </w:tcPr>
          <w:p w14:paraId="539BD168" w14:textId="77777777" w:rsidR="008442E4" w:rsidRDefault="00CB488A">
            <w:pPr>
              <w:spacing w:after="0" w:line="240" w:lineRule="auto"/>
            </w:pPr>
            <w:r>
              <w:rPr>
                <w:color w:val="1F2B2C"/>
                <w:sz w:val="12"/>
              </w:rPr>
              <w:t>Uz ponuđeni primjer i stalnu pomoć prepoznaje raznovrsne promjene položaja i gibanja tijela u prostoru samo djelomično; često zamjenjuje pojmove ili obilježja.</w:t>
            </w:r>
          </w:p>
        </w:tc>
        <w:tc>
          <w:tcPr>
            <w:tcW w:w="2030" w:type="dxa"/>
            <w:shd w:val="clear" w:color="auto" w:fill="EAF4E5"/>
            <w:tcMar>
              <w:top w:w="65" w:type="dxa"/>
              <w:left w:w="75" w:type="dxa"/>
              <w:bottom w:w="65" w:type="dxa"/>
              <w:right w:w="75" w:type="dxa"/>
            </w:tcMar>
            <w:vAlign w:val="center"/>
          </w:tcPr>
          <w:p w14:paraId="1BBD68C3" w14:textId="77777777" w:rsidR="008442E4" w:rsidRDefault="00CB488A">
            <w:pPr>
              <w:spacing w:after="0" w:line="240" w:lineRule="auto"/>
            </w:pPr>
            <w:r>
              <w:rPr>
                <w:color w:val="1F2B2C"/>
                <w:sz w:val="12"/>
              </w:rPr>
              <w:t>Uz povremenu pomoć prepoznaje raznovrsne promjene položaja i gibanja tijela u prostoru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4C68BC7B" w14:textId="77777777" w:rsidR="008442E4" w:rsidRDefault="00CB488A">
            <w:pPr>
              <w:spacing w:after="0" w:line="240" w:lineRule="auto"/>
            </w:pPr>
            <w:r>
              <w:rPr>
                <w:color w:val="1F2B2C"/>
                <w:sz w:val="12"/>
              </w:rPr>
              <w:t>Prepoznaje raznovrsne promjene položaja i gibanja tijela u prostoru. To čini samostalno i točno te navodi odgovarajući primjer.</w:t>
            </w:r>
          </w:p>
        </w:tc>
        <w:tc>
          <w:tcPr>
            <w:tcW w:w="2032" w:type="dxa"/>
            <w:shd w:val="clear" w:color="auto" w:fill="F1E7F7"/>
            <w:tcMar>
              <w:top w:w="65" w:type="dxa"/>
              <w:left w:w="75" w:type="dxa"/>
              <w:bottom w:w="65" w:type="dxa"/>
              <w:right w:w="75" w:type="dxa"/>
            </w:tcMar>
            <w:vAlign w:val="center"/>
          </w:tcPr>
          <w:p w14:paraId="6913AB00" w14:textId="77777777" w:rsidR="008442E4" w:rsidRDefault="00CB488A">
            <w:pPr>
              <w:spacing w:after="0" w:line="240" w:lineRule="auto"/>
            </w:pPr>
            <w:r>
              <w:rPr>
                <w:color w:val="1F2B2C"/>
                <w:sz w:val="12"/>
              </w:rPr>
              <w:t>Prepoznaje raznovrsne promjene položaja i gibanja tijela u prostoru. Odgovor obrazlaže sigurno i precizno te znanje primjenjuje na novome primjeru.</w:t>
            </w:r>
          </w:p>
        </w:tc>
      </w:tr>
      <w:tr w:rsidR="008442E4" w14:paraId="3EB308BB" w14:textId="77777777">
        <w:trPr>
          <w:cantSplit/>
        </w:trPr>
        <w:tc>
          <w:tcPr>
            <w:tcW w:w="3300" w:type="dxa"/>
            <w:shd w:val="clear" w:color="auto" w:fill="F7FAF9"/>
            <w:tcMar>
              <w:top w:w="65" w:type="dxa"/>
              <w:left w:w="75" w:type="dxa"/>
              <w:bottom w:w="65" w:type="dxa"/>
              <w:right w:w="75" w:type="dxa"/>
            </w:tcMar>
            <w:vAlign w:val="center"/>
          </w:tcPr>
          <w:p w14:paraId="73592F48" w14:textId="77777777" w:rsidR="008442E4" w:rsidRDefault="00CB488A">
            <w:pPr>
              <w:spacing w:after="0" w:line="240" w:lineRule="auto"/>
            </w:pPr>
            <w:r>
              <w:rPr>
                <w:color w:val="1F2B2C"/>
                <w:sz w:val="14"/>
              </w:rPr>
              <w:t>Izvodi raznovrsne promjene položaja i gibanja tijela u prostoru.</w:t>
            </w:r>
          </w:p>
        </w:tc>
        <w:tc>
          <w:tcPr>
            <w:tcW w:w="2100" w:type="dxa"/>
            <w:shd w:val="clear" w:color="auto" w:fill="E8F1F0"/>
            <w:tcMar>
              <w:top w:w="65" w:type="dxa"/>
              <w:left w:w="75" w:type="dxa"/>
              <w:bottom w:w="65" w:type="dxa"/>
              <w:right w:w="75" w:type="dxa"/>
            </w:tcMar>
            <w:vAlign w:val="center"/>
          </w:tcPr>
          <w:p w14:paraId="3F77CF0C"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24EDCCB" w14:textId="77777777" w:rsidR="008442E4" w:rsidRDefault="00CB488A">
            <w:pPr>
              <w:spacing w:after="0" w:line="240" w:lineRule="auto"/>
            </w:pPr>
            <w:r>
              <w:rPr>
                <w:color w:val="1F2B2C"/>
                <w:sz w:val="12"/>
              </w:rPr>
              <w:t>Ni uz stalnu pomoć ne pokazuje da izvodi raznovrsne promjene položaja i gibanja tijela u prostoru.</w:t>
            </w:r>
          </w:p>
        </w:tc>
        <w:tc>
          <w:tcPr>
            <w:tcW w:w="2030" w:type="dxa"/>
            <w:shd w:val="clear" w:color="auto" w:fill="FFF3D6"/>
            <w:tcMar>
              <w:top w:w="65" w:type="dxa"/>
              <w:left w:w="75" w:type="dxa"/>
              <w:bottom w:w="65" w:type="dxa"/>
              <w:right w:w="75" w:type="dxa"/>
            </w:tcMar>
            <w:vAlign w:val="center"/>
          </w:tcPr>
          <w:p w14:paraId="567944FE" w14:textId="77777777" w:rsidR="008442E4" w:rsidRDefault="00CB488A">
            <w:pPr>
              <w:spacing w:after="0" w:line="240" w:lineRule="auto"/>
            </w:pPr>
            <w:r>
              <w:rPr>
                <w:color w:val="1F2B2C"/>
                <w:sz w:val="12"/>
              </w:rPr>
              <w:t>Uz model i stalnu pomoć izvodi raznovrsne promjene položaja i gibanja tijela u prostoru samo povremeno i nesigurno; česte su pogreške ili odstupanja.</w:t>
            </w:r>
          </w:p>
        </w:tc>
        <w:tc>
          <w:tcPr>
            <w:tcW w:w="2030" w:type="dxa"/>
            <w:shd w:val="clear" w:color="auto" w:fill="EAF4E5"/>
            <w:tcMar>
              <w:top w:w="65" w:type="dxa"/>
              <w:left w:w="75" w:type="dxa"/>
              <w:bottom w:w="65" w:type="dxa"/>
              <w:right w:w="75" w:type="dxa"/>
            </w:tcMar>
            <w:vAlign w:val="center"/>
          </w:tcPr>
          <w:p w14:paraId="055897AC" w14:textId="77777777" w:rsidR="008442E4" w:rsidRDefault="00CB488A">
            <w:pPr>
              <w:spacing w:after="0" w:line="240" w:lineRule="auto"/>
            </w:pPr>
            <w:r>
              <w:rPr>
                <w:color w:val="1F2B2C"/>
                <w:sz w:val="12"/>
              </w:rPr>
              <w:t>Uz povremenu pomoć izvodi raznovrsne promjene položaja i gibanja tijela u prostoru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2BF5B55" w14:textId="77777777" w:rsidR="008442E4" w:rsidRDefault="00CB488A">
            <w:pPr>
              <w:spacing w:after="0" w:line="240" w:lineRule="auto"/>
            </w:pPr>
            <w:r>
              <w:rPr>
                <w:color w:val="1F2B2C"/>
                <w:sz w:val="12"/>
              </w:rPr>
              <w:t>Izvodi raznovrsne promjene položaja i gibanja tijela u prostoru.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21F880B" w14:textId="77777777" w:rsidR="008442E4" w:rsidRDefault="00CB488A">
            <w:pPr>
              <w:spacing w:after="0" w:line="240" w:lineRule="auto"/>
            </w:pPr>
            <w:r>
              <w:rPr>
                <w:color w:val="1F2B2C"/>
                <w:sz w:val="12"/>
              </w:rPr>
              <w:t>Izvodi raznovrsne promjene položaja i gibanja tijela u prostoru. Radnju izvodi sigurno, precizno i dosljedno, uključujući novu ili složeniju situaciju.</w:t>
            </w:r>
          </w:p>
        </w:tc>
      </w:tr>
      <w:tr w:rsidR="008442E4" w14:paraId="1ADF3342" w14:textId="77777777">
        <w:trPr>
          <w:cantSplit/>
        </w:trPr>
        <w:tc>
          <w:tcPr>
            <w:tcW w:w="3300" w:type="dxa"/>
            <w:shd w:val="clear" w:color="auto" w:fill="F7FAF9"/>
            <w:tcMar>
              <w:top w:w="65" w:type="dxa"/>
              <w:left w:w="75" w:type="dxa"/>
              <w:bottom w:w="65" w:type="dxa"/>
              <w:right w:w="75" w:type="dxa"/>
            </w:tcMar>
            <w:vAlign w:val="center"/>
          </w:tcPr>
          <w:p w14:paraId="7562B5A3" w14:textId="77777777" w:rsidR="008442E4" w:rsidRDefault="00CB488A">
            <w:pPr>
              <w:spacing w:after="0" w:line="240" w:lineRule="auto"/>
            </w:pPr>
            <w:r>
              <w:rPr>
                <w:color w:val="1F2B2C"/>
                <w:sz w:val="14"/>
              </w:rPr>
              <w:t>Razlikuje jednostavne prirodne načine gibanja.</w:t>
            </w:r>
          </w:p>
        </w:tc>
        <w:tc>
          <w:tcPr>
            <w:tcW w:w="2100" w:type="dxa"/>
            <w:shd w:val="clear" w:color="auto" w:fill="E8F1F0"/>
            <w:tcMar>
              <w:top w:w="65" w:type="dxa"/>
              <w:left w:w="75" w:type="dxa"/>
              <w:bottom w:w="65" w:type="dxa"/>
              <w:right w:w="75" w:type="dxa"/>
            </w:tcMar>
            <w:vAlign w:val="center"/>
          </w:tcPr>
          <w:p w14:paraId="66DF27E5"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1A0A7BCC" w14:textId="77777777" w:rsidR="008442E4" w:rsidRDefault="00CB488A">
            <w:pPr>
              <w:spacing w:after="0" w:line="240" w:lineRule="auto"/>
            </w:pPr>
            <w:r>
              <w:rPr>
                <w:color w:val="1F2B2C"/>
                <w:sz w:val="12"/>
              </w:rPr>
              <w:t>Ni uz stalnu pomoć ne pokazuje da razlikuje jednostavne prirodne načine gibanja.</w:t>
            </w:r>
          </w:p>
        </w:tc>
        <w:tc>
          <w:tcPr>
            <w:tcW w:w="2030" w:type="dxa"/>
            <w:shd w:val="clear" w:color="auto" w:fill="FFF3D6"/>
            <w:tcMar>
              <w:top w:w="65" w:type="dxa"/>
              <w:left w:w="75" w:type="dxa"/>
              <w:bottom w:w="65" w:type="dxa"/>
              <w:right w:w="75" w:type="dxa"/>
            </w:tcMar>
            <w:vAlign w:val="center"/>
          </w:tcPr>
          <w:p w14:paraId="1F3C0166" w14:textId="77777777" w:rsidR="008442E4" w:rsidRDefault="00CB488A">
            <w:pPr>
              <w:spacing w:after="0" w:line="240" w:lineRule="auto"/>
            </w:pPr>
            <w:r>
              <w:rPr>
                <w:color w:val="1F2B2C"/>
                <w:sz w:val="12"/>
              </w:rPr>
              <w:t>Uz ponuđeni primjer i stalnu pomoć razlikuje jednostavne prirodne načine gibanja samo djelomično; često zamjenjuje pojmove ili obilježja.</w:t>
            </w:r>
          </w:p>
        </w:tc>
        <w:tc>
          <w:tcPr>
            <w:tcW w:w="2030" w:type="dxa"/>
            <w:shd w:val="clear" w:color="auto" w:fill="EAF4E5"/>
            <w:tcMar>
              <w:top w:w="65" w:type="dxa"/>
              <w:left w:w="75" w:type="dxa"/>
              <w:bottom w:w="65" w:type="dxa"/>
              <w:right w:w="75" w:type="dxa"/>
            </w:tcMar>
            <w:vAlign w:val="center"/>
          </w:tcPr>
          <w:p w14:paraId="5C0E7A0C" w14:textId="77777777" w:rsidR="008442E4" w:rsidRDefault="00CB488A">
            <w:pPr>
              <w:spacing w:after="0" w:line="240" w:lineRule="auto"/>
            </w:pPr>
            <w:r>
              <w:rPr>
                <w:color w:val="1F2B2C"/>
                <w:sz w:val="12"/>
              </w:rPr>
              <w:t>Uz povremenu pomoć razlikuje jednostavne prirodne načine gibanja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326D0FF4" w14:textId="77777777" w:rsidR="008442E4" w:rsidRDefault="00CB488A">
            <w:pPr>
              <w:spacing w:after="0" w:line="240" w:lineRule="auto"/>
            </w:pPr>
            <w:r>
              <w:rPr>
                <w:color w:val="1F2B2C"/>
                <w:sz w:val="12"/>
              </w:rPr>
              <w:t>Razlikuje jednostavne prirodne načine gibanja. To čini samostalno i točno te navodi odgovarajući primjer.</w:t>
            </w:r>
          </w:p>
        </w:tc>
        <w:tc>
          <w:tcPr>
            <w:tcW w:w="2032" w:type="dxa"/>
            <w:shd w:val="clear" w:color="auto" w:fill="F1E7F7"/>
            <w:tcMar>
              <w:top w:w="65" w:type="dxa"/>
              <w:left w:w="75" w:type="dxa"/>
              <w:bottom w:w="65" w:type="dxa"/>
              <w:right w:w="75" w:type="dxa"/>
            </w:tcMar>
            <w:vAlign w:val="center"/>
          </w:tcPr>
          <w:p w14:paraId="1D09C535" w14:textId="77777777" w:rsidR="008442E4" w:rsidRDefault="00CB488A">
            <w:pPr>
              <w:spacing w:after="0" w:line="240" w:lineRule="auto"/>
            </w:pPr>
            <w:r>
              <w:rPr>
                <w:color w:val="1F2B2C"/>
                <w:sz w:val="12"/>
              </w:rPr>
              <w:t>Razlikuje jednostavne prirodne načine gibanja. Odgovor obrazlaže sigurno i precizno te znanje primjenjuje na novome primjeru.</w:t>
            </w:r>
          </w:p>
        </w:tc>
      </w:tr>
      <w:tr w:rsidR="008442E4" w14:paraId="58CAB7B3" w14:textId="77777777">
        <w:trPr>
          <w:cantSplit/>
        </w:trPr>
        <w:tc>
          <w:tcPr>
            <w:tcW w:w="3300" w:type="dxa"/>
            <w:shd w:val="clear" w:color="auto" w:fill="F7FAF9"/>
            <w:tcMar>
              <w:top w:w="65" w:type="dxa"/>
              <w:left w:w="75" w:type="dxa"/>
              <w:bottom w:w="65" w:type="dxa"/>
              <w:right w:w="75" w:type="dxa"/>
            </w:tcMar>
            <w:vAlign w:val="center"/>
          </w:tcPr>
          <w:p w14:paraId="7FBE3CDF" w14:textId="77777777" w:rsidR="008442E4" w:rsidRDefault="00CB488A">
            <w:pPr>
              <w:spacing w:after="0" w:line="240" w:lineRule="auto"/>
            </w:pPr>
            <w:r>
              <w:rPr>
                <w:color w:val="1F2B2C"/>
                <w:sz w:val="14"/>
              </w:rPr>
              <w:t>Izvodi jednostavne prirodne načine gibanja.</w:t>
            </w:r>
          </w:p>
        </w:tc>
        <w:tc>
          <w:tcPr>
            <w:tcW w:w="2100" w:type="dxa"/>
            <w:shd w:val="clear" w:color="auto" w:fill="E8F1F0"/>
            <w:tcMar>
              <w:top w:w="65" w:type="dxa"/>
              <w:left w:w="75" w:type="dxa"/>
              <w:bottom w:w="65" w:type="dxa"/>
              <w:right w:w="75" w:type="dxa"/>
            </w:tcMar>
            <w:vAlign w:val="center"/>
          </w:tcPr>
          <w:p w14:paraId="4032254E"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5ECE098F" w14:textId="77777777" w:rsidR="008442E4" w:rsidRDefault="00CB488A">
            <w:pPr>
              <w:spacing w:after="0" w:line="240" w:lineRule="auto"/>
            </w:pPr>
            <w:r>
              <w:rPr>
                <w:color w:val="1F2B2C"/>
                <w:sz w:val="12"/>
              </w:rPr>
              <w:t>Ni uz stalnu pomoć ne pokazuje da izvodi jednostavne prirodne načine gibanja.</w:t>
            </w:r>
          </w:p>
        </w:tc>
        <w:tc>
          <w:tcPr>
            <w:tcW w:w="2030" w:type="dxa"/>
            <w:shd w:val="clear" w:color="auto" w:fill="FFF3D6"/>
            <w:tcMar>
              <w:top w:w="65" w:type="dxa"/>
              <w:left w:w="75" w:type="dxa"/>
              <w:bottom w:w="65" w:type="dxa"/>
              <w:right w:w="75" w:type="dxa"/>
            </w:tcMar>
            <w:vAlign w:val="center"/>
          </w:tcPr>
          <w:p w14:paraId="2151A631" w14:textId="77777777" w:rsidR="008442E4" w:rsidRDefault="00CB488A">
            <w:pPr>
              <w:spacing w:after="0" w:line="240" w:lineRule="auto"/>
            </w:pPr>
            <w:r>
              <w:rPr>
                <w:color w:val="1F2B2C"/>
                <w:sz w:val="12"/>
              </w:rPr>
              <w:t>Uz model i stalnu pomoć izvodi jednostavne prirodne načine gibanja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54616736" w14:textId="77777777" w:rsidR="008442E4" w:rsidRDefault="00CB488A">
            <w:pPr>
              <w:spacing w:after="0" w:line="240" w:lineRule="auto"/>
            </w:pPr>
            <w:r>
              <w:rPr>
                <w:color w:val="1F2B2C"/>
                <w:sz w:val="12"/>
              </w:rPr>
              <w:t>Uz povremenu pomoć izvodi jednostavne prirodne načine gibanja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7C17269" w14:textId="77777777" w:rsidR="008442E4" w:rsidRDefault="00CB488A">
            <w:pPr>
              <w:spacing w:after="0" w:line="240" w:lineRule="auto"/>
            </w:pPr>
            <w:r>
              <w:rPr>
                <w:color w:val="1F2B2C"/>
                <w:sz w:val="12"/>
              </w:rPr>
              <w:t>Izvodi jednostavne prirodne načine gibanja.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34F0049" w14:textId="77777777" w:rsidR="008442E4" w:rsidRDefault="00CB488A">
            <w:pPr>
              <w:spacing w:after="0" w:line="240" w:lineRule="auto"/>
            </w:pPr>
            <w:r>
              <w:rPr>
                <w:color w:val="1F2B2C"/>
                <w:sz w:val="12"/>
              </w:rPr>
              <w:t>Izvodi jednostavne prirodne načine gibanja. Radnju izvodi sigurno, precizno i dosljedno, uključujući novu ili složeniju situaciju.</w:t>
            </w:r>
          </w:p>
        </w:tc>
      </w:tr>
      <w:tr w:rsidR="008442E4" w14:paraId="2BF224A0" w14:textId="77777777">
        <w:trPr>
          <w:cantSplit/>
        </w:trPr>
        <w:tc>
          <w:tcPr>
            <w:tcW w:w="3300" w:type="dxa"/>
            <w:shd w:val="clear" w:color="auto" w:fill="F7FAF9"/>
            <w:tcMar>
              <w:top w:w="65" w:type="dxa"/>
              <w:left w:w="75" w:type="dxa"/>
              <w:bottom w:w="65" w:type="dxa"/>
              <w:right w:w="75" w:type="dxa"/>
            </w:tcMar>
            <w:vAlign w:val="center"/>
          </w:tcPr>
          <w:p w14:paraId="73F63D4B" w14:textId="77777777" w:rsidR="008442E4" w:rsidRDefault="00CB488A">
            <w:pPr>
              <w:spacing w:after="0" w:line="240" w:lineRule="auto"/>
            </w:pPr>
            <w:r>
              <w:rPr>
                <w:color w:val="1F2B2C"/>
                <w:sz w:val="14"/>
              </w:rPr>
              <w:t>Izvodi prilagođene prirodne načine gibanja.</w:t>
            </w:r>
          </w:p>
        </w:tc>
        <w:tc>
          <w:tcPr>
            <w:tcW w:w="2100" w:type="dxa"/>
            <w:shd w:val="clear" w:color="auto" w:fill="E8F1F0"/>
            <w:tcMar>
              <w:top w:w="65" w:type="dxa"/>
              <w:left w:w="75" w:type="dxa"/>
              <w:bottom w:w="65" w:type="dxa"/>
              <w:right w:w="75" w:type="dxa"/>
            </w:tcMar>
            <w:vAlign w:val="center"/>
          </w:tcPr>
          <w:p w14:paraId="489A5C55"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64D50CE8" w14:textId="77777777" w:rsidR="008442E4" w:rsidRDefault="00CB488A">
            <w:pPr>
              <w:spacing w:after="0" w:line="240" w:lineRule="auto"/>
            </w:pPr>
            <w:r>
              <w:rPr>
                <w:color w:val="1F2B2C"/>
                <w:sz w:val="12"/>
              </w:rPr>
              <w:t>Ni uz stalnu pomoć ne pokazuje da izvodi prilagođene prirodne načine gibanja.</w:t>
            </w:r>
          </w:p>
        </w:tc>
        <w:tc>
          <w:tcPr>
            <w:tcW w:w="2030" w:type="dxa"/>
            <w:shd w:val="clear" w:color="auto" w:fill="FFF3D6"/>
            <w:tcMar>
              <w:top w:w="65" w:type="dxa"/>
              <w:left w:w="75" w:type="dxa"/>
              <w:bottom w:w="65" w:type="dxa"/>
              <w:right w:w="75" w:type="dxa"/>
            </w:tcMar>
            <w:vAlign w:val="center"/>
          </w:tcPr>
          <w:p w14:paraId="5C5D0CED" w14:textId="77777777" w:rsidR="008442E4" w:rsidRDefault="00CB488A">
            <w:pPr>
              <w:spacing w:after="0" w:line="240" w:lineRule="auto"/>
            </w:pPr>
            <w:r>
              <w:rPr>
                <w:color w:val="1F2B2C"/>
                <w:sz w:val="12"/>
              </w:rPr>
              <w:t>Uz model i stalnu pomoć izvodi prilagođene prirodne načine gibanja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78C5C878" w14:textId="77777777" w:rsidR="008442E4" w:rsidRDefault="00CB488A">
            <w:pPr>
              <w:spacing w:after="0" w:line="240" w:lineRule="auto"/>
            </w:pPr>
            <w:r>
              <w:rPr>
                <w:color w:val="1F2B2C"/>
                <w:sz w:val="12"/>
              </w:rPr>
              <w:t>Uz povremenu pomoć izvodi prilagođene prirodne načine gibanja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6A8A4C5" w14:textId="77777777" w:rsidR="008442E4" w:rsidRDefault="00CB488A">
            <w:pPr>
              <w:spacing w:after="0" w:line="240" w:lineRule="auto"/>
            </w:pPr>
            <w:r>
              <w:rPr>
                <w:color w:val="1F2B2C"/>
                <w:sz w:val="12"/>
              </w:rPr>
              <w:t>Izvodi prilagođene prirodne načine gibanja.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1EC5F91A" w14:textId="77777777" w:rsidR="008442E4" w:rsidRDefault="00CB488A">
            <w:pPr>
              <w:spacing w:after="0" w:line="240" w:lineRule="auto"/>
            </w:pPr>
            <w:r>
              <w:rPr>
                <w:color w:val="1F2B2C"/>
                <w:sz w:val="12"/>
              </w:rPr>
              <w:t>Izvodi prilagođene prirodne načine gibanja. Radnju izvodi sigurno, precizno i dosljedno, uključujući novu ili složeniju situaciju.</w:t>
            </w:r>
          </w:p>
        </w:tc>
      </w:tr>
      <w:tr w:rsidR="008442E4" w14:paraId="0E04A297" w14:textId="77777777">
        <w:trPr>
          <w:cantSplit/>
        </w:trPr>
        <w:tc>
          <w:tcPr>
            <w:tcW w:w="3300" w:type="dxa"/>
            <w:shd w:val="clear" w:color="auto" w:fill="2F5D62"/>
            <w:tcMar>
              <w:top w:w="65" w:type="dxa"/>
              <w:left w:w="75" w:type="dxa"/>
              <w:bottom w:w="65" w:type="dxa"/>
              <w:right w:w="75" w:type="dxa"/>
            </w:tcMar>
            <w:vAlign w:val="center"/>
          </w:tcPr>
          <w:p w14:paraId="0373E13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0F940C0B"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3D9ECEA6"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06A892E"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621D5924"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1AF19318"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0A4D177" w14:textId="77777777" w:rsidR="008442E4" w:rsidRDefault="00CB488A">
            <w:pPr>
              <w:keepNext/>
              <w:spacing w:after="0" w:line="240" w:lineRule="auto"/>
              <w:jc w:val="center"/>
            </w:pPr>
            <w:r>
              <w:rPr>
                <w:b/>
                <w:color w:val="FFFFFF"/>
                <w:sz w:val="13"/>
              </w:rPr>
              <w:t>Odličan (5)</w:t>
            </w:r>
          </w:p>
        </w:tc>
      </w:tr>
      <w:tr w:rsidR="008442E4" w14:paraId="04085D80" w14:textId="77777777">
        <w:trPr>
          <w:cantSplit/>
        </w:trPr>
        <w:tc>
          <w:tcPr>
            <w:tcW w:w="2032" w:type="dxa"/>
            <w:gridSpan w:val="7"/>
            <w:shd w:val="clear" w:color="auto" w:fill="3F777B"/>
            <w:tcMar>
              <w:top w:w="60" w:type="dxa"/>
              <w:left w:w="90" w:type="dxa"/>
              <w:bottom w:w="60" w:type="dxa"/>
              <w:right w:w="90" w:type="dxa"/>
            </w:tcMar>
          </w:tcPr>
          <w:p w14:paraId="62DE44F5" w14:textId="77777777" w:rsidR="008442E4" w:rsidRDefault="00CB488A">
            <w:pPr>
              <w:keepNext/>
              <w:spacing w:after="0" w:line="240" w:lineRule="auto"/>
            </w:pPr>
            <w:r>
              <w:rPr>
                <w:b/>
                <w:color w:val="FFFFFF"/>
                <w:sz w:val="14"/>
              </w:rPr>
              <w:t>OŠ TZK A.2.2.  Provodi elementarne igre.</w:t>
            </w:r>
          </w:p>
        </w:tc>
      </w:tr>
      <w:tr w:rsidR="008442E4" w14:paraId="57CFA3C1" w14:textId="77777777">
        <w:trPr>
          <w:cantSplit/>
        </w:trPr>
        <w:tc>
          <w:tcPr>
            <w:tcW w:w="3300" w:type="dxa"/>
            <w:shd w:val="clear" w:color="auto" w:fill="F7FAF9"/>
            <w:tcMar>
              <w:top w:w="65" w:type="dxa"/>
              <w:left w:w="75" w:type="dxa"/>
              <w:bottom w:w="65" w:type="dxa"/>
              <w:right w:w="75" w:type="dxa"/>
            </w:tcMar>
            <w:vAlign w:val="center"/>
          </w:tcPr>
          <w:p w14:paraId="4FF79997" w14:textId="77777777" w:rsidR="008442E4" w:rsidRDefault="00CB488A">
            <w:pPr>
              <w:spacing w:after="0" w:line="240" w:lineRule="auto"/>
            </w:pPr>
            <w:r>
              <w:rPr>
                <w:color w:val="1F2B2C"/>
                <w:sz w:val="14"/>
              </w:rPr>
              <w:t>Sudjeluje u elementarnim igrama.</w:t>
            </w:r>
          </w:p>
        </w:tc>
        <w:tc>
          <w:tcPr>
            <w:tcW w:w="2100" w:type="dxa"/>
            <w:shd w:val="clear" w:color="auto" w:fill="E8F1F0"/>
            <w:tcMar>
              <w:top w:w="65" w:type="dxa"/>
              <w:left w:w="75" w:type="dxa"/>
              <w:bottom w:w="65" w:type="dxa"/>
              <w:right w:w="75" w:type="dxa"/>
            </w:tcMar>
            <w:vAlign w:val="center"/>
          </w:tcPr>
          <w:p w14:paraId="68CC287E"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B3A6687" w14:textId="77777777" w:rsidR="008442E4" w:rsidRDefault="00CB488A">
            <w:pPr>
              <w:spacing w:after="0" w:line="240" w:lineRule="auto"/>
            </w:pPr>
            <w:r>
              <w:rPr>
                <w:color w:val="1F2B2C"/>
                <w:sz w:val="12"/>
              </w:rPr>
              <w:t>Ni uz poticaj ne pokazuje da sudjeluje u elementarnim igrama ili pritom ne poštuje osnovna pravila i sigurnost.</w:t>
            </w:r>
          </w:p>
        </w:tc>
        <w:tc>
          <w:tcPr>
            <w:tcW w:w="2030" w:type="dxa"/>
            <w:shd w:val="clear" w:color="auto" w:fill="FFF3D6"/>
            <w:tcMar>
              <w:top w:w="65" w:type="dxa"/>
              <w:left w:w="75" w:type="dxa"/>
              <w:bottom w:w="65" w:type="dxa"/>
              <w:right w:w="75" w:type="dxa"/>
            </w:tcMar>
            <w:vAlign w:val="center"/>
          </w:tcPr>
          <w:p w14:paraId="0A7C3372" w14:textId="77777777" w:rsidR="008442E4" w:rsidRDefault="00CB488A">
            <w:pPr>
              <w:spacing w:after="0" w:line="240" w:lineRule="auto"/>
            </w:pPr>
            <w:r>
              <w:rPr>
                <w:color w:val="1F2B2C"/>
                <w:sz w:val="12"/>
              </w:rPr>
              <w:t>Uz stalno ohrabrivanje sudjeluje u elementarnim igrama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59CE4D31" w14:textId="77777777" w:rsidR="008442E4" w:rsidRDefault="00CB488A">
            <w:pPr>
              <w:spacing w:after="0" w:line="240" w:lineRule="auto"/>
            </w:pPr>
            <w:r>
              <w:rPr>
                <w:color w:val="1F2B2C"/>
                <w:sz w:val="12"/>
              </w:rPr>
              <w:t>Uz povremeni poticaj sudjeluje u elementarnim igrama; uglavnom poštuje pravila i izvršava dogovoreni zadatak.</w:t>
            </w:r>
          </w:p>
        </w:tc>
        <w:tc>
          <w:tcPr>
            <w:tcW w:w="2030" w:type="dxa"/>
            <w:shd w:val="clear" w:color="auto" w:fill="E7F0F8"/>
            <w:tcMar>
              <w:top w:w="65" w:type="dxa"/>
              <w:left w:w="75" w:type="dxa"/>
              <w:bottom w:w="65" w:type="dxa"/>
              <w:right w:w="75" w:type="dxa"/>
            </w:tcMar>
            <w:vAlign w:val="center"/>
          </w:tcPr>
          <w:p w14:paraId="5A743428" w14:textId="77777777" w:rsidR="008442E4" w:rsidRDefault="00CB488A">
            <w:pPr>
              <w:spacing w:after="0" w:line="240" w:lineRule="auto"/>
            </w:pPr>
            <w:r>
              <w:rPr>
                <w:color w:val="1F2B2C"/>
                <w:sz w:val="12"/>
              </w:rPr>
              <w:t>Sudjeluje u elementarnim igrama.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3701B6D4" w14:textId="77777777" w:rsidR="008442E4" w:rsidRDefault="00CB488A">
            <w:pPr>
              <w:spacing w:after="0" w:line="240" w:lineRule="auto"/>
            </w:pPr>
            <w:r>
              <w:rPr>
                <w:color w:val="1F2B2C"/>
                <w:sz w:val="12"/>
              </w:rPr>
              <w:t>Sudjeluje u elementarnim igrama. Pritom je dosljedan, odgovoran i poticajan, pokazuje ustrajnost i pridonosi uspjehu skupine.</w:t>
            </w:r>
          </w:p>
        </w:tc>
      </w:tr>
      <w:tr w:rsidR="008442E4" w14:paraId="3A9B9BE2" w14:textId="77777777">
        <w:trPr>
          <w:cantSplit/>
        </w:trPr>
        <w:tc>
          <w:tcPr>
            <w:tcW w:w="3300" w:type="dxa"/>
            <w:shd w:val="clear" w:color="auto" w:fill="F7FAF9"/>
            <w:tcMar>
              <w:top w:w="65" w:type="dxa"/>
              <w:left w:w="75" w:type="dxa"/>
              <w:bottom w:w="65" w:type="dxa"/>
              <w:right w:w="75" w:type="dxa"/>
            </w:tcMar>
            <w:vAlign w:val="center"/>
          </w:tcPr>
          <w:p w14:paraId="53C9FA8E" w14:textId="77777777" w:rsidR="008442E4" w:rsidRDefault="00CB488A">
            <w:pPr>
              <w:spacing w:after="0" w:line="240" w:lineRule="auto"/>
            </w:pPr>
            <w:r>
              <w:rPr>
                <w:color w:val="1F2B2C"/>
                <w:sz w:val="14"/>
              </w:rPr>
              <w:t>Primjenjuje raznovrsne elementarne igre primjerene dobi i razini naučenosti.</w:t>
            </w:r>
          </w:p>
        </w:tc>
        <w:tc>
          <w:tcPr>
            <w:tcW w:w="2100" w:type="dxa"/>
            <w:shd w:val="clear" w:color="auto" w:fill="E8F1F0"/>
            <w:tcMar>
              <w:top w:w="65" w:type="dxa"/>
              <w:left w:w="75" w:type="dxa"/>
              <w:bottom w:w="65" w:type="dxa"/>
              <w:right w:w="75" w:type="dxa"/>
            </w:tcMar>
            <w:vAlign w:val="center"/>
          </w:tcPr>
          <w:p w14:paraId="069DF274"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46B0FF3" w14:textId="77777777" w:rsidR="008442E4" w:rsidRDefault="00CB488A">
            <w:pPr>
              <w:spacing w:after="0" w:line="240" w:lineRule="auto"/>
            </w:pPr>
            <w:r>
              <w:rPr>
                <w:color w:val="1F2B2C"/>
                <w:sz w:val="12"/>
              </w:rPr>
              <w:t>Ni uz stalnu pomoć ne pokazuje da primjenjuje raznovrsne elementarne igre primjerene dobi i razini naučenosti.</w:t>
            </w:r>
          </w:p>
        </w:tc>
        <w:tc>
          <w:tcPr>
            <w:tcW w:w="2030" w:type="dxa"/>
            <w:shd w:val="clear" w:color="auto" w:fill="FFF3D6"/>
            <w:tcMar>
              <w:top w:w="65" w:type="dxa"/>
              <w:left w:w="75" w:type="dxa"/>
              <w:bottom w:w="65" w:type="dxa"/>
              <w:right w:w="75" w:type="dxa"/>
            </w:tcMar>
            <w:vAlign w:val="center"/>
          </w:tcPr>
          <w:p w14:paraId="4A4FC5E0" w14:textId="77777777" w:rsidR="008442E4" w:rsidRDefault="00CB488A">
            <w:pPr>
              <w:spacing w:after="0" w:line="240" w:lineRule="auto"/>
            </w:pPr>
            <w:r>
              <w:rPr>
                <w:color w:val="1F2B2C"/>
                <w:sz w:val="12"/>
              </w:rPr>
              <w:t>Uz model i stalnu pomoć primjenjuje raznovrsne elementarne igre primjerene dobi i razini naučenosti samo povremeno i nesigurno; česte su pogreške ili odstupanja.</w:t>
            </w:r>
          </w:p>
        </w:tc>
        <w:tc>
          <w:tcPr>
            <w:tcW w:w="2030" w:type="dxa"/>
            <w:shd w:val="clear" w:color="auto" w:fill="EAF4E5"/>
            <w:tcMar>
              <w:top w:w="65" w:type="dxa"/>
              <w:left w:w="75" w:type="dxa"/>
              <w:bottom w:w="65" w:type="dxa"/>
              <w:right w:w="75" w:type="dxa"/>
            </w:tcMar>
            <w:vAlign w:val="center"/>
          </w:tcPr>
          <w:p w14:paraId="71671217" w14:textId="77777777" w:rsidR="008442E4" w:rsidRDefault="00CB488A">
            <w:pPr>
              <w:spacing w:after="0" w:line="240" w:lineRule="auto"/>
            </w:pPr>
            <w:r>
              <w:rPr>
                <w:color w:val="1F2B2C"/>
                <w:sz w:val="12"/>
              </w:rPr>
              <w:t>Uz povremenu pomoć primjenjuje raznovrsne elementarne igre primjerene dobi i razini naučenosti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A2DF5E4" w14:textId="77777777" w:rsidR="008442E4" w:rsidRDefault="00CB488A">
            <w:pPr>
              <w:spacing w:after="0" w:line="240" w:lineRule="auto"/>
            </w:pPr>
            <w:r>
              <w:rPr>
                <w:color w:val="1F2B2C"/>
                <w:sz w:val="12"/>
              </w:rPr>
              <w:t>Primjenjuje raznovrsne elementarne igre primjerene dobi i razini naučenosti.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703EF721" w14:textId="77777777" w:rsidR="008442E4" w:rsidRDefault="00CB488A">
            <w:pPr>
              <w:spacing w:after="0" w:line="240" w:lineRule="auto"/>
            </w:pPr>
            <w:r>
              <w:rPr>
                <w:color w:val="1F2B2C"/>
                <w:sz w:val="12"/>
              </w:rPr>
              <w:t>Primjenjuje raznovrsne elementarne igre primjerene dobi i razini naučenosti. Radnju izvodi sigurno, precizno i dosljedno, uključujući novu ili složeniju situaciju.</w:t>
            </w:r>
          </w:p>
        </w:tc>
      </w:tr>
    </w:tbl>
    <w:p w14:paraId="7EB80058" w14:textId="77777777" w:rsidR="008442E4" w:rsidRDefault="00CB488A">
      <w:pPr>
        <w:keepNext/>
        <w:spacing w:before="100" w:after="40" w:line="240" w:lineRule="auto"/>
      </w:pPr>
      <w:r>
        <w:rPr>
          <w:b/>
          <w:color w:val="2F5D62"/>
          <w:sz w:val="19"/>
        </w:rPr>
        <w:lastRenderedPageBreak/>
        <w:t>B. Morfološka obilježja, motoričke i funkcionalne sposobnosti</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66E2BEC3" w14:textId="77777777">
        <w:trPr>
          <w:cantSplit/>
        </w:trPr>
        <w:tc>
          <w:tcPr>
            <w:tcW w:w="3300" w:type="dxa"/>
            <w:shd w:val="clear" w:color="auto" w:fill="2F5D62"/>
            <w:tcMar>
              <w:top w:w="65" w:type="dxa"/>
              <w:left w:w="75" w:type="dxa"/>
              <w:bottom w:w="65" w:type="dxa"/>
              <w:right w:w="75" w:type="dxa"/>
            </w:tcMar>
            <w:vAlign w:val="center"/>
          </w:tcPr>
          <w:p w14:paraId="73F2289A"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2C0C86B8"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77991489"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6B5C7DA"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46C0C83E"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6CCEC864"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53EA844F" w14:textId="77777777" w:rsidR="008442E4" w:rsidRDefault="00CB488A">
            <w:pPr>
              <w:keepNext/>
              <w:spacing w:after="0" w:line="240" w:lineRule="auto"/>
              <w:jc w:val="center"/>
            </w:pPr>
            <w:r>
              <w:rPr>
                <w:b/>
                <w:color w:val="FFFFFF"/>
                <w:sz w:val="13"/>
              </w:rPr>
              <w:t>Odličan (5)</w:t>
            </w:r>
          </w:p>
        </w:tc>
      </w:tr>
      <w:tr w:rsidR="008442E4" w14:paraId="2A7C64F6" w14:textId="77777777">
        <w:trPr>
          <w:cantSplit/>
        </w:trPr>
        <w:tc>
          <w:tcPr>
            <w:tcW w:w="2032" w:type="dxa"/>
            <w:gridSpan w:val="7"/>
            <w:shd w:val="clear" w:color="auto" w:fill="3F777B"/>
            <w:tcMar>
              <w:top w:w="60" w:type="dxa"/>
              <w:left w:w="90" w:type="dxa"/>
              <w:bottom w:w="60" w:type="dxa"/>
              <w:right w:w="90" w:type="dxa"/>
            </w:tcMar>
          </w:tcPr>
          <w:p w14:paraId="23BD268B" w14:textId="77777777" w:rsidR="008442E4" w:rsidRDefault="00CB488A">
            <w:pPr>
              <w:keepNext/>
              <w:spacing w:after="0" w:line="240" w:lineRule="auto"/>
            </w:pPr>
            <w:r>
              <w:rPr>
                <w:b/>
                <w:color w:val="FFFFFF"/>
                <w:sz w:val="14"/>
              </w:rPr>
              <w:t>OŠ TZK B.2.1.  Sudjeluje u provjeravanju antropološkog statusa i pravilnoga tjelesnog držanja.</w:t>
            </w:r>
          </w:p>
        </w:tc>
      </w:tr>
      <w:tr w:rsidR="008442E4" w14:paraId="5D02C0D4" w14:textId="77777777">
        <w:trPr>
          <w:cantSplit/>
        </w:trPr>
        <w:tc>
          <w:tcPr>
            <w:tcW w:w="3300" w:type="dxa"/>
            <w:shd w:val="clear" w:color="auto" w:fill="F7FAF9"/>
            <w:tcMar>
              <w:top w:w="65" w:type="dxa"/>
              <w:left w:w="75" w:type="dxa"/>
              <w:bottom w:w="65" w:type="dxa"/>
              <w:right w:w="75" w:type="dxa"/>
            </w:tcMar>
            <w:vAlign w:val="center"/>
          </w:tcPr>
          <w:p w14:paraId="0139E945" w14:textId="77777777" w:rsidR="008442E4" w:rsidRDefault="00CB488A">
            <w:pPr>
              <w:spacing w:after="0" w:line="240" w:lineRule="auto"/>
            </w:pPr>
            <w:r>
              <w:rPr>
                <w:color w:val="1F2B2C"/>
                <w:sz w:val="14"/>
              </w:rPr>
              <w:t>Sudjeluje u praćenju morfoloških obilježja.</w:t>
            </w:r>
          </w:p>
        </w:tc>
        <w:tc>
          <w:tcPr>
            <w:tcW w:w="2100" w:type="dxa"/>
            <w:shd w:val="clear" w:color="auto" w:fill="E8F1F0"/>
            <w:tcMar>
              <w:top w:w="65" w:type="dxa"/>
              <w:left w:w="75" w:type="dxa"/>
              <w:bottom w:w="65" w:type="dxa"/>
              <w:right w:w="75" w:type="dxa"/>
            </w:tcMar>
            <w:vAlign w:val="center"/>
          </w:tcPr>
          <w:p w14:paraId="25B69C83"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699F1A04" w14:textId="77777777" w:rsidR="008442E4" w:rsidRDefault="00CB488A">
            <w:pPr>
              <w:spacing w:after="0" w:line="240" w:lineRule="auto"/>
            </w:pPr>
            <w:r>
              <w:rPr>
                <w:color w:val="1F2B2C"/>
                <w:sz w:val="12"/>
              </w:rPr>
              <w:t>Ni uz poticaj ne pokazuje da sudjeluje u praćenju morfoloških obilježja ili pritom ne poštuje osnovna pravila i sigurnost.</w:t>
            </w:r>
          </w:p>
        </w:tc>
        <w:tc>
          <w:tcPr>
            <w:tcW w:w="2030" w:type="dxa"/>
            <w:shd w:val="clear" w:color="auto" w:fill="FFF3D6"/>
            <w:tcMar>
              <w:top w:w="65" w:type="dxa"/>
              <w:left w:w="75" w:type="dxa"/>
              <w:bottom w:w="65" w:type="dxa"/>
              <w:right w:w="75" w:type="dxa"/>
            </w:tcMar>
            <w:vAlign w:val="center"/>
          </w:tcPr>
          <w:p w14:paraId="17B5FB49" w14:textId="77777777" w:rsidR="008442E4" w:rsidRDefault="00CB488A">
            <w:pPr>
              <w:spacing w:after="0" w:line="240" w:lineRule="auto"/>
            </w:pPr>
            <w:r>
              <w:rPr>
                <w:color w:val="1F2B2C"/>
                <w:sz w:val="12"/>
              </w:rPr>
              <w:t>Uz stalno ohrabrivanje sudjeluje u praćenju morfoloških obilježja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3B75EA00" w14:textId="77777777" w:rsidR="008442E4" w:rsidRDefault="00CB488A">
            <w:pPr>
              <w:spacing w:after="0" w:line="240" w:lineRule="auto"/>
            </w:pPr>
            <w:r>
              <w:rPr>
                <w:color w:val="1F2B2C"/>
                <w:sz w:val="12"/>
              </w:rPr>
              <w:t>Uz povremeni poticaj sudjeluje u praćenju morfoloških obilježja; uglavnom poštuje pravila i izvršava dogovoreni zadatak.</w:t>
            </w:r>
          </w:p>
        </w:tc>
        <w:tc>
          <w:tcPr>
            <w:tcW w:w="2030" w:type="dxa"/>
            <w:shd w:val="clear" w:color="auto" w:fill="E7F0F8"/>
            <w:tcMar>
              <w:top w:w="65" w:type="dxa"/>
              <w:left w:w="75" w:type="dxa"/>
              <w:bottom w:w="65" w:type="dxa"/>
              <w:right w:w="75" w:type="dxa"/>
            </w:tcMar>
            <w:vAlign w:val="center"/>
          </w:tcPr>
          <w:p w14:paraId="359ECA9B" w14:textId="77777777" w:rsidR="008442E4" w:rsidRDefault="00CB488A">
            <w:pPr>
              <w:spacing w:after="0" w:line="240" w:lineRule="auto"/>
            </w:pPr>
            <w:r>
              <w:rPr>
                <w:color w:val="1F2B2C"/>
                <w:sz w:val="12"/>
              </w:rPr>
              <w:t>Sudjeluje u praćenju morfoloških obilježja.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7CF7686" w14:textId="77777777" w:rsidR="008442E4" w:rsidRDefault="00CB488A">
            <w:pPr>
              <w:spacing w:after="0" w:line="240" w:lineRule="auto"/>
            </w:pPr>
            <w:r>
              <w:rPr>
                <w:color w:val="1F2B2C"/>
                <w:sz w:val="12"/>
              </w:rPr>
              <w:t>Sudjeluje u praćenju morfoloških obilježja. Pritom je dosljedan, odgovoran i poticajan, pokazuje ustrajnost i pridonosi uspjehu skupine.</w:t>
            </w:r>
          </w:p>
        </w:tc>
      </w:tr>
      <w:tr w:rsidR="008442E4" w14:paraId="25FE939C" w14:textId="77777777">
        <w:trPr>
          <w:cantSplit/>
        </w:trPr>
        <w:tc>
          <w:tcPr>
            <w:tcW w:w="3300" w:type="dxa"/>
            <w:shd w:val="clear" w:color="auto" w:fill="F7FAF9"/>
            <w:tcMar>
              <w:top w:w="65" w:type="dxa"/>
              <w:left w:w="75" w:type="dxa"/>
              <w:bottom w:w="65" w:type="dxa"/>
              <w:right w:w="75" w:type="dxa"/>
            </w:tcMar>
            <w:vAlign w:val="center"/>
          </w:tcPr>
          <w:p w14:paraId="4DAC702A" w14:textId="77777777" w:rsidR="008442E4" w:rsidRDefault="00CB488A">
            <w:pPr>
              <w:spacing w:after="0" w:line="240" w:lineRule="auto"/>
            </w:pPr>
            <w:r>
              <w:rPr>
                <w:color w:val="1F2B2C"/>
                <w:sz w:val="14"/>
              </w:rPr>
              <w:t>Sudjeluje u provjeravanju motoričkih sposobnosti.</w:t>
            </w:r>
          </w:p>
        </w:tc>
        <w:tc>
          <w:tcPr>
            <w:tcW w:w="2100" w:type="dxa"/>
            <w:shd w:val="clear" w:color="auto" w:fill="E8F1F0"/>
            <w:tcMar>
              <w:top w:w="65" w:type="dxa"/>
              <w:left w:w="75" w:type="dxa"/>
              <w:bottom w:w="65" w:type="dxa"/>
              <w:right w:w="75" w:type="dxa"/>
            </w:tcMar>
            <w:vAlign w:val="center"/>
          </w:tcPr>
          <w:p w14:paraId="6B57CB5B"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22214292" w14:textId="77777777" w:rsidR="008442E4" w:rsidRDefault="00CB488A">
            <w:pPr>
              <w:spacing w:after="0" w:line="240" w:lineRule="auto"/>
            </w:pPr>
            <w:r>
              <w:rPr>
                <w:color w:val="1F2B2C"/>
                <w:sz w:val="12"/>
              </w:rPr>
              <w:t>Ni uz poticaj ne pokazuje da sudjeluje u provjeravanju motoričkih sposobnosti ili pritom ne poštuje osnovna pravila i sigurnost.</w:t>
            </w:r>
          </w:p>
        </w:tc>
        <w:tc>
          <w:tcPr>
            <w:tcW w:w="2030" w:type="dxa"/>
            <w:shd w:val="clear" w:color="auto" w:fill="FFF3D6"/>
            <w:tcMar>
              <w:top w:w="65" w:type="dxa"/>
              <w:left w:w="75" w:type="dxa"/>
              <w:bottom w:w="65" w:type="dxa"/>
              <w:right w:w="75" w:type="dxa"/>
            </w:tcMar>
            <w:vAlign w:val="center"/>
          </w:tcPr>
          <w:p w14:paraId="71038CB7" w14:textId="77777777" w:rsidR="008442E4" w:rsidRDefault="00CB488A">
            <w:pPr>
              <w:spacing w:after="0" w:line="240" w:lineRule="auto"/>
            </w:pPr>
            <w:r>
              <w:rPr>
                <w:color w:val="1F2B2C"/>
                <w:sz w:val="12"/>
              </w:rPr>
              <w:t>Uz stalno ohrabrivanje sudjeluje u provjeravanju motoričkih sposobnosti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303A32BB" w14:textId="77777777" w:rsidR="008442E4" w:rsidRDefault="00CB488A">
            <w:pPr>
              <w:spacing w:after="0" w:line="240" w:lineRule="auto"/>
            </w:pPr>
            <w:r>
              <w:rPr>
                <w:color w:val="1F2B2C"/>
                <w:sz w:val="12"/>
              </w:rPr>
              <w:t>Uz povremeni poticaj sudjeluje u provjeravanju motoričkih sposobnosti; uglavnom poštuje pravila i izvršava dogovoreni zadatak.</w:t>
            </w:r>
          </w:p>
        </w:tc>
        <w:tc>
          <w:tcPr>
            <w:tcW w:w="2030" w:type="dxa"/>
            <w:shd w:val="clear" w:color="auto" w:fill="E7F0F8"/>
            <w:tcMar>
              <w:top w:w="65" w:type="dxa"/>
              <w:left w:w="75" w:type="dxa"/>
              <w:bottom w:w="65" w:type="dxa"/>
              <w:right w:w="75" w:type="dxa"/>
            </w:tcMar>
            <w:vAlign w:val="center"/>
          </w:tcPr>
          <w:p w14:paraId="43B8F923" w14:textId="77777777" w:rsidR="008442E4" w:rsidRDefault="00CB488A">
            <w:pPr>
              <w:spacing w:after="0" w:line="240" w:lineRule="auto"/>
            </w:pPr>
            <w:r>
              <w:rPr>
                <w:color w:val="1F2B2C"/>
                <w:sz w:val="12"/>
              </w:rPr>
              <w:t>Sudjeluje u provjeravanju motoričkih sposobnosti.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A3A9F50" w14:textId="77777777" w:rsidR="008442E4" w:rsidRDefault="00CB488A">
            <w:pPr>
              <w:spacing w:after="0" w:line="240" w:lineRule="auto"/>
            </w:pPr>
            <w:r>
              <w:rPr>
                <w:color w:val="1F2B2C"/>
                <w:sz w:val="12"/>
              </w:rPr>
              <w:t>Sudjeluje u provjeravanju motoričkih sposobnosti. Pritom je dosljedan, odgovoran i poticajan, pokazuje ustrajnost i pridonosi uspjehu skupine.</w:t>
            </w:r>
          </w:p>
        </w:tc>
      </w:tr>
      <w:tr w:rsidR="008442E4" w14:paraId="20D80FB0" w14:textId="77777777">
        <w:trPr>
          <w:cantSplit/>
        </w:trPr>
        <w:tc>
          <w:tcPr>
            <w:tcW w:w="3300" w:type="dxa"/>
            <w:shd w:val="clear" w:color="auto" w:fill="F7FAF9"/>
            <w:tcMar>
              <w:top w:w="65" w:type="dxa"/>
              <w:left w:w="75" w:type="dxa"/>
              <w:bottom w:w="65" w:type="dxa"/>
              <w:right w:w="75" w:type="dxa"/>
            </w:tcMar>
            <w:vAlign w:val="center"/>
          </w:tcPr>
          <w:p w14:paraId="32718F74" w14:textId="77777777" w:rsidR="008442E4" w:rsidRDefault="00CB488A">
            <w:pPr>
              <w:spacing w:after="0" w:line="240" w:lineRule="auto"/>
            </w:pPr>
            <w:r>
              <w:rPr>
                <w:color w:val="1F2B2C"/>
                <w:sz w:val="14"/>
              </w:rPr>
              <w:t>Sudjeluje u provjeravanju funkcionalnih sposobnosti.</w:t>
            </w:r>
          </w:p>
        </w:tc>
        <w:tc>
          <w:tcPr>
            <w:tcW w:w="2100" w:type="dxa"/>
            <w:shd w:val="clear" w:color="auto" w:fill="E8F1F0"/>
            <w:tcMar>
              <w:top w:w="65" w:type="dxa"/>
              <w:left w:w="75" w:type="dxa"/>
              <w:bottom w:w="65" w:type="dxa"/>
              <w:right w:w="75" w:type="dxa"/>
            </w:tcMar>
            <w:vAlign w:val="center"/>
          </w:tcPr>
          <w:p w14:paraId="49992F6E"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14BD6415" w14:textId="77777777" w:rsidR="008442E4" w:rsidRDefault="00CB488A">
            <w:pPr>
              <w:spacing w:after="0" w:line="240" w:lineRule="auto"/>
            </w:pPr>
            <w:r>
              <w:rPr>
                <w:color w:val="1F2B2C"/>
                <w:sz w:val="12"/>
              </w:rPr>
              <w:t>Ni uz poticaj ne pokazuje da sudjeluje u provjeravanju funkcionalnih sposobnosti ili pritom ne poštuje osnovna pravila i sigurnost.</w:t>
            </w:r>
          </w:p>
        </w:tc>
        <w:tc>
          <w:tcPr>
            <w:tcW w:w="2030" w:type="dxa"/>
            <w:shd w:val="clear" w:color="auto" w:fill="FFF3D6"/>
            <w:tcMar>
              <w:top w:w="65" w:type="dxa"/>
              <w:left w:w="75" w:type="dxa"/>
              <w:bottom w:w="65" w:type="dxa"/>
              <w:right w:w="75" w:type="dxa"/>
            </w:tcMar>
            <w:vAlign w:val="center"/>
          </w:tcPr>
          <w:p w14:paraId="40B53A4B" w14:textId="77777777" w:rsidR="008442E4" w:rsidRDefault="00CB488A">
            <w:pPr>
              <w:spacing w:after="0" w:line="240" w:lineRule="auto"/>
            </w:pPr>
            <w:r>
              <w:rPr>
                <w:color w:val="1F2B2C"/>
                <w:sz w:val="12"/>
              </w:rPr>
              <w:t>Uz stalno ohrabrivanje sudjeluje u provjeravanju funkcionalnih sposobnosti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038A1FB9" w14:textId="77777777" w:rsidR="008442E4" w:rsidRDefault="00CB488A">
            <w:pPr>
              <w:spacing w:after="0" w:line="240" w:lineRule="auto"/>
            </w:pPr>
            <w:r>
              <w:rPr>
                <w:color w:val="1F2B2C"/>
                <w:sz w:val="12"/>
              </w:rPr>
              <w:t>Uz povremeni poticaj sudjeluje u provjeravanju funkcionalnih sposobnosti; uglavnom poštuje pravila i izvršava dogovoreni zadatak.</w:t>
            </w:r>
          </w:p>
        </w:tc>
        <w:tc>
          <w:tcPr>
            <w:tcW w:w="2030" w:type="dxa"/>
            <w:shd w:val="clear" w:color="auto" w:fill="E7F0F8"/>
            <w:tcMar>
              <w:top w:w="65" w:type="dxa"/>
              <w:left w:w="75" w:type="dxa"/>
              <w:bottom w:w="65" w:type="dxa"/>
              <w:right w:w="75" w:type="dxa"/>
            </w:tcMar>
            <w:vAlign w:val="center"/>
          </w:tcPr>
          <w:p w14:paraId="64EFB2D4" w14:textId="77777777" w:rsidR="008442E4" w:rsidRDefault="00CB488A">
            <w:pPr>
              <w:spacing w:after="0" w:line="240" w:lineRule="auto"/>
            </w:pPr>
            <w:r>
              <w:rPr>
                <w:color w:val="1F2B2C"/>
                <w:sz w:val="12"/>
              </w:rPr>
              <w:t>Sudjeluje u provjeravanju funkcionalnih sposobnosti.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5AAC58D0" w14:textId="77777777" w:rsidR="008442E4" w:rsidRDefault="00CB488A">
            <w:pPr>
              <w:spacing w:after="0" w:line="240" w:lineRule="auto"/>
            </w:pPr>
            <w:r>
              <w:rPr>
                <w:color w:val="1F2B2C"/>
                <w:sz w:val="12"/>
              </w:rPr>
              <w:t>Sudjeluje u provjeravanju funkcionalnih sposobnosti. Pritom je dosljedan, odgovoran i poticajan, pokazuje ustrajnost i pridonosi uspjehu skupine.</w:t>
            </w:r>
          </w:p>
        </w:tc>
      </w:tr>
      <w:tr w:rsidR="008442E4" w14:paraId="1E0A10E0" w14:textId="77777777">
        <w:trPr>
          <w:cantSplit/>
        </w:trPr>
        <w:tc>
          <w:tcPr>
            <w:tcW w:w="3300" w:type="dxa"/>
            <w:shd w:val="clear" w:color="auto" w:fill="F7FAF9"/>
            <w:tcMar>
              <w:top w:w="65" w:type="dxa"/>
              <w:left w:w="75" w:type="dxa"/>
              <w:bottom w:w="65" w:type="dxa"/>
              <w:right w:w="75" w:type="dxa"/>
            </w:tcMar>
            <w:vAlign w:val="center"/>
          </w:tcPr>
          <w:p w14:paraId="1BDE8A89" w14:textId="77777777" w:rsidR="008442E4" w:rsidRDefault="00CB488A">
            <w:pPr>
              <w:spacing w:after="0" w:line="240" w:lineRule="auto"/>
            </w:pPr>
            <w:r>
              <w:rPr>
                <w:color w:val="1F2B2C"/>
                <w:sz w:val="14"/>
              </w:rPr>
              <w:t>Sudjeluje u praćenju statusa pravilnoga tjelesnog držanja.</w:t>
            </w:r>
          </w:p>
        </w:tc>
        <w:tc>
          <w:tcPr>
            <w:tcW w:w="2100" w:type="dxa"/>
            <w:shd w:val="clear" w:color="auto" w:fill="E8F1F0"/>
            <w:tcMar>
              <w:top w:w="65" w:type="dxa"/>
              <w:left w:w="75" w:type="dxa"/>
              <w:bottom w:w="65" w:type="dxa"/>
              <w:right w:w="75" w:type="dxa"/>
            </w:tcMar>
            <w:vAlign w:val="center"/>
          </w:tcPr>
          <w:p w14:paraId="43757B11"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0CFF1817" w14:textId="77777777" w:rsidR="008442E4" w:rsidRDefault="00CB488A">
            <w:pPr>
              <w:spacing w:after="0" w:line="240" w:lineRule="auto"/>
            </w:pPr>
            <w:r>
              <w:rPr>
                <w:color w:val="1F2B2C"/>
                <w:sz w:val="12"/>
              </w:rPr>
              <w:t>Ni uz poticaj ne pokazuje da sudjeluje u praćenju statusa pravilnoga tjelesnog držanja ili pritom ne poštuje osnovna pravila i sigurnost.</w:t>
            </w:r>
          </w:p>
        </w:tc>
        <w:tc>
          <w:tcPr>
            <w:tcW w:w="2030" w:type="dxa"/>
            <w:shd w:val="clear" w:color="auto" w:fill="FFF3D6"/>
            <w:tcMar>
              <w:top w:w="65" w:type="dxa"/>
              <w:left w:w="75" w:type="dxa"/>
              <w:bottom w:w="65" w:type="dxa"/>
              <w:right w:w="75" w:type="dxa"/>
            </w:tcMar>
            <w:vAlign w:val="center"/>
          </w:tcPr>
          <w:p w14:paraId="314BE6D3" w14:textId="77777777" w:rsidR="008442E4" w:rsidRDefault="00CB488A">
            <w:pPr>
              <w:spacing w:after="0" w:line="240" w:lineRule="auto"/>
            </w:pPr>
            <w:r>
              <w:rPr>
                <w:color w:val="1F2B2C"/>
                <w:sz w:val="12"/>
              </w:rPr>
              <w:t>Uz stalno ohrabrivanje sudjeluje u praćenju statusa pravilnoga tjelesnog držanja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7E2F688" w14:textId="77777777" w:rsidR="008442E4" w:rsidRDefault="00CB488A">
            <w:pPr>
              <w:spacing w:after="0" w:line="240" w:lineRule="auto"/>
            </w:pPr>
            <w:r>
              <w:rPr>
                <w:color w:val="1F2B2C"/>
                <w:sz w:val="12"/>
              </w:rPr>
              <w:t>Uz povremeni poticaj sudjeluje u praćenju statusa pravilnoga tjelesnog držanja; uglavnom poštuje pravila i izvršava dogovoreni zadatak.</w:t>
            </w:r>
          </w:p>
        </w:tc>
        <w:tc>
          <w:tcPr>
            <w:tcW w:w="2030" w:type="dxa"/>
            <w:shd w:val="clear" w:color="auto" w:fill="E7F0F8"/>
            <w:tcMar>
              <w:top w:w="65" w:type="dxa"/>
              <w:left w:w="75" w:type="dxa"/>
              <w:bottom w:w="65" w:type="dxa"/>
              <w:right w:w="75" w:type="dxa"/>
            </w:tcMar>
            <w:vAlign w:val="center"/>
          </w:tcPr>
          <w:p w14:paraId="69189CFD" w14:textId="77777777" w:rsidR="008442E4" w:rsidRDefault="00CB488A">
            <w:pPr>
              <w:spacing w:after="0" w:line="240" w:lineRule="auto"/>
            </w:pPr>
            <w:r>
              <w:rPr>
                <w:color w:val="1F2B2C"/>
                <w:sz w:val="12"/>
              </w:rPr>
              <w:t>Sudjeluje u praćenju statusa pravilnoga tjelesnog držanja.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704B9117" w14:textId="77777777" w:rsidR="008442E4" w:rsidRDefault="00CB488A">
            <w:pPr>
              <w:spacing w:after="0" w:line="240" w:lineRule="auto"/>
            </w:pPr>
            <w:r>
              <w:rPr>
                <w:color w:val="1F2B2C"/>
                <w:sz w:val="12"/>
              </w:rPr>
              <w:t>Sudjeluje u praćenju statusa pravilnoga tjelesnog držanja. Pritom je dosljedan, odgovoran i poticajan, pokazuje ustrajnost i pridonosi uspjehu skupine.</w:t>
            </w:r>
          </w:p>
        </w:tc>
      </w:tr>
    </w:tbl>
    <w:p w14:paraId="03361C0C" w14:textId="77777777" w:rsidR="008442E4" w:rsidRDefault="00CB488A">
      <w:pPr>
        <w:keepNext/>
        <w:spacing w:before="100" w:after="40" w:line="240" w:lineRule="auto"/>
      </w:pPr>
      <w:r>
        <w:rPr>
          <w:b/>
          <w:color w:val="2F5D62"/>
          <w:sz w:val="19"/>
        </w:rPr>
        <w:t>C. Motorička postignuća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368BF1A3" w14:textId="77777777">
        <w:trPr>
          <w:cantSplit/>
        </w:trPr>
        <w:tc>
          <w:tcPr>
            <w:tcW w:w="3300" w:type="dxa"/>
            <w:shd w:val="clear" w:color="auto" w:fill="2F5D62"/>
            <w:tcMar>
              <w:top w:w="65" w:type="dxa"/>
              <w:left w:w="75" w:type="dxa"/>
              <w:bottom w:w="65" w:type="dxa"/>
              <w:right w:w="75" w:type="dxa"/>
            </w:tcMar>
            <w:vAlign w:val="center"/>
          </w:tcPr>
          <w:p w14:paraId="4DDEB474"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3BD938B"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AD21E54"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79E24677"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78B64E25"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4E0D882"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40DE9877" w14:textId="77777777" w:rsidR="008442E4" w:rsidRDefault="00CB488A">
            <w:pPr>
              <w:keepNext/>
              <w:spacing w:after="0" w:line="240" w:lineRule="auto"/>
              <w:jc w:val="center"/>
            </w:pPr>
            <w:r>
              <w:rPr>
                <w:b/>
                <w:color w:val="FFFFFF"/>
                <w:sz w:val="13"/>
              </w:rPr>
              <w:t>Odličan (5)</w:t>
            </w:r>
          </w:p>
        </w:tc>
      </w:tr>
      <w:tr w:rsidR="008442E4" w14:paraId="707B9696" w14:textId="77777777">
        <w:trPr>
          <w:cantSplit/>
        </w:trPr>
        <w:tc>
          <w:tcPr>
            <w:tcW w:w="2032" w:type="dxa"/>
            <w:gridSpan w:val="7"/>
            <w:shd w:val="clear" w:color="auto" w:fill="3F777B"/>
            <w:tcMar>
              <w:top w:w="60" w:type="dxa"/>
              <w:left w:w="90" w:type="dxa"/>
              <w:bottom w:w="60" w:type="dxa"/>
              <w:right w:w="90" w:type="dxa"/>
            </w:tcMar>
          </w:tcPr>
          <w:p w14:paraId="31C1BCFA" w14:textId="77777777" w:rsidR="008442E4" w:rsidRDefault="00CB488A">
            <w:pPr>
              <w:keepNext/>
              <w:spacing w:after="0" w:line="240" w:lineRule="auto"/>
            </w:pPr>
            <w:r>
              <w:rPr>
                <w:b/>
                <w:color w:val="FFFFFF"/>
                <w:sz w:val="14"/>
              </w:rPr>
              <w:t>OŠ TZK C.2.1.  Uključen je u praćenje osobnih motoričkih postignuća.</w:t>
            </w:r>
          </w:p>
        </w:tc>
      </w:tr>
      <w:tr w:rsidR="008442E4" w14:paraId="2B67ED3E" w14:textId="77777777">
        <w:trPr>
          <w:cantSplit/>
        </w:trPr>
        <w:tc>
          <w:tcPr>
            <w:tcW w:w="3300" w:type="dxa"/>
            <w:shd w:val="clear" w:color="auto" w:fill="F7FAF9"/>
            <w:tcMar>
              <w:top w:w="65" w:type="dxa"/>
              <w:left w:w="75" w:type="dxa"/>
              <w:bottom w:w="65" w:type="dxa"/>
              <w:right w:w="75" w:type="dxa"/>
            </w:tcMar>
            <w:vAlign w:val="center"/>
          </w:tcPr>
          <w:p w14:paraId="504CFB8B" w14:textId="77777777" w:rsidR="008442E4" w:rsidRDefault="00CB488A">
            <w:pPr>
              <w:spacing w:after="0" w:line="240" w:lineRule="auto"/>
            </w:pPr>
            <w:r>
              <w:rPr>
                <w:color w:val="1F2B2C"/>
                <w:sz w:val="14"/>
              </w:rPr>
              <w:t>Prati osobna motorička postignuća u svladanim obrazovnim sadržajima.</w:t>
            </w:r>
          </w:p>
        </w:tc>
        <w:tc>
          <w:tcPr>
            <w:tcW w:w="2100" w:type="dxa"/>
            <w:shd w:val="clear" w:color="auto" w:fill="E8F1F0"/>
            <w:tcMar>
              <w:top w:w="65" w:type="dxa"/>
              <w:left w:w="75" w:type="dxa"/>
              <w:bottom w:w="65" w:type="dxa"/>
              <w:right w:w="75" w:type="dxa"/>
            </w:tcMar>
            <w:vAlign w:val="center"/>
          </w:tcPr>
          <w:p w14:paraId="345AD17F"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1B23D25A" w14:textId="77777777" w:rsidR="008442E4" w:rsidRDefault="00CB488A">
            <w:pPr>
              <w:spacing w:after="0" w:line="240" w:lineRule="auto"/>
            </w:pPr>
            <w:r>
              <w:rPr>
                <w:color w:val="1F2B2C"/>
                <w:sz w:val="12"/>
              </w:rPr>
              <w:t>Ni uz stalnu pomoć ne pokazuje da prati osobna motorička postignuća u svladanim obrazovnim sadržajima.</w:t>
            </w:r>
          </w:p>
        </w:tc>
        <w:tc>
          <w:tcPr>
            <w:tcW w:w="2030" w:type="dxa"/>
            <w:shd w:val="clear" w:color="auto" w:fill="FFF3D6"/>
            <w:tcMar>
              <w:top w:w="65" w:type="dxa"/>
              <w:left w:w="75" w:type="dxa"/>
              <w:bottom w:w="65" w:type="dxa"/>
              <w:right w:w="75" w:type="dxa"/>
            </w:tcMar>
            <w:vAlign w:val="center"/>
          </w:tcPr>
          <w:p w14:paraId="484978AC" w14:textId="77777777" w:rsidR="008442E4" w:rsidRDefault="00CB488A">
            <w:pPr>
              <w:spacing w:after="0" w:line="240" w:lineRule="auto"/>
            </w:pPr>
            <w:r>
              <w:rPr>
                <w:color w:val="1F2B2C"/>
                <w:sz w:val="12"/>
              </w:rPr>
              <w:t>Uz model i stalnu pomoć prati osobna motorička postignuća u svladanim obrazovnim sadržajima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45A73E3E" w14:textId="77777777" w:rsidR="008442E4" w:rsidRDefault="00CB488A">
            <w:pPr>
              <w:spacing w:after="0" w:line="240" w:lineRule="auto"/>
            </w:pPr>
            <w:r>
              <w:rPr>
                <w:color w:val="1F2B2C"/>
                <w:sz w:val="12"/>
              </w:rPr>
              <w:t>Uz povremenu pomoć prati osobna motorička postignuća u svladanim obrazovnim sadržajima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3C0BAF9C" w14:textId="77777777" w:rsidR="008442E4" w:rsidRDefault="00CB488A">
            <w:pPr>
              <w:spacing w:after="0" w:line="240" w:lineRule="auto"/>
            </w:pPr>
            <w:r>
              <w:rPr>
                <w:color w:val="1F2B2C"/>
                <w:sz w:val="12"/>
              </w:rPr>
              <w:t>Prati osobna motorička postignuća u svladanim obrazovnim sadržajima.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75CBA68" w14:textId="77777777" w:rsidR="008442E4" w:rsidRDefault="00CB488A">
            <w:pPr>
              <w:spacing w:after="0" w:line="240" w:lineRule="auto"/>
            </w:pPr>
            <w:r>
              <w:rPr>
                <w:color w:val="1F2B2C"/>
                <w:sz w:val="12"/>
              </w:rPr>
              <w:t>Prati osobna motorička postignuća u svladanim obrazovnim sadržajima. Radnju izvodi sigurno, precizno i dosljedno, uključujući novu ili složeniju situaciju.</w:t>
            </w:r>
          </w:p>
        </w:tc>
      </w:tr>
      <w:tr w:rsidR="008442E4" w14:paraId="6A67A848" w14:textId="77777777">
        <w:trPr>
          <w:cantSplit/>
        </w:trPr>
        <w:tc>
          <w:tcPr>
            <w:tcW w:w="3300" w:type="dxa"/>
            <w:shd w:val="clear" w:color="auto" w:fill="F7FAF9"/>
            <w:tcMar>
              <w:top w:w="65" w:type="dxa"/>
              <w:left w:w="75" w:type="dxa"/>
              <w:bottom w:w="65" w:type="dxa"/>
              <w:right w:w="75" w:type="dxa"/>
            </w:tcMar>
            <w:vAlign w:val="center"/>
          </w:tcPr>
          <w:p w14:paraId="4D05259C" w14:textId="77777777" w:rsidR="008442E4" w:rsidRDefault="00CB488A">
            <w:pPr>
              <w:spacing w:after="0" w:line="240" w:lineRule="auto"/>
            </w:pPr>
            <w:r>
              <w:rPr>
                <w:color w:val="1F2B2C"/>
                <w:sz w:val="14"/>
              </w:rPr>
              <w:t>Prepoznaje osobna motorička postignuća u svladanim obrazovnim sadržajima.</w:t>
            </w:r>
          </w:p>
        </w:tc>
        <w:tc>
          <w:tcPr>
            <w:tcW w:w="2100" w:type="dxa"/>
            <w:shd w:val="clear" w:color="auto" w:fill="E8F1F0"/>
            <w:tcMar>
              <w:top w:w="65" w:type="dxa"/>
              <w:left w:w="75" w:type="dxa"/>
              <w:bottom w:w="65" w:type="dxa"/>
              <w:right w:w="75" w:type="dxa"/>
            </w:tcMar>
            <w:vAlign w:val="center"/>
          </w:tcPr>
          <w:p w14:paraId="5980B374"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3971448E" w14:textId="77777777" w:rsidR="008442E4" w:rsidRDefault="00CB488A">
            <w:pPr>
              <w:spacing w:after="0" w:line="240" w:lineRule="auto"/>
            </w:pPr>
            <w:r>
              <w:rPr>
                <w:color w:val="1F2B2C"/>
                <w:sz w:val="12"/>
              </w:rPr>
              <w:t>Ni uz stalnu pomoć ne pokazuje da prepoznaje osobna motorička postignuća u svladanim obrazovnim sadržajima.</w:t>
            </w:r>
          </w:p>
        </w:tc>
        <w:tc>
          <w:tcPr>
            <w:tcW w:w="2030" w:type="dxa"/>
            <w:shd w:val="clear" w:color="auto" w:fill="FFF3D6"/>
            <w:tcMar>
              <w:top w:w="65" w:type="dxa"/>
              <w:left w:w="75" w:type="dxa"/>
              <w:bottom w:w="65" w:type="dxa"/>
              <w:right w:w="75" w:type="dxa"/>
            </w:tcMar>
            <w:vAlign w:val="center"/>
          </w:tcPr>
          <w:p w14:paraId="495FC624" w14:textId="77777777" w:rsidR="008442E4" w:rsidRDefault="00CB488A">
            <w:pPr>
              <w:spacing w:after="0" w:line="240" w:lineRule="auto"/>
            </w:pPr>
            <w:r>
              <w:rPr>
                <w:color w:val="1F2B2C"/>
                <w:sz w:val="12"/>
              </w:rPr>
              <w:t>Uz ponuđeni primjer i stalnu pomoć prepoznaje osobna motorička postignuća u svladanim obrazovnim sadržajima samo djelomično; često zamjenjuje pojmove ili obilježja.</w:t>
            </w:r>
          </w:p>
        </w:tc>
        <w:tc>
          <w:tcPr>
            <w:tcW w:w="2030" w:type="dxa"/>
            <w:shd w:val="clear" w:color="auto" w:fill="EAF4E5"/>
            <w:tcMar>
              <w:top w:w="65" w:type="dxa"/>
              <w:left w:w="75" w:type="dxa"/>
              <w:bottom w:w="65" w:type="dxa"/>
              <w:right w:w="75" w:type="dxa"/>
            </w:tcMar>
            <w:vAlign w:val="center"/>
          </w:tcPr>
          <w:p w14:paraId="7A4122A6" w14:textId="77777777" w:rsidR="008442E4" w:rsidRDefault="00CB488A">
            <w:pPr>
              <w:spacing w:after="0" w:line="240" w:lineRule="auto"/>
            </w:pPr>
            <w:r>
              <w:rPr>
                <w:color w:val="1F2B2C"/>
                <w:sz w:val="12"/>
              </w:rPr>
              <w:t>Uz povremenu pomoć prepoznaje osobna motorička postignuća u svladanim obrazovnim sadržajima na poznatim primjerima; povremeno griješi ili izostavlja dio odgovora.</w:t>
            </w:r>
          </w:p>
        </w:tc>
        <w:tc>
          <w:tcPr>
            <w:tcW w:w="2030" w:type="dxa"/>
            <w:shd w:val="clear" w:color="auto" w:fill="E7F0F8"/>
            <w:tcMar>
              <w:top w:w="65" w:type="dxa"/>
              <w:left w:w="75" w:type="dxa"/>
              <w:bottom w:w="65" w:type="dxa"/>
              <w:right w:w="75" w:type="dxa"/>
            </w:tcMar>
            <w:vAlign w:val="center"/>
          </w:tcPr>
          <w:p w14:paraId="2FDB36C3" w14:textId="77777777" w:rsidR="008442E4" w:rsidRDefault="00CB488A">
            <w:pPr>
              <w:spacing w:after="0" w:line="240" w:lineRule="auto"/>
            </w:pPr>
            <w:r>
              <w:rPr>
                <w:color w:val="1F2B2C"/>
                <w:sz w:val="12"/>
              </w:rPr>
              <w:t>Prepoznaje osobna motorička postignuća u svladanim obrazovnim sadržajima. To čini samostalno i točno te navodi odgovarajući primjer.</w:t>
            </w:r>
          </w:p>
        </w:tc>
        <w:tc>
          <w:tcPr>
            <w:tcW w:w="2032" w:type="dxa"/>
            <w:shd w:val="clear" w:color="auto" w:fill="F1E7F7"/>
            <w:tcMar>
              <w:top w:w="65" w:type="dxa"/>
              <w:left w:w="75" w:type="dxa"/>
              <w:bottom w:w="65" w:type="dxa"/>
              <w:right w:w="75" w:type="dxa"/>
            </w:tcMar>
            <w:vAlign w:val="center"/>
          </w:tcPr>
          <w:p w14:paraId="07D0A572" w14:textId="77777777" w:rsidR="008442E4" w:rsidRDefault="00CB488A">
            <w:pPr>
              <w:spacing w:after="0" w:line="240" w:lineRule="auto"/>
            </w:pPr>
            <w:r>
              <w:rPr>
                <w:color w:val="1F2B2C"/>
                <w:sz w:val="12"/>
              </w:rPr>
              <w:t>Prepoznaje osobna motorička postignuća u svladanim obrazovnim sadržajima. Odgovor obrazlaže sigurno i precizno te znanje primjenjuje na novome primjeru.</w:t>
            </w:r>
          </w:p>
        </w:tc>
      </w:tr>
      <w:tr w:rsidR="008442E4" w14:paraId="3D1C1A53" w14:textId="77777777">
        <w:trPr>
          <w:cantSplit/>
        </w:trPr>
        <w:tc>
          <w:tcPr>
            <w:tcW w:w="3300" w:type="dxa"/>
            <w:shd w:val="clear" w:color="auto" w:fill="F7FAF9"/>
            <w:tcMar>
              <w:top w:w="65" w:type="dxa"/>
              <w:left w:w="75" w:type="dxa"/>
              <w:bottom w:w="65" w:type="dxa"/>
              <w:right w:w="75" w:type="dxa"/>
            </w:tcMar>
            <w:vAlign w:val="center"/>
          </w:tcPr>
          <w:p w14:paraId="25AFAFE5" w14:textId="77777777" w:rsidR="008442E4" w:rsidRDefault="00CB488A">
            <w:pPr>
              <w:spacing w:after="0" w:line="240" w:lineRule="auto"/>
            </w:pPr>
            <w:r>
              <w:rPr>
                <w:color w:val="1F2B2C"/>
                <w:sz w:val="14"/>
              </w:rPr>
              <w:t>Izvodi osnovne strukture naučenoga elementarnog znanja na razini početnog usavršavanja.</w:t>
            </w:r>
          </w:p>
        </w:tc>
        <w:tc>
          <w:tcPr>
            <w:tcW w:w="2100" w:type="dxa"/>
            <w:shd w:val="clear" w:color="auto" w:fill="E8F1F0"/>
            <w:tcMar>
              <w:top w:w="65" w:type="dxa"/>
              <w:left w:w="75" w:type="dxa"/>
              <w:bottom w:w="65" w:type="dxa"/>
              <w:right w:w="75" w:type="dxa"/>
            </w:tcMar>
            <w:vAlign w:val="center"/>
          </w:tcPr>
          <w:p w14:paraId="5FFBA095"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534C5D67" w14:textId="77777777" w:rsidR="008442E4" w:rsidRDefault="00CB488A">
            <w:pPr>
              <w:spacing w:after="0" w:line="240" w:lineRule="auto"/>
            </w:pPr>
            <w:r>
              <w:rPr>
                <w:color w:val="1F2B2C"/>
                <w:sz w:val="12"/>
              </w:rPr>
              <w:t>Ni uz stalnu pomoć ne pokazuje da izvodi osnovne strukture naučenoga elementarnog znanja na razini početnog usavršavanja.</w:t>
            </w:r>
          </w:p>
        </w:tc>
        <w:tc>
          <w:tcPr>
            <w:tcW w:w="2030" w:type="dxa"/>
            <w:shd w:val="clear" w:color="auto" w:fill="FFF3D6"/>
            <w:tcMar>
              <w:top w:w="65" w:type="dxa"/>
              <w:left w:w="75" w:type="dxa"/>
              <w:bottom w:w="65" w:type="dxa"/>
              <w:right w:w="75" w:type="dxa"/>
            </w:tcMar>
            <w:vAlign w:val="center"/>
          </w:tcPr>
          <w:p w14:paraId="33A81A20" w14:textId="77777777" w:rsidR="008442E4" w:rsidRDefault="00CB488A">
            <w:pPr>
              <w:spacing w:after="0" w:line="240" w:lineRule="auto"/>
            </w:pPr>
            <w:r>
              <w:rPr>
                <w:color w:val="1F2B2C"/>
                <w:sz w:val="12"/>
              </w:rPr>
              <w:t>Uz model i stalnu pomoć izvodi osnovne strukture naučenoga elementarnog znanja na razini početnog usavršavanja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52FF1211" w14:textId="77777777" w:rsidR="008442E4" w:rsidRDefault="00CB488A">
            <w:pPr>
              <w:spacing w:after="0" w:line="240" w:lineRule="auto"/>
            </w:pPr>
            <w:r>
              <w:rPr>
                <w:color w:val="1F2B2C"/>
                <w:sz w:val="12"/>
              </w:rPr>
              <w:t>Uz povremenu pomoć izvodi osnovne strukture naučenoga elementarnog znanja na razini početnog usavršavanja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E650B37" w14:textId="77777777" w:rsidR="008442E4" w:rsidRDefault="00CB488A">
            <w:pPr>
              <w:spacing w:after="0" w:line="240" w:lineRule="auto"/>
            </w:pPr>
            <w:r>
              <w:rPr>
                <w:color w:val="1F2B2C"/>
                <w:sz w:val="12"/>
              </w:rPr>
              <w:t>Izvodi osnovne strukture naučenoga elementarnog znanja na razini početnog usavršavanja.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256C0C2E" w14:textId="77777777" w:rsidR="008442E4" w:rsidRDefault="00CB488A">
            <w:pPr>
              <w:spacing w:after="0" w:line="240" w:lineRule="auto"/>
            </w:pPr>
            <w:r>
              <w:rPr>
                <w:color w:val="1F2B2C"/>
                <w:sz w:val="12"/>
              </w:rPr>
              <w:t>Izvodi osnovne strukture naučenoga elementarnog znanja na razini početnog usavršavanja. Radnju izvodi sigurno, precizno i dosljedno, uključujući novu ili složeniju situaciju.</w:t>
            </w:r>
          </w:p>
        </w:tc>
      </w:tr>
    </w:tbl>
    <w:p w14:paraId="7A2AC547" w14:textId="77777777" w:rsidR="008442E4" w:rsidRDefault="00CB488A">
      <w:pPr>
        <w:keepNext/>
        <w:spacing w:before="100" w:after="40" w:line="240" w:lineRule="auto"/>
      </w:pPr>
      <w:r>
        <w:rPr>
          <w:b/>
          <w:color w:val="2F5D62"/>
          <w:sz w:val="19"/>
        </w:rPr>
        <w:lastRenderedPageBreak/>
        <w:t>D. Zdravstveni i odgojni učinci tjelesnog vježbanja</w:t>
      </w:r>
    </w:p>
    <w:tbl>
      <w:tblPr>
        <w:tblW w:w="15552" w:type="dxa"/>
        <w:tblInd w:w="120" w:type="dxa"/>
        <w:tblBorders>
          <w:top w:val="single" w:sz="5" w:space="0" w:color="C8D5D4"/>
          <w:left w:val="single" w:sz="5" w:space="0" w:color="C8D5D4"/>
          <w:bottom w:val="single" w:sz="5" w:space="0" w:color="C8D5D4"/>
          <w:right w:val="single" w:sz="5" w:space="0" w:color="C8D5D4"/>
          <w:insideH w:val="single" w:sz="5" w:space="0" w:color="C8D5D4"/>
          <w:insideV w:val="single" w:sz="5" w:space="0" w:color="C8D5D4"/>
        </w:tblBorders>
        <w:tblLayout w:type="fixed"/>
        <w:tblLook w:val="04A0" w:firstRow="1" w:lastRow="0" w:firstColumn="1" w:lastColumn="0" w:noHBand="0" w:noVBand="1"/>
      </w:tblPr>
      <w:tblGrid>
        <w:gridCol w:w="3300"/>
        <w:gridCol w:w="2100"/>
        <w:gridCol w:w="2030"/>
        <w:gridCol w:w="2030"/>
        <w:gridCol w:w="2030"/>
        <w:gridCol w:w="2030"/>
        <w:gridCol w:w="2032"/>
      </w:tblGrid>
      <w:tr w:rsidR="008442E4" w14:paraId="3BD69E19" w14:textId="77777777">
        <w:trPr>
          <w:cantSplit/>
        </w:trPr>
        <w:tc>
          <w:tcPr>
            <w:tcW w:w="3300" w:type="dxa"/>
            <w:shd w:val="clear" w:color="auto" w:fill="2F5D62"/>
            <w:tcMar>
              <w:top w:w="65" w:type="dxa"/>
              <w:left w:w="75" w:type="dxa"/>
              <w:bottom w:w="65" w:type="dxa"/>
              <w:right w:w="75" w:type="dxa"/>
            </w:tcMar>
            <w:vAlign w:val="center"/>
          </w:tcPr>
          <w:p w14:paraId="55DF40E8"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70C9F7BE"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F3230B5"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13834CD3"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2F26EF8E"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03C0D735"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180CBDB6" w14:textId="77777777" w:rsidR="008442E4" w:rsidRDefault="00CB488A">
            <w:pPr>
              <w:keepNext/>
              <w:spacing w:after="0" w:line="240" w:lineRule="auto"/>
              <w:jc w:val="center"/>
            </w:pPr>
            <w:r>
              <w:rPr>
                <w:b/>
                <w:color w:val="FFFFFF"/>
                <w:sz w:val="13"/>
              </w:rPr>
              <w:t>Odličan (5)</w:t>
            </w:r>
          </w:p>
        </w:tc>
      </w:tr>
      <w:tr w:rsidR="008442E4" w14:paraId="364B9CC7" w14:textId="77777777">
        <w:trPr>
          <w:cantSplit/>
        </w:trPr>
        <w:tc>
          <w:tcPr>
            <w:tcW w:w="2032" w:type="dxa"/>
            <w:gridSpan w:val="7"/>
            <w:shd w:val="clear" w:color="auto" w:fill="3F777B"/>
            <w:tcMar>
              <w:top w:w="60" w:type="dxa"/>
              <w:left w:w="90" w:type="dxa"/>
              <w:bottom w:w="60" w:type="dxa"/>
              <w:right w:w="90" w:type="dxa"/>
            </w:tcMar>
          </w:tcPr>
          <w:p w14:paraId="337BFAA7" w14:textId="77777777" w:rsidR="008442E4" w:rsidRDefault="00CB488A">
            <w:pPr>
              <w:keepNext/>
              <w:spacing w:after="0" w:line="240" w:lineRule="auto"/>
            </w:pPr>
            <w:r>
              <w:rPr>
                <w:b/>
                <w:color w:val="FFFFFF"/>
                <w:sz w:val="14"/>
              </w:rPr>
              <w:t>OŠ TZK D.2.1.  Prepoznaje i primjenjuje postupke za održavanje higijene pri tjelesnoj aktivnosti te se brine o opremi za tjelesno vježbanje.</w:t>
            </w:r>
          </w:p>
        </w:tc>
      </w:tr>
      <w:tr w:rsidR="008442E4" w14:paraId="263966D0" w14:textId="77777777">
        <w:trPr>
          <w:cantSplit/>
        </w:trPr>
        <w:tc>
          <w:tcPr>
            <w:tcW w:w="3300" w:type="dxa"/>
            <w:shd w:val="clear" w:color="auto" w:fill="F7FAF9"/>
            <w:tcMar>
              <w:top w:w="65" w:type="dxa"/>
              <w:left w:w="75" w:type="dxa"/>
              <w:bottom w:w="65" w:type="dxa"/>
              <w:right w:w="75" w:type="dxa"/>
            </w:tcMar>
            <w:vAlign w:val="center"/>
          </w:tcPr>
          <w:p w14:paraId="0DCA5C68" w14:textId="77777777" w:rsidR="008442E4" w:rsidRDefault="00CB488A">
            <w:pPr>
              <w:spacing w:after="0" w:line="240" w:lineRule="auto"/>
            </w:pPr>
            <w:r>
              <w:rPr>
                <w:color w:val="1F2B2C"/>
                <w:sz w:val="14"/>
              </w:rPr>
              <w:t>Preuzima odgovornost za vježbanje u primjerenim zdravstveno-higijenskim uvjetima.</w:t>
            </w:r>
          </w:p>
        </w:tc>
        <w:tc>
          <w:tcPr>
            <w:tcW w:w="2100" w:type="dxa"/>
            <w:shd w:val="clear" w:color="auto" w:fill="E8F1F0"/>
            <w:tcMar>
              <w:top w:w="65" w:type="dxa"/>
              <w:left w:w="75" w:type="dxa"/>
              <w:bottom w:w="65" w:type="dxa"/>
              <w:right w:w="75" w:type="dxa"/>
            </w:tcMar>
            <w:vAlign w:val="center"/>
          </w:tcPr>
          <w:p w14:paraId="2747BAA7"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05D06D57" w14:textId="77777777" w:rsidR="008442E4" w:rsidRDefault="00CB488A">
            <w:pPr>
              <w:spacing w:after="0" w:line="240" w:lineRule="auto"/>
            </w:pPr>
            <w:r>
              <w:rPr>
                <w:color w:val="1F2B2C"/>
                <w:sz w:val="12"/>
              </w:rPr>
              <w:t>Ni uz poticaj ne pokazuje da preuzima odgovornost za vježbanje u primjerenim zdravstveno-higijenskim uvjetima ili pritom ne poštuje osnovna pravila i sigurnost.</w:t>
            </w:r>
          </w:p>
        </w:tc>
        <w:tc>
          <w:tcPr>
            <w:tcW w:w="2030" w:type="dxa"/>
            <w:shd w:val="clear" w:color="auto" w:fill="FFF3D6"/>
            <w:tcMar>
              <w:top w:w="65" w:type="dxa"/>
              <w:left w:w="75" w:type="dxa"/>
              <w:bottom w:w="65" w:type="dxa"/>
              <w:right w:w="75" w:type="dxa"/>
            </w:tcMar>
            <w:vAlign w:val="center"/>
          </w:tcPr>
          <w:p w14:paraId="27FF5FD3" w14:textId="77777777" w:rsidR="008442E4" w:rsidRDefault="00CB488A">
            <w:pPr>
              <w:spacing w:after="0" w:line="240" w:lineRule="auto"/>
            </w:pPr>
            <w:r>
              <w:rPr>
                <w:color w:val="1F2B2C"/>
                <w:sz w:val="12"/>
              </w:rPr>
              <w:t>Uz stalno ohrabrivanje preuzima odgovornost za vježbanje u primjerenim zdravstveno-higijenskim uvjetima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0B0BE47E" w14:textId="77777777" w:rsidR="008442E4" w:rsidRDefault="00CB488A">
            <w:pPr>
              <w:spacing w:after="0" w:line="240" w:lineRule="auto"/>
            </w:pPr>
            <w:r>
              <w:rPr>
                <w:color w:val="1F2B2C"/>
                <w:sz w:val="12"/>
              </w:rPr>
              <w:t>Uz povremeni poticaj preuzima odgovornost za vježbanje u primjerenim zdravstveno-higijenskim uvjetima; uglavnom poštuje pravila i izvršava dogovoreni zadatak.</w:t>
            </w:r>
          </w:p>
        </w:tc>
        <w:tc>
          <w:tcPr>
            <w:tcW w:w="2030" w:type="dxa"/>
            <w:shd w:val="clear" w:color="auto" w:fill="E7F0F8"/>
            <w:tcMar>
              <w:top w:w="65" w:type="dxa"/>
              <w:left w:w="75" w:type="dxa"/>
              <w:bottom w:w="65" w:type="dxa"/>
              <w:right w:w="75" w:type="dxa"/>
            </w:tcMar>
            <w:vAlign w:val="center"/>
          </w:tcPr>
          <w:p w14:paraId="62496A26" w14:textId="77777777" w:rsidR="008442E4" w:rsidRDefault="00CB488A">
            <w:pPr>
              <w:spacing w:after="0" w:line="240" w:lineRule="auto"/>
            </w:pPr>
            <w:r>
              <w:rPr>
                <w:color w:val="1F2B2C"/>
                <w:sz w:val="12"/>
              </w:rPr>
              <w:t>Preuzima odgovornost za vježbanje u primjerenim zdravstveno-higijenskim uvjetima.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357A0C5F" w14:textId="77777777" w:rsidR="008442E4" w:rsidRDefault="00CB488A">
            <w:pPr>
              <w:spacing w:after="0" w:line="240" w:lineRule="auto"/>
            </w:pPr>
            <w:r>
              <w:rPr>
                <w:color w:val="1F2B2C"/>
                <w:sz w:val="12"/>
              </w:rPr>
              <w:t>Preuzima odgovornost za vježbanje u primjerenim zdravstveno-higijenskim uvjetima. Pritom je dosljedan, odgovoran i poticajan, pokazuje ustrajnost i pridonosi uspjehu skupine.</w:t>
            </w:r>
          </w:p>
        </w:tc>
      </w:tr>
      <w:tr w:rsidR="008442E4" w14:paraId="5F9D2159" w14:textId="77777777">
        <w:trPr>
          <w:cantSplit/>
        </w:trPr>
        <w:tc>
          <w:tcPr>
            <w:tcW w:w="3300" w:type="dxa"/>
            <w:shd w:val="clear" w:color="auto" w:fill="F7FAF9"/>
            <w:tcMar>
              <w:top w:w="65" w:type="dxa"/>
              <w:left w:w="75" w:type="dxa"/>
              <w:bottom w:w="65" w:type="dxa"/>
              <w:right w:w="75" w:type="dxa"/>
            </w:tcMar>
            <w:vAlign w:val="center"/>
          </w:tcPr>
          <w:p w14:paraId="032A0C4A" w14:textId="77777777" w:rsidR="008442E4" w:rsidRDefault="00CB488A">
            <w:pPr>
              <w:spacing w:after="0" w:line="240" w:lineRule="auto"/>
            </w:pPr>
            <w:r>
              <w:rPr>
                <w:color w:val="1F2B2C"/>
                <w:sz w:val="14"/>
              </w:rPr>
              <w:t>Razvija svijest o potrebi vježbanja u primjerenim zdravstveno-higijenskim uvjetima.</w:t>
            </w:r>
          </w:p>
        </w:tc>
        <w:tc>
          <w:tcPr>
            <w:tcW w:w="2100" w:type="dxa"/>
            <w:shd w:val="clear" w:color="auto" w:fill="E8F1F0"/>
            <w:tcMar>
              <w:top w:w="65" w:type="dxa"/>
              <w:left w:w="75" w:type="dxa"/>
              <w:bottom w:w="65" w:type="dxa"/>
              <w:right w:w="75" w:type="dxa"/>
            </w:tcMar>
            <w:vAlign w:val="center"/>
          </w:tcPr>
          <w:p w14:paraId="7F26145F"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2E88822" w14:textId="77777777" w:rsidR="008442E4" w:rsidRDefault="00CB488A">
            <w:pPr>
              <w:spacing w:after="0" w:line="240" w:lineRule="auto"/>
            </w:pPr>
            <w:r>
              <w:rPr>
                <w:color w:val="1F2B2C"/>
                <w:sz w:val="12"/>
              </w:rPr>
              <w:t>Ni uz poticaj ne pokazuje da razvija svijest o potrebi vježbanja u primjerenim zdravstveno-higijenskim uvjetima ili pritom ne poštuje osnovna pravila i sigurnost.</w:t>
            </w:r>
          </w:p>
        </w:tc>
        <w:tc>
          <w:tcPr>
            <w:tcW w:w="2030" w:type="dxa"/>
            <w:shd w:val="clear" w:color="auto" w:fill="FFF3D6"/>
            <w:tcMar>
              <w:top w:w="65" w:type="dxa"/>
              <w:left w:w="75" w:type="dxa"/>
              <w:bottom w:w="65" w:type="dxa"/>
              <w:right w:w="75" w:type="dxa"/>
            </w:tcMar>
            <w:vAlign w:val="center"/>
          </w:tcPr>
          <w:p w14:paraId="5DBB6847" w14:textId="77777777" w:rsidR="008442E4" w:rsidRDefault="00CB488A">
            <w:pPr>
              <w:spacing w:after="0" w:line="240" w:lineRule="auto"/>
            </w:pPr>
            <w:r>
              <w:rPr>
                <w:color w:val="1F2B2C"/>
                <w:sz w:val="12"/>
              </w:rPr>
              <w:t>Uz stalno ohrabrivanje razvija svijest o potrebi vježbanja u primjerenim zdravstveno-higijenskim uvjetima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799C433B" w14:textId="77777777" w:rsidR="008442E4" w:rsidRDefault="00CB488A">
            <w:pPr>
              <w:spacing w:after="0" w:line="240" w:lineRule="auto"/>
            </w:pPr>
            <w:r>
              <w:rPr>
                <w:color w:val="1F2B2C"/>
                <w:sz w:val="12"/>
              </w:rPr>
              <w:t>Uz povremeni poticaj razvija svijest o potrebi vježbanja u primjerenim zdravstveno-higijenskim uvjetima; uglavnom poštuje pravila i izvršava dogovoreni zadatak.</w:t>
            </w:r>
          </w:p>
        </w:tc>
        <w:tc>
          <w:tcPr>
            <w:tcW w:w="2030" w:type="dxa"/>
            <w:shd w:val="clear" w:color="auto" w:fill="E7F0F8"/>
            <w:tcMar>
              <w:top w:w="65" w:type="dxa"/>
              <w:left w:w="75" w:type="dxa"/>
              <w:bottom w:w="65" w:type="dxa"/>
              <w:right w:w="75" w:type="dxa"/>
            </w:tcMar>
            <w:vAlign w:val="center"/>
          </w:tcPr>
          <w:p w14:paraId="7ACC2DA9" w14:textId="77777777" w:rsidR="008442E4" w:rsidRDefault="00CB488A">
            <w:pPr>
              <w:spacing w:after="0" w:line="240" w:lineRule="auto"/>
            </w:pPr>
            <w:r>
              <w:rPr>
                <w:color w:val="1F2B2C"/>
                <w:sz w:val="12"/>
              </w:rPr>
              <w:t>Razvija svijest o potrebi vježbanja u primjerenim zdravstveno-higijenskim uvjetima.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6009692" w14:textId="77777777" w:rsidR="008442E4" w:rsidRDefault="00CB488A">
            <w:pPr>
              <w:spacing w:after="0" w:line="240" w:lineRule="auto"/>
            </w:pPr>
            <w:r>
              <w:rPr>
                <w:color w:val="1F2B2C"/>
                <w:sz w:val="12"/>
              </w:rPr>
              <w:t>Razvija svijest o potrebi vježbanja u primjerenim zdravstveno-higijenskim uvjetima. Pritom je dosljedan, odgovoran i poticajan, pokazuje ustrajnost i pridonosi uspjehu skupine.</w:t>
            </w:r>
          </w:p>
        </w:tc>
      </w:tr>
      <w:tr w:rsidR="008442E4" w14:paraId="5B308569" w14:textId="77777777">
        <w:trPr>
          <w:cantSplit/>
        </w:trPr>
        <w:tc>
          <w:tcPr>
            <w:tcW w:w="3300" w:type="dxa"/>
            <w:shd w:val="clear" w:color="auto" w:fill="F7FAF9"/>
            <w:tcMar>
              <w:top w:w="65" w:type="dxa"/>
              <w:left w:w="75" w:type="dxa"/>
              <w:bottom w:w="65" w:type="dxa"/>
              <w:right w:w="75" w:type="dxa"/>
            </w:tcMar>
            <w:vAlign w:val="center"/>
          </w:tcPr>
          <w:p w14:paraId="2A154A05" w14:textId="77777777" w:rsidR="008442E4" w:rsidRDefault="00CB488A">
            <w:pPr>
              <w:spacing w:after="0" w:line="240" w:lineRule="auto"/>
            </w:pPr>
            <w:r>
              <w:rPr>
                <w:color w:val="1F2B2C"/>
                <w:sz w:val="14"/>
              </w:rPr>
              <w:t>Nosi primjerenu odjeću i obuću za tjelesno vježbanje.</w:t>
            </w:r>
          </w:p>
        </w:tc>
        <w:tc>
          <w:tcPr>
            <w:tcW w:w="2100" w:type="dxa"/>
            <w:shd w:val="clear" w:color="auto" w:fill="E8F1F0"/>
            <w:tcMar>
              <w:top w:w="65" w:type="dxa"/>
              <w:left w:w="75" w:type="dxa"/>
              <w:bottom w:w="65" w:type="dxa"/>
              <w:right w:w="75" w:type="dxa"/>
            </w:tcMar>
            <w:vAlign w:val="center"/>
          </w:tcPr>
          <w:p w14:paraId="0DC570DF"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6A87C053" w14:textId="77777777" w:rsidR="008442E4" w:rsidRDefault="00CB488A">
            <w:pPr>
              <w:spacing w:after="0" w:line="240" w:lineRule="auto"/>
            </w:pPr>
            <w:r>
              <w:rPr>
                <w:color w:val="1F2B2C"/>
                <w:sz w:val="12"/>
              </w:rPr>
              <w:t>Ni uz poticaj ne pokazuje da nosi primjerenu odjeću i obuću za tjelesno vježbanje ili pritom ne poštuje osnovna pravila i sigurnost.</w:t>
            </w:r>
          </w:p>
        </w:tc>
        <w:tc>
          <w:tcPr>
            <w:tcW w:w="2030" w:type="dxa"/>
            <w:shd w:val="clear" w:color="auto" w:fill="FFF3D6"/>
            <w:tcMar>
              <w:top w:w="65" w:type="dxa"/>
              <w:left w:w="75" w:type="dxa"/>
              <w:bottom w:w="65" w:type="dxa"/>
              <w:right w:w="75" w:type="dxa"/>
            </w:tcMar>
            <w:vAlign w:val="center"/>
          </w:tcPr>
          <w:p w14:paraId="74EA1B86" w14:textId="77777777" w:rsidR="008442E4" w:rsidRDefault="00CB488A">
            <w:pPr>
              <w:spacing w:after="0" w:line="240" w:lineRule="auto"/>
            </w:pPr>
            <w:r>
              <w:rPr>
                <w:color w:val="1F2B2C"/>
                <w:sz w:val="12"/>
              </w:rPr>
              <w:t>Uz stalno ohrabrivanje nosi primjerenu odjeću i obuću za tjelesno vježbanje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542EC8AF" w14:textId="77777777" w:rsidR="008442E4" w:rsidRDefault="00CB488A">
            <w:pPr>
              <w:spacing w:after="0" w:line="240" w:lineRule="auto"/>
            </w:pPr>
            <w:r>
              <w:rPr>
                <w:color w:val="1F2B2C"/>
                <w:sz w:val="12"/>
              </w:rPr>
              <w:t>Uz povremeni poticaj nosi primjerenu odjeću i obuću za tjelesno vježbanje; uglavnom poštuje pravila i izvršava dogovoreni zadatak.</w:t>
            </w:r>
          </w:p>
        </w:tc>
        <w:tc>
          <w:tcPr>
            <w:tcW w:w="2030" w:type="dxa"/>
            <w:shd w:val="clear" w:color="auto" w:fill="E7F0F8"/>
            <w:tcMar>
              <w:top w:w="65" w:type="dxa"/>
              <w:left w:w="75" w:type="dxa"/>
              <w:bottom w:w="65" w:type="dxa"/>
              <w:right w:w="75" w:type="dxa"/>
            </w:tcMar>
            <w:vAlign w:val="center"/>
          </w:tcPr>
          <w:p w14:paraId="21D5B5B9" w14:textId="77777777" w:rsidR="008442E4" w:rsidRDefault="00CB488A">
            <w:pPr>
              <w:spacing w:after="0" w:line="240" w:lineRule="auto"/>
            </w:pPr>
            <w:r>
              <w:rPr>
                <w:color w:val="1F2B2C"/>
                <w:sz w:val="12"/>
              </w:rPr>
              <w:t>Nosi primjerenu odjeću i obuću za tjelesno vježbanje.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1EA92D03" w14:textId="77777777" w:rsidR="008442E4" w:rsidRDefault="00CB488A">
            <w:pPr>
              <w:spacing w:after="0" w:line="240" w:lineRule="auto"/>
            </w:pPr>
            <w:r>
              <w:rPr>
                <w:color w:val="1F2B2C"/>
                <w:sz w:val="12"/>
              </w:rPr>
              <w:t>Nosi primjerenu odjeću i obuću za tjelesno vježbanje. Pritom je dosljedan, odgovoran i poticajan, pokazuje ustrajnost i pridonosi uspjehu skupine.</w:t>
            </w:r>
          </w:p>
        </w:tc>
      </w:tr>
      <w:tr w:rsidR="008442E4" w14:paraId="3E9107A5" w14:textId="77777777">
        <w:trPr>
          <w:cantSplit/>
        </w:trPr>
        <w:tc>
          <w:tcPr>
            <w:tcW w:w="3300" w:type="dxa"/>
            <w:shd w:val="clear" w:color="auto" w:fill="F7FAF9"/>
            <w:tcMar>
              <w:top w:w="65" w:type="dxa"/>
              <w:left w:w="75" w:type="dxa"/>
              <w:bottom w:w="65" w:type="dxa"/>
              <w:right w:w="75" w:type="dxa"/>
            </w:tcMar>
            <w:vAlign w:val="center"/>
          </w:tcPr>
          <w:p w14:paraId="6F7AE542" w14:textId="77777777" w:rsidR="008442E4" w:rsidRDefault="00CB488A">
            <w:pPr>
              <w:spacing w:after="0" w:line="240" w:lineRule="auto"/>
            </w:pPr>
            <w:r>
              <w:rPr>
                <w:color w:val="1F2B2C"/>
                <w:sz w:val="14"/>
              </w:rPr>
              <w:t>Primjenjuje osobnu higijenu nakon tjelesnog vježbanja.</w:t>
            </w:r>
          </w:p>
        </w:tc>
        <w:tc>
          <w:tcPr>
            <w:tcW w:w="2100" w:type="dxa"/>
            <w:shd w:val="clear" w:color="auto" w:fill="E8F1F0"/>
            <w:tcMar>
              <w:top w:w="65" w:type="dxa"/>
              <w:left w:w="75" w:type="dxa"/>
              <w:bottom w:w="65" w:type="dxa"/>
              <w:right w:w="75" w:type="dxa"/>
            </w:tcMar>
            <w:vAlign w:val="center"/>
          </w:tcPr>
          <w:p w14:paraId="58BA0631"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38C7152" w14:textId="77777777" w:rsidR="008442E4" w:rsidRDefault="00CB488A">
            <w:pPr>
              <w:spacing w:after="0" w:line="240" w:lineRule="auto"/>
            </w:pPr>
            <w:r>
              <w:rPr>
                <w:color w:val="1F2B2C"/>
                <w:sz w:val="12"/>
              </w:rPr>
              <w:t>Ni uz stalnu pomoć ne pokazuje da primjenjuje osobnu higijenu nakon tjelesnog vježbanja.</w:t>
            </w:r>
          </w:p>
        </w:tc>
        <w:tc>
          <w:tcPr>
            <w:tcW w:w="2030" w:type="dxa"/>
            <w:shd w:val="clear" w:color="auto" w:fill="FFF3D6"/>
            <w:tcMar>
              <w:top w:w="65" w:type="dxa"/>
              <w:left w:w="75" w:type="dxa"/>
              <w:bottom w:w="65" w:type="dxa"/>
              <w:right w:w="75" w:type="dxa"/>
            </w:tcMar>
            <w:vAlign w:val="center"/>
          </w:tcPr>
          <w:p w14:paraId="6DE449BA" w14:textId="77777777" w:rsidR="008442E4" w:rsidRDefault="00CB488A">
            <w:pPr>
              <w:spacing w:after="0" w:line="240" w:lineRule="auto"/>
            </w:pPr>
            <w:r>
              <w:rPr>
                <w:color w:val="1F2B2C"/>
                <w:sz w:val="12"/>
              </w:rPr>
              <w:t>Uz model i stalnu pomoć primjenjuje osobnu higijenu nakon tjelesnog vježbanja samo povremeno i nesigurno; česte su pogreške ili odstupanja.</w:t>
            </w:r>
          </w:p>
        </w:tc>
        <w:tc>
          <w:tcPr>
            <w:tcW w:w="2030" w:type="dxa"/>
            <w:shd w:val="clear" w:color="auto" w:fill="EAF4E5"/>
            <w:tcMar>
              <w:top w:w="65" w:type="dxa"/>
              <w:left w:w="75" w:type="dxa"/>
              <w:bottom w:w="65" w:type="dxa"/>
              <w:right w:w="75" w:type="dxa"/>
            </w:tcMar>
            <w:vAlign w:val="center"/>
          </w:tcPr>
          <w:p w14:paraId="69ED56D5" w14:textId="77777777" w:rsidR="008442E4" w:rsidRDefault="00CB488A">
            <w:pPr>
              <w:spacing w:after="0" w:line="240" w:lineRule="auto"/>
            </w:pPr>
            <w:r>
              <w:rPr>
                <w:color w:val="1F2B2C"/>
                <w:sz w:val="12"/>
              </w:rPr>
              <w:t>Uz povremenu pomoć primjenjuje osobnu higijenu nakon tjelesnog vježbanja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512929BB" w14:textId="77777777" w:rsidR="008442E4" w:rsidRDefault="00CB488A">
            <w:pPr>
              <w:spacing w:after="0" w:line="240" w:lineRule="auto"/>
            </w:pPr>
            <w:r>
              <w:rPr>
                <w:color w:val="1F2B2C"/>
                <w:sz w:val="12"/>
              </w:rPr>
              <w:t>Primjenjuje osobnu higijenu nakon tjelesnog vježbanja.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3332CA8B" w14:textId="77777777" w:rsidR="008442E4" w:rsidRDefault="00CB488A">
            <w:pPr>
              <w:spacing w:after="0" w:line="240" w:lineRule="auto"/>
            </w:pPr>
            <w:r>
              <w:rPr>
                <w:color w:val="1F2B2C"/>
                <w:sz w:val="12"/>
              </w:rPr>
              <w:t>Primjenjuje osobnu higijenu nakon tjelesnog vježbanja. Radnju izvodi sigurno, precizno i dosljedno, uključujući novu ili složeniju situaciju.</w:t>
            </w:r>
          </w:p>
        </w:tc>
      </w:tr>
      <w:tr w:rsidR="008442E4" w14:paraId="3ADF59D5" w14:textId="77777777">
        <w:trPr>
          <w:cantSplit/>
        </w:trPr>
        <w:tc>
          <w:tcPr>
            <w:tcW w:w="3300" w:type="dxa"/>
            <w:shd w:val="clear" w:color="auto" w:fill="F7FAF9"/>
            <w:tcMar>
              <w:top w:w="65" w:type="dxa"/>
              <w:left w:w="75" w:type="dxa"/>
              <w:bottom w:w="65" w:type="dxa"/>
              <w:right w:w="75" w:type="dxa"/>
            </w:tcMar>
            <w:vAlign w:val="center"/>
          </w:tcPr>
          <w:p w14:paraId="5CDF13EA" w14:textId="77777777" w:rsidR="008442E4" w:rsidRDefault="00CB488A">
            <w:pPr>
              <w:spacing w:after="0" w:line="240" w:lineRule="auto"/>
            </w:pPr>
            <w:r>
              <w:rPr>
                <w:color w:val="1F2B2C"/>
                <w:sz w:val="14"/>
              </w:rPr>
              <w:t>Brine se o opremi za tjelesno vježbanje.</w:t>
            </w:r>
          </w:p>
        </w:tc>
        <w:tc>
          <w:tcPr>
            <w:tcW w:w="2100" w:type="dxa"/>
            <w:shd w:val="clear" w:color="auto" w:fill="E8F1F0"/>
            <w:tcMar>
              <w:top w:w="65" w:type="dxa"/>
              <w:left w:w="75" w:type="dxa"/>
              <w:bottom w:w="65" w:type="dxa"/>
              <w:right w:w="75" w:type="dxa"/>
            </w:tcMar>
            <w:vAlign w:val="center"/>
          </w:tcPr>
          <w:p w14:paraId="750BE314"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641365C2" w14:textId="77777777" w:rsidR="008442E4" w:rsidRDefault="00CB488A">
            <w:pPr>
              <w:spacing w:after="0" w:line="240" w:lineRule="auto"/>
            </w:pPr>
            <w:r>
              <w:rPr>
                <w:color w:val="1F2B2C"/>
                <w:sz w:val="12"/>
              </w:rPr>
              <w:t>Ni uz poticaj ne pokazuje da se brine o opremi za tjelesno vježbanje ili pritom ne poštuje osnovna pravila i sigurnost.</w:t>
            </w:r>
          </w:p>
        </w:tc>
        <w:tc>
          <w:tcPr>
            <w:tcW w:w="2030" w:type="dxa"/>
            <w:shd w:val="clear" w:color="auto" w:fill="FFF3D6"/>
            <w:tcMar>
              <w:top w:w="65" w:type="dxa"/>
              <w:left w:w="75" w:type="dxa"/>
              <w:bottom w:w="65" w:type="dxa"/>
              <w:right w:w="75" w:type="dxa"/>
            </w:tcMar>
            <w:vAlign w:val="center"/>
          </w:tcPr>
          <w:p w14:paraId="5733A81B" w14:textId="77777777" w:rsidR="008442E4" w:rsidRDefault="00CB488A">
            <w:pPr>
              <w:spacing w:after="0" w:line="240" w:lineRule="auto"/>
            </w:pPr>
            <w:r>
              <w:rPr>
                <w:color w:val="1F2B2C"/>
                <w:sz w:val="12"/>
              </w:rPr>
              <w:t>Uz stalno ohrabrivanje brine se o opremi za tjelesno vježbanje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73C4EB79" w14:textId="77777777" w:rsidR="008442E4" w:rsidRDefault="00CB488A">
            <w:pPr>
              <w:spacing w:after="0" w:line="240" w:lineRule="auto"/>
            </w:pPr>
            <w:r>
              <w:rPr>
                <w:color w:val="1F2B2C"/>
                <w:sz w:val="12"/>
              </w:rPr>
              <w:t>Uz povremeni poticaj brine se o opremi za tjelesno vježbanje; uglavnom poštuje pravila i izvršava dogovoreni zadatak.</w:t>
            </w:r>
          </w:p>
        </w:tc>
        <w:tc>
          <w:tcPr>
            <w:tcW w:w="2030" w:type="dxa"/>
            <w:shd w:val="clear" w:color="auto" w:fill="E7F0F8"/>
            <w:tcMar>
              <w:top w:w="65" w:type="dxa"/>
              <w:left w:w="75" w:type="dxa"/>
              <w:bottom w:w="65" w:type="dxa"/>
              <w:right w:w="75" w:type="dxa"/>
            </w:tcMar>
            <w:vAlign w:val="center"/>
          </w:tcPr>
          <w:p w14:paraId="648A6EBA" w14:textId="77777777" w:rsidR="008442E4" w:rsidRDefault="00CB488A">
            <w:pPr>
              <w:spacing w:after="0" w:line="240" w:lineRule="auto"/>
            </w:pPr>
            <w:r>
              <w:rPr>
                <w:color w:val="1F2B2C"/>
                <w:sz w:val="12"/>
              </w:rPr>
              <w:t>Brine se o opremi za tjelesno vježbanje.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DC6B375" w14:textId="77777777" w:rsidR="008442E4" w:rsidRDefault="00CB488A">
            <w:pPr>
              <w:spacing w:after="0" w:line="240" w:lineRule="auto"/>
            </w:pPr>
            <w:r>
              <w:rPr>
                <w:color w:val="1F2B2C"/>
                <w:sz w:val="12"/>
              </w:rPr>
              <w:t>Brine se o opremi za tjelesno vježbanje. Pritom je dosljedan, odgovoran i poticajan, pokazuje ustrajnost i pridonosi uspjehu skupine.</w:t>
            </w:r>
          </w:p>
        </w:tc>
      </w:tr>
      <w:tr w:rsidR="008442E4" w14:paraId="09E8749F" w14:textId="77777777">
        <w:trPr>
          <w:cantSplit/>
        </w:trPr>
        <w:tc>
          <w:tcPr>
            <w:tcW w:w="3300" w:type="dxa"/>
            <w:shd w:val="clear" w:color="auto" w:fill="2F5D62"/>
            <w:tcMar>
              <w:top w:w="65" w:type="dxa"/>
              <w:left w:w="75" w:type="dxa"/>
              <w:bottom w:w="65" w:type="dxa"/>
              <w:right w:w="75" w:type="dxa"/>
            </w:tcMar>
            <w:vAlign w:val="center"/>
          </w:tcPr>
          <w:p w14:paraId="2586216A"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25BC9B9A"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4FAA3058"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4F0D9229"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6AD01D7"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462C71DE"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219268B" w14:textId="77777777" w:rsidR="008442E4" w:rsidRDefault="00CB488A">
            <w:pPr>
              <w:keepNext/>
              <w:spacing w:after="0" w:line="240" w:lineRule="auto"/>
              <w:jc w:val="center"/>
            </w:pPr>
            <w:r>
              <w:rPr>
                <w:b/>
                <w:color w:val="FFFFFF"/>
                <w:sz w:val="13"/>
              </w:rPr>
              <w:t>Odličan (5)</w:t>
            </w:r>
          </w:p>
        </w:tc>
      </w:tr>
      <w:tr w:rsidR="008442E4" w14:paraId="54FF0FA8" w14:textId="77777777">
        <w:trPr>
          <w:cantSplit/>
        </w:trPr>
        <w:tc>
          <w:tcPr>
            <w:tcW w:w="2032" w:type="dxa"/>
            <w:gridSpan w:val="7"/>
            <w:shd w:val="clear" w:color="auto" w:fill="3F777B"/>
            <w:tcMar>
              <w:top w:w="60" w:type="dxa"/>
              <w:left w:w="90" w:type="dxa"/>
              <w:bottom w:w="60" w:type="dxa"/>
              <w:right w:w="90" w:type="dxa"/>
            </w:tcMar>
          </w:tcPr>
          <w:p w14:paraId="35CEAE3C" w14:textId="77777777" w:rsidR="008442E4" w:rsidRDefault="00CB488A">
            <w:pPr>
              <w:keepNext/>
              <w:spacing w:after="0" w:line="240" w:lineRule="auto"/>
            </w:pPr>
            <w:r>
              <w:rPr>
                <w:b/>
                <w:color w:val="FFFFFF"/>
                <w:sz w:val="14"/>
              </w:rPr>
              <w:t>OŠ TZK D.2.2.  Usvaja mogućnosti tjelesnog vježbanja na otvorenim i zatvorenim sportskim vježbalištima.</w:t>
            </w:r>
          </w:p>
        </w:tc>
      </w:tr>
      <w:tr w:rsidR="008442E4" w14:paraId="226B1C7B" w14:textId="77777777">
        <w:trPr>
          <w:cantSplit/>
        </w:trPr>
        <w:tc>
          <w:tcPr>
            <w:tcW w:w="3300" w:type="dxa"/>
            <w:shd w:val="clear" w:color="auto" w:fill="F7FAF9"/>
            <w:tcMar>
              <w:top w:w="65" w:type="dxa"/>
              <w:left w:w="75" w:type="dxa"/>
              <w:bottom w:w="65" w:type="dxa"/>
              <w:right w:w="75" w:type="dxa"/>
            </w:tcMar>
            <w:vAlign w:val="center"/>
          </w:tcPr>
          <w:p w14:paraId="58089465" w14:textId="77777777" w:rsidR="008442E4" w:rsidRDefault="00CB488A">
            <w:pPr>
              <w:spacing w:after="0" w:line="240" w:lineRule="auto"/>
            </w:pPr>
            <w:r>
              <w:rPr>
                <w:color w:val="1F2B2C"/>
                <w:sz w:val="14"/>
              </w:rPr>
              <w:t>Primjenjuje poznate kineziološke motoričke aktivnosti na otvorenim sportskim vježbalištima.</w:t>
            </w:r>
          </w:p>
        </w:tc>
        <w:tc>
          <w:tcPr>
            <w:tcW w:w="2100" w:type="dxa"/>
            <w:shd w:val="clear" w:color="auto" w:fill="E8F1F0"/>
            <w:tcMar>
              <w:top w:w="65" w:type="dxa"/>
              <w:left w:w="75" w:type="dxa"/>
              <w:bottom w:w="65" w:type="dxa"/>
              <w:right w:w="75" w:type="dxa"/>
            </w:tcMar>
            <w:vAlign w:val="center"/>
          </w:tcPr>
          <w:p w14:paraId="5C31C3E7"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C354D41" w14:textId="77777777" w:rsidR="008442E4" w:rsidRDefault="00CB488A">
            <w:pPr>
              <w:spacing w:after="0" w:line="240" w:lineRule="auto"/>
            </w:pPr>
            <w:r>
              <w:rPr>
                <w:color w:val="1F2B2C"/>
                <w:sz w:val="12"/>
              </w:rPr>
              <w:t>Ni uz stalnu pomoć ne pokazuje da primjenjuje poznate kineziološke motoričke aktivnosti na otvorenim sportskim vježbalištima.</w:t>
            </w:r>
          </w:p>
        </w:tc>
        <w:tc>
          <w:tcPr>
            <w:tcW w:w="2030" w:type="dxa"/>
            <w:shd w:val="clear" w:color="auto" w:fill="FFF3D6"/>
            <w:tcMar>
              <w:top w:w="65" w:type="dxa"/>
              <w:left w:w="75" w:type="dxa"/>
              <w:bottom w:w="65" w:type="dxa"/>
              <w:right w:w="75" w:type="dxa"/>
            </w:tcMar>
            <w:vAlign w:val="center"/>
          </w:tcPr>
          <w:p w14:paraId="23E1BCBD" w14:textId="77777777" w:rsidR="008442E4" w:rsidRDefault="00CB488A">
            <w:pPr>
              <w:spacing w:after="0" w:line="240" w:lineRule="auto"/>
            </w:pPr>
            <w:r>
              <w:rPr>
                <w:color w:val="1F2B2C"/>
                <w:sz w:val="12"/>
              </w:rPr>
              <w:t>Uz model i stalnu pomoć primjenjuje poznate kineziološke motoričke aktivnosti na otvorenim sportskim vježbalištima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26125762" w14:textId="77777777" w:rsidR="008442E4" w:rsidRDefault="00CB488A">
            <w:pPr>
              <w:spacing w:after="0" w:line="240" w:lineRule="auto"/>
            </w:pPr>
            <w:r>
              <w:rPr>
                <w:color w:val="1F2B2C"/>
                <w:sz w:val="12"/>
              </w:rPr>
              <w:t>Uz povremenu pomoć primjenjuje poznate kineziološke motoričke aktivnosti na otvorenim sportskim vježbalištima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28AF1156" w14:textId="77777777" w:rsidR="008442E4" w:rsidRDefault="00CB488A">
            <w:pPr>
              <w:spacing w:after="0" w:line="240" w:lineRule="auto"/>
            </w:pPr>
            <w:r>
              <w:rPr>
                <w:color w:val="1F2B2C"/>
                <w:sz w:val="12"/>
              </w:rPr>
              <w:t>Primjenjuje poznate kineziološke motoričke aktivnosti na otvorenim sportskim vježbalištima.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5F38D5B3" w14:textId="77777777" w:rsidR="008442E4" w:rsidRDefault="00CB488A">
            <w:pPr>
              <w:spacing w:after="0" w:line="240" w:lineRule="auto"/>
            </w:pPr>
            <w:r>
              <w:rPr>
                <w:color w:val="1F2B2C"/>
                <w:sz w:val="12"/>
              </w:rPr>
              <w:t>Primjenjuje poznate kineziološke motoričke aktivnosti na otvorenim sportskim vježbalištima. Radnju izvodi sigurno, precizno i dosljedno, uključujući novu ili složeniju situaciju.</w:t>
            </w:r>
          </w:p>
        </w:tc>
      </w:tr>
      <w:tr w:rsidR="008442E4" w14:paraId="20316E1B" w14:textId="77777777">
        <w:trPr>
          <w:cantSplit/>
        </w:trPr>
        <w:tc>
          <w:tcPr>
            <w:tcW w:w="3300" w:type="dxa"/>
            <w:shd w:val="clear" w:color="auto" w:fill="F7FAF9"/>
            <w:tcMar>
              <w:top w:w="65" w:type="dxa"/>
              <w:left w:w="75" w:type="dxa"/>
              <w:bottom w:w="65" w:type="dxa"/>
              <w:right w:w="75" w:type="dxa"/>
            </w:tcMar>
            <w:vAlign w:val="center"/>
          </w:tcPr>
          <w:p w14:paraId="0230561B" w14:textId="77777777" w:rsidR="008442E4" w:rsidRDefault="00CB488A">
            <w:pPr>
              <w:spacing w:after="0" w:line="240" w:lineRule="auto"/>
            </w:pPr>
            <w:r>
              <w:rPr>
                <w:color w:val="1F2B2C"/>
                <w:sz w:val="14"/>
              </w:rPr>
              <w:t>Primjenjuje poznate kineziološke motoričke aktivnosti na zatvorenim sportskim vježbalištima.</w:t>
            </w:r>
          </w:p>
        </w:tc>
        <w:tc>
          <w:tcPr>
            <w:tcW w:w="2100" w:type="dxa"/>
            <w:shd w:val="clear" w:color="auto" w:fill="E8F1F0"/>
            <w:tcMar>
              <w:top w:w="65" w:type="dxa"/>
              <w:left w:w="75" w:type="dxa"/>
              <w:bottom w:w="65" w:type="dxa"/>
              <w:right w:w="75" w:type="dxa"/>
            </w:tcMar>
            <w:vAlign w:val="center"/>
          </w:tcPr>
          <w:p w14:paraId="1363FEDC"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7E350879" w14:textId="77777777" w:rsidR="008442E4" w:rsidRDefault="00CB488A">
            <w:pPr>
              <w:spacing w:after="0" w:line="240" w:lineRule="auto"/>
            </w:pPr>
            <w:r>
              <w:rPr>
                <w:color w:val="1F2B2C"/>
                <w:sz w:val="12"/>
              </w:rPr>
              <w:t>Ni uz stalnu pomoć ne pokazuje da primjenjuje poznate kineziološke motoričke aktivnosti na zatvorenim sportskim vježbalištima.</w:t>
            </w:r>
          </w:p>
        </w:tc>
        <w:tc>
          <w:tcPr>
            <w:tcW w:w="2030" w:type="dxa"/>
            <w:shd w:val="clear" w:color="auto" w:fill="FFF3D6"/>
            <w:tcMar>
              <w:top w:w="65" w:type="dxa"/>
              <w:left w:w="75" w:type="dxa"/>
              <w:bottom w:w="65" w:type="dxa"/>
              <w:right w:w="75" w:type="dxa"/>
            </w:tcMar>
            <w:vAlign w:val="center"/>
          </w:tcPr>
          <w:p w14:paraId="539316E5" w14:textId="77777777" w:rsidR="008442E4" w:rsidRDefault="00CB488A">
            <w:pPr>
              <w:spacing w:after="0" w:line="240" w:lineRule="auto"/>
            </w:pPr>
            <w:r>
              <w:rPr>
                <w:color w:val="1F2B2C"/>
                <w:sz w:val="12"/>
              </w:rPr>
              <w:t>Uz model i stalnu pomoć primjenjuje poznate kineziološke motoričke aktivnosti na zatvorenim sportskim vježbalištima samo povremeno i nesigurno; česte su pogreške ili odstupanja.</w:t>
            </w:r>
          </w:p>
        </w:tc>
        <w:tc>
          <w:tcPr>
            <w:tcW w:w="2030" w:type="dxa"/>
            <w:shd w:val="clear" w:color="auto" w:fill="EAF4E5"/>
            <w:tcMar>
              <w:top w:w="65" w:type="dxa"/>
              <w:left w:w="75" w:type="dxa"/>
              <w:bottom w:w="65" w:type="dxa"/>
              <w:right w:w="75" w:type="dxa"/>
            </w:tcMar>
            <w:vAlign w:val="center"/>
          </w:tcPr>
          <w:p w14:paraId="4CE242A8" w14:textId="77777777" w:rsidR="008442E4" w:rsidRDefault="00CB488A">
            <w:pPr>
              <w:spacing w:after="0" w:line="240" w:lineRule="auto"/>
            </w:pPr>
            <w:r>
              <w:rPr>
                <w:color w:val="1F2B2C"/>
                <w:sz w:val="12"/>
              </w:rPr>
              <w:t>Uz povremenu pomoć primjenjuje poznate kineziološke motoričke aktivnosti na zatvorenim sportskim vježbalištima na jednostavnome, uvježbanom zadatku; izvedba je uglavnom pravilna.</w:t>
            </w:r>
          </w:p>
        </w:tc>
        <w:tc>
          <w:tcPr>
            <w:tcW w:w="2030" w:type="dxa"/>
            <w:shd w:val="clear" w:color="auto" w:fill="E7F0F8"/>
            <w:tcMar>
              <w:top w:w="65" w:type="dxa"/>
              <w:left w:w="75" w:type="dxa"/>
              <w:bottom w:w="65" w:type="dxa"/>
              <w:right w:w="75" w:type="dxa"/>
            </w:tcMar>
            <w:vAlign w:val="center"/>
          </w:tcPr>
          <w:p w14:paraId="1F23FD5A" w14:textId="77777777" w:rsidR="008442E4" w:rsidRDefault="00CB488A">
            <w:pPr>
              <w:spacing w:after="0" w:line="240" w:lineRule="auto"/>
            </w:pPr>
            <w:r>
              <w:rPr>
                <w:color w:val="1F2B2C"/>
                <w:sz w:val="12"/>
              </w:rPr>
              <w:t>Primjenjuje poznate kineziološke motoričke aktivnosti na zatvorenim sportskim vježbalištima. Radnju izvodi samostalno i pravilno te rijetke pogreške uočava i ispravlja.</w:t>
            </w:r>
          </w:p>
        </w:tc>
        <w:tc>
          <w:tcPr>
            <w:tcW w:w="2032" w:type="dxa"/>
            <w:shd w:val="clear" w:color="auto" w:fill="F1E7F7"/>
            <w:tcMar>
              <w:top w:w="65" w:type="dxa"/>
              <w:left w:w="75" w:type="dxa"/>
              <w:bottom w:w="65" w:type="dxa"/>
              <w:right w:w="75" w:type="dxa"/>
            </w:tcMar>
            <w:vAlign w:val="center"/>
          </w:tcPr>
          <w:p w14:paraId="42BB22C3" w14:textId="77777777" w:rsidR="008442E4" w:rsidRDefault="00CB488A">
            <w:pPr>
              <w:spacing w:after="0" w:line="240" w:lineRule="auto"/>
            </w:pPr>
            <w:r>
              <w:rPr>
                <w:color w:val="1F2B2C"/>
                <w:sz w:val="12"/>
              </w:rPr>
              <w:t>Primjenjuje poznate kineziološke motoričke aktivnosti na zatvorenim sportskim vježbalištima. Radnju izvodi sigurno, precizno i dosljedno, uključujući novu ili složeniju situaciju.</w:t>
            </w:r>
          </w:p>
        </w:tc>
      </w:tr>
      <w:tr w:rsidR="008442E4" w14:paraId="0A35FC04" w14:textId="77777777">
        <w:trPr>
          <w:cantSplit/>
        </w:trPr>
        <w:tc>
          <w:tcPr>
            <w:tcW w:w="3300" w:type="dxa"/>
            <w:shd w:val="clear" w:color="auto" w:fill="F7FAF9"/>
            <w:tcMar>
              <w:top w:w="65" w:type="dxa"/>
              <w:left w:w="75" w:type="dxa"/>
              <w:bottom w:w="65" w:type="dxa"/>
              <w:right w:w="75" w:type="dxa"/>
            </w:tcMar>
            <w:vAlign w:val="center"/>
          </w:tcPr>
          <w:p w14:paraId="2359BE6D" w14:textId="77777777" w:rsidR="008442E4" w:rsidRDefault="00CB488A">
            <w:pPr>
              <w:spacing w:after="0" w:line="240" w:lineRule="auto"/>
            </w:pPr>
            <w:r>
              <w:rPr>
                <w:color w:val="1F2B2C"/>
                <w:sz w:val="14"/>
              </w:rPr>
              <w:lastRenderedPageBreak/>
              <w:t>Sudjeluje u jednostavnijim pješačkim turama, igrama na snijegu, uz vodu ili u orijentacijskim igrama kada postoje sigurni uvjeti.</w:t>
            </w:r>
          </w:p>
        </w:tc>
        <w:tc>
          <w:tcPr>
            <w:tcW w:w="2100" w:type="dxa"/>
            <w:shd w:val="clear" w:color="auto" w:fill="E8F1F0"/>
            <w:tcMar>
              <w:top w:w="65" w:type="dxa"/>
              <w:left w:w="75" w:type="dxa"/>
              <w:bottom w:w="65" w:type="dxa"/>
              <w:right w:w="75" w:type="dxa"/>
            </w:tcMar>
            <w:vAlign w:val="center"/>
          </w:tcPr>
          <w:p w14:paraId="44EB336A"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0E203EDB" w14:textId="77777777" w:rsidR="008442E4" w:rsidRDefault="00CB488A">
            <w:pPr>
              <w:spacing w:after="0" w:line="240" w:lineRule="auto"/>
            </w:pPr>
            <w:r>
              <w:rPr>
                <w:color w:val="1F2B2C"/>
                <w:sz w:val="12"/>
              </w:rPr>
              <w:t>Ni uz poticaj ne pokazuje da sudjeluje u jednostavnijim pješačkim turama, igrama na snijegu, uz vodu ili u orijentacijskim igrama kada postoje sigurni uvjeti ili pritom ne poštuje osnovna pravila i sigurnost.</w:t>
            </w:r>
          </w:p>
        </w:tc>
        <w:tc>
          <w:tcPr>
            <w:tcW w:w="2030" w:type="dxa"/>
            <w:shd w:val="clear" w:color="auto" w:fill="FFF3D6"/>
            <w:tcMar>
              <w:top w:w="65" w:type="dxa"/>
              <w:left w:w="75" w:type="dxa"/>
              <w:bottom w:w="65" w:type="dxa"/>
              <w:right w:w="75" w:type="dxa"/>
            </w:tcMar>
            <w:vAlign w:val="center"/>
          </w:tcPr>
          <w:p w14:paraId="061806C4" w14:textId="77777777" w:rsidR="008442E4" w:rsidRDefault="00CB488A">
            <w:pPr>
              <w:spacing w:after="0" w:line="240" w:lineRule="auto"/>
            </w:pPr>
            <w:r>
              <w:rPr>
                <w:color w:val="1F2B2C"/>
                <w:sz w:val="12"/>
              </w:rPr>
              <w:t>Uz stalno ohrabrivanje sudjeluje u jednostavnijim pješačkim turama, igrama na snijegu, uz vodu ili u orijentacijskim igrama kada postoje sigurni uvjeti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62C85150" w14:textId="77777777" w:rsidR="008442E4" w:rsidRDefault="00CB488A">
            <w:pPr>
              <w:spacing w:after="0" w:line="240" w:lineRule="auto"/>
            </w:pPr>
            <w:r>
              <w:rPr>
                <w:color w:val="1F2B2C"/>
                <w:sz w:val="12"/>
              </w:rPr>
              <w:t>Uz povremeni poticaj sudjeluje u jednostavnijim pješačkim turama, igrama na snijegu, uz vodu ili u orijentacijskim igrama kada postoje sigurni uvjeti; uglavnom poštuje pravila i izvršava dogovoreni zadatak.</w:t>
            </w:r>
          </w:p>
        </w:tc>
        <w:tc>
          <w:tcPr>
            <w:tcW w:w="2030" w:type="dxa"/>
            <w:shd w:val="clear" w:color="auto" w:fill="E7F0F8"/>
            <w:tcMar>
              <w:top w:w="65" w:type="dxa"/>
              <w:left w:w="75" w:type="dxa"/>
              <w:bottom w:w="65" w:type="dxa"/>
              <w:right w:w="75" w:type="dxa"/>
            </w:tcMar>
            <w:vAlign w:val="center"/>
          </w:tcPr>
          <w:p w14:paraId="39E4482C" w14:textId="77777777" w:rsidR="008442E4" w:rsidRDefault="00CB488A">
            <w:pPr>
              <w:spacing w:after="0" w:line="240" w:lineRule="auto"/>
            </w:pPr>
            <w:r>
              <w:rPr>
                <w:color w:val="1F2B2C"/>
                <w:sz w:val="12"/>
              </w:rPr>
              <w:t>Sudjeluje u jednostavnijim pješačkim turama, igrama na snijegu, uz vodu ili u orijentacijskim igrama kada postoje sigurni uvjeti.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05B19F39" w14:textId="77777777" w:rsidR="008442E4" w:rsidRDefault="00CB488A">
            <w:pPr>
              <w:spacing w:after="0" w:line="240" w:lineRule="auto"/>
            </w:pPr>
            <w:r>
              <w:rPr>
                <w:color w:val="1F2B2C"/>
                <w:sz w:val="12"/>
              </w:rPr>
              <w:t>Sudjeluje u jednostavnijim pješačkim turama, igrama na snijegu, uz vodu ili u orijentacijskim igrama kada postoje sigurni uvjeti. Pritom je dosljedan, odgovoran i poticajan, pokazuje ustrajnost i pridonosi uspjehu skupine.</w:t>
            </w:r>
          </w:p>
        </w:tc>
      </w:tr>
      <w:tr w:rsidR="008442E4" w14:paraId="744E3B01" w14:textId="77777777">
        <w:trPr>
          <w:cantSplit/>
        </w:trPr>
        <w:tc>
          <w:tcPr>
            <w:tcW w:w="3300" w:type="dxa"/>
            <w:shd w:val="clear" w:color="auto" w:fill="2F5D62"/>
            <w:tcMar>
              <w:top w:w="65" w:type="dxa"/>
              <w:left w:w="75" w:type="dxa"/>
              <w:bottom w:w="65" w:type="dxa"/>
              <w:right w:w="75" w:type="dxa"/>
            </w:tcMar>
            <w:vAlign w:val="center"/>
          </w:tcPr>
          <w:p w14:paraId="5411E2AB"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4D31A352"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04535B88"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CEB229D"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339B88F9"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70E28B2D"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E022B91" w14:textId="77777777" w:rsidR="008442E4" w:rsidRDefault="00CB488A">
            <w:pPr>
              <w:keepNext/>
              <w:spacing w:after="0" w:line="240" w:lineRule="auto"/>
              <w:jc w:val="center"/>
            </w:pPr>
            <w:r>
              <w:rPr>
                <w:b/>
                <w:color w:val="FFFFFF"/>
                <w:sz w:val="13"/>
              </w:rPr>
              <w:t>Odličan (5)</w:t>
            </w:r>
          </w:p>
        </w:tc>
      </w:tr>
      <w:tr w:rsidR="008442E4" w14:paraId="7A40D094" w14:textId="77777777">
        <w:trPr>
          <w:cantSplit/>
        </w:trPr>
        <w:tc>
          <w:tcPr>
            <w:tcW w:w="2032" w:type="dxa"/>
            <w:gridSpan w:val="7"/>
            <w:shd w:val="clear" w:color="auto" w:fill="3F777B"/>
            <w:tcMar>
              <w:top w:w="60" w:type="dxa"/>
              <w:left w:w="90" w:type="dxa"/>
              <w:bottom w:w="60" w:type="dxa"/>
              <w:right w:w="90" w:type="dxa"/>
            </w:tcMar>
          </w:tcPr>
          <w:p w14:paraId="783A93B0" w14:textId="77777777" w:rsidR="008442E4" w:rsidRDefault="00CB488A">
            <w:pPr>
              <w:keepNext/>
              <w:spacing w:after="0" w:line="240" w:lineRule="auto"/>
            </w:pPr>
            <w:r>
              <w:rPr>
                <w:b/>
                <w:color w:val="FFFFFF"/>
                <w:sz w:val="14"/>
              </w:rPr>
              <w:t>OŠ TZK D.2.3.  Surađuje u elementarnim igrama i prihvaća pravila igara.</w:t>
            </w:r>
          </w:p>
        </w:tc>
      </w:tr>
      <w:tr w:rsidR="008442E4" w14:paraId="542FE9AB" w14:textId="77777777">
        <w:trPr>
          <w:cantSplit/>
        </w:trPr>
        <w:tc>
          <w:tcPr>
            <w:tcW w:w="3300" w:type="dxa"/>
            <w:shd w:val="clear" w:color="auto" w:fill="F7FAF9"/>
            <w:tcMar>
              <w:top w:w="65" w:type="dxa"/>
              <w:left w:w="75" w:type="dxa"/>
              <w:bottom w:w="65" w:type="dxa"/>
              <w:right w:w="75" w:type="dxa"/>
            </w:tcMar>
            <w:vAlign w:val="center"/>
          </w:tcPr>
          <w:p w14:paraId="238EB188" w14:textId="77777777" w:rsidR="008442E4" w:rsidRDefault="00CB488A">
            <w:pPr>
              <w:spacing w:after="0" w:line="240" w:lineRule="auto"/>
            </w:pPr>
            <w:r>
              <w:rPr>
                <w:color w:val="1F2B2C"/>
                <w:sz w:val="14"/>
              </w:rPr>
              <w:t>Prihvaća pravila elementarnih igara.</w:t>
            </w:r>
          </w:p>
        </w:tc>
        <w:tc>
          <w:tcPr>
            <w:tcW w:w="2100" w:type="dxa"/>
            <w:shd w:val="clear" w:color="auto" w:fill="E8F1F0"/>
            <w:tcMar>
              <w:top w:w="65" w:type="dxa"/>
              <w:left w:w="75" w:type="dxa"/>
              <w:bottom w:w="65" w:type="dxa"/>
              <w:right w:w="75" w:type="dxa"/>
            </w:tcMar>
            <w:vAlign w:val="center"/>
          </w:tcPr>
          <w:p w14:paraId="343D7A4F"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358A029D" w14:textId="77777777" w:rsidR="008442E4" w:rsidRDefault="00CB488A">
            <w:pPr>
              <w:spacing w:after="0" w:line="240" w:lineRule="auto"/>
            </w:pPr>
            <w:r>
              <w:rPr>
                <w:color w:val="1F2B2C"/>
                <w:sz w:val="12"/>
              </w:rPr>
              <w:t>Ni uz poticaj ne pokazuje da prihvaća pravila elementarnih igara ili pritom ne poštuje osnovna pravila i sigurnost.</w:t>
            </w:r>
          </w:p>
        </w:tc>
        <w:tc>
          <w:tcPr>
            <w:tcW w:w="2030" w:type="dxa"/>
            <w:shd w:val="clear" w:color="auto" w:fill="FFF3D6"/>
            <w:tcMar>
              <w:top w:w="65" w:type="dxa"/>
              <w:left w:w="75" w:type="dxa"/>
              <w:bottom w:w="65" w:type="dxa"/>
              <w:right w:w="75" w:type="dxa"/>
            </w:tcMar>
            <w:vAlign w:val="center"/>
          </w:tcPr>
          <w:p w14:paraId="0A9319AE" w14:textId="77777777" w:rsidR="008442E4" w:rsidRDefault="00CB488A">
            <w:pPr>
              <w:spacing w:after="0" w:line="240" w:lineRule="auto"/>
            </w:pPr>
            <w:r>
              <w:rPr>
                <w:color w:val="1F2B2C"/>
                <w:sz w:val="12"/>
              </w:rPr>
              <w:t>Uz stalno ohrabrivanje prihvaća pravila elementarnih igara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84CD71E" w14:textId="77777777" w:rsidR="008442E4" w:rsidRDefault="00CB488A">
            <w:pPr>
              <w:spacing w:after="0" w:line="240" w:lineRule="auto"/>
            </w:pPr>
            <w:r>
              <w:rPr>
                <w:color w:val="1F2B2C"/>
                <w:sz w:val="12"/>
              </w:rPr>
              <w:t>Uz povremeni poticaj prihvaća pravila elementarnih igara; uglavnom poštuje pravila i izvršava dogovoreni zadatak.</w:t>
            </w:r>
          </w:p>
        </w:tc>
        <w:tc>
          <w:tcPr>
            <w:tcW w:w="2030" w:type="dxa"/>
            <w:shd w:val="clear" w:color="auto" w:fill="E7F0F8"/>
            <w:tcMar>
              <w:top w:w="65" w:type="dxa"/>
              <w:left w:w="75" w:type="dxa"/>
              <w:bottom w:w="65" w:type="dxa"/>
              <w:right w:w="75" w:type="dxa"/>
            </w:tcMar>
            <w:vAlign w:val="center"/>
          </w:tcPr>
          <w:p w14:paraId="46E56880" w14:textId="77777777" w:rsidR="008442E4" w:rsidRDefault="00CB488A">
            <w:pPr>
              <w:spacing w:after="0" w:line="240" w:lineRule="auto"/>
            </w:pPr>
            <w:r>
              <w:rPr>
                <w:color w:val="1F2B2C"/>
                <w:sz w:val="12"/>
              </w:rPr>
              <w:t>Prihvaća pravila elementarnih igara.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9E6BEBB" w14:textId="77777777" w:rsidR="008442E4" w:rsidRDefault="00CB488A">
            <w:pPr>
              <w:spacing w:after="0" w:line="240" w:lineRule="auto"/>
            </w:pPr>
            <w:r>
              <w:rPr>
                <w:color w:val="1F2B2C"/>
                <w:sz w:val="12"/>
              </w:rPr>
              <w:t>Prihvaća pravila elementarnih igara. Pritom je dosljedan, odgovoran i poticajan, pokazuje ustrajnost i pridonosi uspjehu skupine.</w:t>
            </w:r>
          </w:p>
        </w:tc>
      </w:tr>
      <w:tr w:rsidR="008442E4" w14:paraId="18BE0370" w14:textId="77777777">
        <w:trPr>
          <w:cantSplit/>
        </w:trPr>
        <w:tc>
          <w:tcPr>
            <w:tcW w:w="3300" w:type="dxa"/>
            <w:shd w:val="clear" w:color="auto" w:fill="F7FAF9"/>
            <w:tcMar>
              <w:top w:w="65" w:type="dxa"/>
              <w:left w:w="75" w:type="dxa"/>
              <w:bottom w:w="65" w:type="dxa"/>
              <w:right w:w="75" w:type="dxa"/>
            </w:tcMar>
            <w:vAlign w:val="center"/>
          </w:tcPr>
          <w:p w14:paraId="4D2427E0" w14:textId="77777777" w:rsidR="008442E4" w:rsidRDefault="00CB488A">
            <w:pPr>
              <w:spacing w:after="0" w:line="240" w:lineRule="auto"/>
            </w:pPr>
            <w:r>
              <w:rPr>
                <w:color w:val="1F2B2C"/>
                <w:sz w:val="14"/>
              </w:rPr>
              <w:t>Surađuje sa suigračima u elementarnim igrama.</w:t>
            </w:r>
          </w:p>
        </w:tc>
        <w:tc>
          <w:tcPr>
            <w:tcW w:w="2100" w:type="dxa"/>
            <w:shd w:val="clear" w:color="auto" w:fill="E8F1F0"/>
            <w:tcMar>
              <w:top w:w="65" w:type="dxa"/>
              <w:left w:w="75" w:type="dxa"/>
              <w:bottom w:w="65" w:type="dxa"/>
              <w:right w:w="75" w:type="dxa"/>
            </w:tcMar>
            <w:vAlign w:val="center"/>
          </w:tcPr>
          <w:p w14:paraId="7F1AA5A5"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3C51B303" w14:textId="77777777" w:rsidR="008442E4" w:rsidRDefault="00CB488A">
            <w:pPr>
              <w:spacing w:after="0" w:line="240" w:lineRule="auto"/>
            </w:pPr>
            <w:r>
              <w:rPr>
                <w:color w:val="1F2B2C"/>
                <w:sz w:val="12"/>
              </w:rPr>
              <w:t>Ni uz poticaj ne pokazuje da surađuje sa suigračima u elementarnim igrama ili pritom ne poštuje osnovna pravila i sigurnost.</w:t>
            </w:r>
          </w:p>
        </w:tc>
        <w:tc>
          <w:tcPr>
            <w:tcW w:w="2030" w:type="dxa"/>
            <w:shd w:val="clear" w:color="auto" w:fill="FFF3D6"/>
            <w:tcMar>
              <w:top w:w="65" w:type="dxa"/>
              <w:left w:w="75" w:type="dxa"/>
              <w:bottom w:w="65" w:type="dxa"/>
              <w:right w:w="75" w:type="dxa"/>
            </w:tcMar>
            <w:vAlign w:val="center"/>
          </w:tcPr>
          <w:p w14:paraId="254D4E89" w14:textId="77777777" w:rsidR="008442E4" w:rsidRDefault="00CB488A">
            <w:pPr>
              <w:spacing w:after="0" w:line="240" w:lineRule="auto"/>
            </w:pPr>
            <w:r>
              <w:rPr>
                <w:color w:val="1F2B2C"/>
                <w:sz w:val="12"/>
              </w:rPr>
              <w:t>Uz stalno ohrabrivanje surađuje sa suigračima u elementarnim igrama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1CAAC72" w14:textId="77777777" w:rsidR="008442E4" w:rsidRDefault="00CB488A">
            <w:pPr>
              <w:spacing w:after="0" w:line="240" w:lineRule="auto"/>
            </w:pPr>
            <w:r>
              <w:rPr>
                <w:color w:val="1F2B2C"/>
                <w:sz w:val="12"/>
              </w:rPr>
              <w:t>Uz povremeni poticaj surađuje sa suigračima u elementarnim igrama; uglavnom poštuje pravila i izvršava dogovoreni zadatak.</w:t>
            </w:r>
          </w:p>
        </w:tc>
        <w:tc>
          <w:tcPr>
            <w:tcW w:w="2030" w:type="dxa"/>
            <w:shd w:val="clear" w:color="auto" w:fill="E7F0F8"/>
            <w:tcMar>
              <w:top w:w="65" w:type="dxa"/>
              <w:left w:w="75" w:type="dxa"/>
              <w:bottom w:w="65" w:type="dxa"/>
              <w:right w:w="75" w:type="dxa"/>
            </w:tcMar>
            <w:vAlign w:val="center"/>
          </w:tcPr>
          <w:p w14:paraId="7746609C" w14:textId="77777777" w:rsidR="008442E4" w:rsidRDefault="00CB488A">
            <w:pPr>
              <w:spacing w:after="0" w:line="240" w:lineRule="auto"/>
            </w:pPr>
            <w:r>
              <w:rPr>
                <w:color w:val="1F2B2C"/>
                <w:sz w:val="12"/>
              </w:rPr>
              <w:t>Surađuje sa suigračima u elementarnim igrama.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1F540A6" w14:textId="77777777" w:rsidR="008442E4" w:rsidRDefault="00CB488A">
            <w:pPr>
              <w:spacing w:after="0" w:line="240" w:lineRule="auto"/>
            </w:pPr>
            <w:r>
              <w:rPr>
                <w:color w:val="1F2B2C"/>
                <w:sz w:val="12"/>
              </w:rPr>
              <w:t>Surađuje sa suigračima u elementarnim igrama. Pritom je dosljedan, odgovoran i poticajan, pokazuje ustrajnost i pridonosi uspjehu skupine.</w:t>
            </w:r>
          </w:p>
        </w:tc>
      </w:tr>
      <w:tr w:rsidR="008442E4" w14:paraId="07709CA1" w14:textId="77777777">
        <w:trPr>
          <w:cantSplit/>
        </w:trPr>
        <w:tc>
          <w:tcPr>
            <w:tcW w:w="3300" w:type="dxa"/>
            <w:shd w:val="clear" w:color="auto" w:fill="F7FAF9"/>
            <w:tcMar>
              <w:top w:w="65" w:type="dxa"/>
              <w:left w:w="75" w:type="dxa"/>
              <w:bottom w:w="65" w:type="dxa"/>
              <w:right w:w="75" w:type="dxa"/>
            </w:tcMar>
            <w:vAlign w:val="center"/>
          </w:tcPr>
          <w:p w14:paraId="4C969F14" w14:textId="77777777" w:rsidR="008442E4" w:rsidRDefault="00CB488A">
            <w:pPr>
              <w:spacing w:after="0" w:line="240" w:lineRule="auto"/>
            </w:pPr>
            <w:r>
              <w:rPr>
                <w:color w:val="1F2B2C"/>
                <w:sz w:val="14"/>
              </w:rPr>
              <w:t>Svojim sudjelovanjem pridonosi uspjehu skupine.</w:t>
            </w:r>
          </w:p>
        </w:tc>
        <w:tc>
          <w:tcPr>
            <w:tcW w:w="2100" w:type="dxa"/>
            <w:shd w:val="clear" w:color="auto" w:fill="E8F1F0"/>
            <w:tcMar>
              <w:top w:w="65" w:type="dxa"/>
              <w:left w:w="75" w:type="dxa"/>
              <w:bottom w:w="65" w:type="dxa"/>
              <w:right w:w="75" w:type="dxa"/>
            </w:tcMar>
            <w:vAlign w:val="center"/>
          </w:tcPr>
          <w:p w14:paraId="49618F5E"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3EC5DF77" w14:textId="77777777" w:rsidR="008442E4" w:rsidRDefault="00CB488A">
            <w:pPr>
              <w:spacing w:after="0" w:line="240" w:lineRule="auto"/>
            </w:pPr>
            <w:r>
              <w:rPr>
                <w:color w:val="1F2B2C"/>
                <w:sz w:val="12"/>
              </w:rPr>
              <w:t>Ni uz poticaj ne pokazuje da svojim sudjelovanjem pridonosi uspjehu skupine ili pritom ne poštuje osnovna pravila i sigurnost.</w:t>
            </w:r>
          </w:p>
        </w:tc>
        <w:tc>
          <w:tcPr>
            <w:tcW w:w="2030" w:type="dxa"/>
            <w:shd w:val="clear" w:color="auto" w:fill="FFF3D6"/>
            <w:tcMar>
              <w:top w:w="65" w:type="dxa"/>
              <w:left w:w="75" w:type="dxa"/>
              <w:bottom w:w="65" w:type="dxa"/>
              <w:right w:w="75" w:type="dxa"/>
            </w:tcMar>
            <w:vAlign w:val="center"/>
          </w:tcPr>
          <w:p w14:paraId="481ABBA9" w14:textId="77777777" w:rsidR="008442E4" w:rsidRDefault="00CB488A">
            <w:pPr>
              <w:spacing w:after="0" w:line="240" w:lineRule="auto"/>
            </w:pPr>
            <w:r>
              <w:rPr>
                <w:color w:val="1F2B2C"/>
                <w:sz w:val="12"/>
              </w:rPr>
              <w:t>Uz stalno ohrabrivanje svojim sudjelovanjem pridonosi uspjehu skupine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49E1DA8" w14:textId="77777777" w:rsidR="008442E4" w:rsidRDefault="00CB488A">
            <w:pPr>
              <w:spacing w:after="0" w:line="240" w:lineRule="auto"/>
            </w:pPr>
            <w:r>
              <w:rPr>
                <w:color w:val="1F2B2C"/>
                <w:sz w:val="12"/>
              </w:rPr>
              <w:t>Uz povremeni poticaj svojim sudjelovanjem pridonosi uspjehu skupine; uglavnom poštuje pravila i izvršava dogovoreni zadatak.</w:t>
            </w:r>
          </w:p>
        </w:tc>
        <w:tc>
          <w:tcPr>
            <w:tcW w:w="2030" w:type="dxa"/>
            <w:shd w:val="clear" w:color="auto" w:fill="E7F0F8"/>
            <w:tcMar>
              <w:top w:w="65" w:type="dxa"/>
              <w:left w:w="75" w:type="dxa"/>
              <w:bottom w:w="65" w:type="dxa"/>
              <w:right w:w="75" w:type="dxa"/>
            </w:tcMar>
            <w:vAlign w:val="center"/>
          </w:tcPr>
          <w:p w14:paraId="00E49904" w14:textId="77777777" w:rsidR="008442E4" w:rsidRDefault="00CB488A">
            <w:pPr>
              <w:spacing w:after="0" w:line="240" w:lineRule="auto"/>
            </w:pPr>
            <w:r>
              <w:rPr>
                <w:color w:val="1F2B2C"/>
                <w:sz w:val="12"/>
              </w:rPr>
              <w:t>Svojim sudjelovanjem pridonosi uspjehu skupine.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5CCEDFE8" w14:textId="77777777" w:rsidR="008442E4" w:rsidRDefault="00CB488A">
            <w:pPr>
              <w:spacing w:after="0" w:line="240" w:lineRule="auto"/>
            </w:pPr>
            <w:r>
              <w:rPr>
                <w:color w:val="1F2B2C"/>
                <w:sz w:val="12"/>
              </w:rPr>
              <w:t>Svojim sudjelovanjem pridonosi uspjehu skupine. Pritom je dosljedan, odgovoran i poticajan, pokazuje ustrajnost i pridonosi uspjehu skupine.</w:t>
            </w:r>
          </w:p>
        </w:tc>
      </w:tr>
      <w:tr w:rsidR="008442E4" w14:paraId="0F31BE4A" w14:textId="77777777">
        <w:trPr>
          <w:cantSplit/>
        </w:trPr>
        <w:tc>
          <w:tcPr>
            <w:tcW w:w="3300" w:type="dxa"/>
            <w:shd w:val="clear" w:color="auto" w:fill="2F5D62"/>
            <w:tcMar>
              <w:top w:w="65" w:type="dxa"/>
              <w:left w:w="75" w:type="dxa"/>
              <w:bottom w:w="65" w:type="dxa"/>
              <w:right w:w="75" w:type="dxa"/>
            </w:tcMar>
            <w:vAlign w:val="center"/>
          </w:tcPr>
          <w:p w14:paraId="06358729" w14:textId="77777777" w:rsidR="008442E4" w:rsidRDefault="00CB488A">
            <w:pPr>
              <w:keepNext/>
              <w:spacing w:after="0" w:line="240" w:lineRule="auto"/>
              <w:jc w:val="center"/>
            </w:pPr>
            <w:r>
              <w:rPr>
                <w:b/>
                <w:color w:val="FFFFFF"/>
                <w:sz w:val="13"/>
              </w:rPr>
              <w:t>Dio razrade ishoda</w:t>
            </w:r>
          </w:p>
        </w:tc>
        <w:tc>
          <w:tcPr>
            <w:tcW w:w="2100" w:type="dxa"/>
            <w:shd w:val="clear" w:color="auto" w:fill="2F5D62"/>
            <w:tcMar>
              <w:top w:w="65" w:type="dxa"/>
              <w:left w:w="75" w:type="dxa"/>
              <w:bottom w:w="65" w:type="dxa"/>
              <w:right w:w="75" w:type="dxa"/>
            </w:tcMar>
            <w:vAlign w:val="center"/>
          </w:tcPr>
          <w:p w14:paraId="4E8EEBFD" w14:textId="77777777" w:rsidR="008442E4" w:rsidRDefault="00CB488A">
            <w:pPr>
              <w:keepNext/>
              <w:spacing w:after="0" w:line="240" w:lineRule="auto"/>
              <w:jc w:val="center"/>
            </w:pPr>
            <w:r>
              <w:rPr>
                <w:b/>
                <w:color w:val="FFFFFF"/>
                <w:sz w:val="13"/>
              </w:rPr>
              <w:t>Aktivnosti praćenja i provjeravanja</w:t>
            </w:r>
          </w:p>
        </w:tc>
        <w:tc>
          <w:tcPr>
            <w:tcW w:w="2030" w:type="dxa"/>
            <w:shd w:val="clear" w:color="auto" w:fill="C00000"/>
            <w:tcMar>
              <w:top w:w="65" w:type="dxa"/>
              <w:left w:w="75" w:type="dxa"/>
              <w:bottom w:w="65" w:type="dxa"/>
              <w:right w:w="75" w:type="dxa"/>
            </w:tcMar>
            <w:vAlign w:val="center"/>
          </w:tcPr>
          <w:p w14:paraId="5C00164F" w14:textId="77777777" w:rsidR="008442E4" w:rsidRDefault="00CB488A">
            <w:pPr>
              <w:keepNext/>
              <w:spacing w:after="0" w:line="240" w:lineRule="auto"/>
              <w:jc w:val="center"/>
            </w:pPr>
            <w:r>
              <w:rPr>
                <w:b/>
                <w:color w:val="FFFFFF"/>
                <w:sz w:val="13"/>
              </w:rPr>
              <w:t>Nedovoljan (1)</w:t>
            </w:r>
          </w:p>
        </w:tc>
        <w:tc>
          <w:tcPr>
            <w:tcW w:w="2030" w:type="dxa"/>
            <w:shd w:val="clear" w:color="auto" w:fill="BF9000"/>
            <w:tcMar>
              <w:top w:w="65" w:type="dxa"/>
              <w:left w:w="75" w:type="dxa"/>
              <w:bottom w:w="65" w:type="dxa"/>
              <w:right w:w="75" w:type="dxa"/>
            </w:tcMar>
            <w:vAlign w:val="center"/>
          </w:tcPr>
          <w:p w14:paraId="0A64C6E5" w14:textId="77777777" w:rsidR="008442E4" w:rsidRDefault="00CB488A">
            <w:pPr>
              <w:keepNext/>
              <w:spacing w:after="0" w:line="240" w:lineRule="auto"/>
              <w:jc w:val="center"/>
            </w:pPr>
            <w:r>
              <w:rPr>
                <w:b/>
                <w:color w:val="FFFFFF"/>
                <w:sz w:val="13"/>
              </w:rPr>
              <w:t>Dovoljan (2)</w:t>
            </w:r>
          </w:p>
        </w:tc>
        <w:tc>
          <w:tcPr>
            <w:tcW w:w="2030" w:type="dxa"/>
            <w:shd w:val="clear" w:color="auto" w:fill="548235"/>
            <w:tcMar>
              <w:top w:w="65" w:type="dxa"/>
              <w:left w:w="75" w:type="dxa"/>
              <w:bottom w:w="65" w:type="dxa"/>
              <w:right w:w="75" w:type="dxa"/>
            </w:tcMar>
            <w:vAlign w:val="center"/>
          </w:tcPr>
          <w:p w14:paraId="572EEBC6" w14:textId="77777777" w:rsidR="008442E4" w:rsidRDefault="00CB488A">
            <w:pPr>
              <w:keepNext/>
              <w:spacing w:after="0" w:line="240" w:lineRule="auto"/>
              <w:jc w:val="center"/>
            </w:pPr>
            <w:r>
              <w:rPr>
                <w:b/>
                <w:color w:val="FFFFFF"/>
                <w:sz w:val="13"/>
              </w:rPr>
              <w:t>Dobar (3)</w:t>
            </w:r>
          </w:p>
        </w:tc>
        <w:tc>
          <w:tcPr>
            <w:tcW w:w="2030" w:type="dxa"/>
            <w:shd w:val="clear" w:color="auto" w:fill="2F75B5"/>
            <w:tcMar>
              <w:top w:w="65" w:type="dxa"/>
              <w:left w:w="75" w:type="dxa"/>
              <w:bottom w:w="65" w:type="dxa"/>
              <w:right w:w="75" w:type="dxa"/>
            </w:tcMar>
            <w:vAlign w:val="center"/>
          </w:tcPr>
          <w:p w14:paraId="3E17E7B1" w14:textId="77777777" w:rsidR="008442E4" w:rsidRDefault="00CB488A">
            <w:pPr>
              <w:keepNext/>
              <w:spacing w:after="0" w:line="240" w:lineRule="auto"/>
              <w:jc w:val="center"/>
            </w:pPr>
            <w:r>
              <w:rPr>
                <w:b/>
                <w:color w:val="FFFFFF"/>
                <w:sz w:val="13"/>
              </w:rPr>
              <w:t>Vrlo dobar (4)</w:t>
            </w:r>
          </w:p>
        </w:tc>
        <w:tc>
          <w:tcPr>
            <w:tcW w:w="2032" w:type="dxa"/>
            <w:shd w:val="clear" w:color="auto" w:fill="7030A0"/>
            <w:tcMar>
              <w:top w:w="65" w:type="dxa"/>
              <w:left w:w="75" w:type="dxa"/>
              <w:bottom w:w="65" w:type="dxa"/>
              <w:right w:w="75" w:type="dxa"/>
            </w:tcMar>
            <w:vAlign w:val="center"/>
          </w:tcPr>
          <w:p w14:paraId="36204632" w14:textId="77777777" w:rsidR="008442E4" w:rsidRDefault="00CB488A">
            <w:pPr>
              <w:keepNext/>
              <w:spacing w:after="0" w:line="240" w:lineRule="auto"/>
              <w:jc w:val="center"/>
            </w:pPr>
            <w:r>
              <w:rPr>
                <w:b/>
                <w:color w:val="FFFFFF"/>
                <w:sz w:val="13"/>
              </w:rPr>
              <w:t>Odličan (5)</w:t>
            </w:r>
          </w:p>
        </w:tc>
      </w:tr>
      <w:tr w:rsidR="008442E4" w14:paraId="648225EB" w14:textId="77777777">
        <w:trPr>
          <w:cantSplit/>
        </w:trPr>
        <w:tc>
          <w:tcPr>
            <w:tcW w:w="2032" w:type="dxa"/>
            <w:gridSpan w:val="7"/>
            <w:shd w:val="clear" w:color="auto" w:fill="3F777B"/>
            <w:tcMar>
              <w:top w:w="60" w:type="dxa"/>
              <w:left w:w="90" w:type="dxa"/>
              <w:bottom w:w="60" w:type="dxa"/>
              <w:right w:w="90" w:type="dxa"/>
            </w:tcMar>
          </w:tcPr>
          <w:p w14:paraId="025DD35C" w14:textId="77777777" w:rsidR="008442E4" w:rsidRDefault="00CB488A">
            <w:pPr>
              <w:keepNext/>
              <w:spacing w:after="0" w:line="240" w:lineRule="auto"/>
            </w:pPr>
            <w:r>
              <w:rPr>
                <w:b/>
                <w:color w:val="FFFFFF"/>
                <w:sz w:val="14"/>
              </w:rPr>
              <w:t>OŠ TZK D.2.4.  Aktivno sudjeluje u elementarnim igrama koje razvijaju samopoštovanje, samopouzdanje i ustrajnost.</w:t>
            </w:r>
          </w:p>
        </w:tc>
      </w:tr>
      <w:tr w:rsidR="008442E4" w14:paraId="297EC0D5" w14:textId="77777777">
        <w:trPr>
          <w:cantSplit/>
        </w:trPr>
        <w:tc>
          <w:tcPr>
            <w:tcW w:w="3300" w:type="dxa"/>
            <w:shd w:val="clear" w:color="auto" w:fill="F7FAF9"/>
            <w:tcMar>
              <w:top w:w="65" w:type="dxa"/>
              <w:left w:w="75" w:type="dxa"/>
              <w:bottom w:w="65" w:type="dxa"/>
              <w:right w:w="75" w:type="dxa"/>
            </w:tcMar>
            <w:vAlign w:val="center"/>
          </w:tcPr>
          <w:p w14:paraId="6FF59CBC" w14:textId="77777777" w:rsidR="008442E4" w:rsidRDefault="00CB488A">
            <w:pPr>
              <w:spacing w:after="0" w:line="240" w:lineRule="auto"/>
            </w:pPr>
            <w:r>
              <w:rPr>
                <w:color w:val="1F2B2C"/>
                <w:sz w:val="14"/>
              </w:rPr>
              <w:t>Aktivno sudjeluje u elementarnim igrama.</w:t>
            </w:r>
          </w:p>
        </w:tc>
        <w:tc>
          <w:tcPr>
            <w:tcW w:w="2100" w:type="dxa"/>
            <w:shd w:val="clear" w:color="auto" w:fill="E8F1F0"/>
            <w:tcMar>
              <w:top w:w="65" w:type="dxa"/>
              <w:left w:w="75" w:type="dxa"/>
              <w:bottom w:w="65" w:type="dxa"/>
              <w:right w:w="75" w:type="dxa"/>
            </w:tcMar>
            <w:vAlign w:val="center"/>
          </w:tcPr>
          <w:p w14:paraId="3C8ACC83"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33D48CF1" w14:textId="77777777" w:rsidR="008442E4" w:rsidRDefault="00CB488A">
            <w:pPr>
              <w:spacing w:after="0" w:line="240" w:lineRule="auto"/>
            </w:pPr>
            <w:r>
              <w:rPr>
                <w:color w:val="1F2B2C"/>
                <w:sz w:val="12"/>
              </w:rPr>
              <w:t>Ni uz poticaj ne pokazuje da aktivno sudjeluje u elementarnim igrama ili pritom ne poštuje osnovna pravila i sigurnost.</w:t>
            </w:r>
          </w:p>
        </w:tc>
        <w:tc>
          <w:tcPr>
            <w:tcW w:w="2030" w:type="dxa"/>
            <w:shd w:val="clear" w:color="auto" w:fill="FFF3D6"/>
            <w:tcMar>
              <w:top w:w="65" w:type="dxa"/>
              <w:left w:w="75" w:type="dxa"/>
              <w:bottom w:w="65" w:type="dxa"/>
              <w:right w:w="75" w:type="dxa"/>
            </w:tcMar>
            <w:vAlign w:val="center"/>
          </w:tcPr>
          <w:p w14:paraId="7C2FBABC" w14:textId="77777777" w:rsidR="008442E4" w:rsidRDefault="00CB488A">
            <w:pPr>
              <w:spacing w:after="0" w:line="240" w:lineRule="auto"/>
            </w:pPr>
            <w:r>
              <w:rPr>
                <w:color w:val="1F2B2C"/>
                <w:sz w:val="12"/>
              </w:rPr>
              <w:t>Uz stalno ohrabrivanje aktivno sudjeluje u elementarnim igrama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4E1BBF8C" w14:textId="77777777" w:rsidR="008442E4" w:rsidRDefault="00CB488A">
            <w:pPr>
              <w:spacing w:after="0" w:line="240" w:lineRule="auto"/>
            </w:pPr>
            <w:r>
              <w:rPr>
                <w:color w:val="1F2B2C"/>
                <w:sz w:val="12"/>
              </w:rPr>
              <w:t>Uz povremeni poticaj aktivno sudjeluje u elementarnim igrama; uglavnom poštuje pravila i izvršava dogovoreni zadatak.</w:t>
            </w:r>
          </w:p>
        </w:tc>
        <w:tc>
          <w:tcPr>
            <w:tcW w:w="2030" w:type="dxa"/>
            <w:shd w:val="clear" w:color="auto" w:fill="E7F0F8"/>
            <w:tcMar>
              <w:top w:w="65" w:type="dxa"/>
              <w:left w:w="75" w:type="dxa"/>
              <w:bottom w:w="65" w:type="dxa"/>
              <w:right w:w="75" w:type="dxa"/>
            </w:tcMar>
            <w:vAlign w:val="center"/>
          </w:tcPr>
          <w:p w14:paraId="19904470" w14:textId="77777777" w:rsidR="008442E4" w:rsidRDefault="00CB488A">
            <w:pPr>
              <w:spacing w:after="0" w:line="240" w:lineRule="auto"/>
            </w:pPr>
            <w:r>
              <w:rPr>
                <w:color w:val="1F2B2C"/>
                <w:sz w:val="12"/>
              </w:rPr>
              <w:t>Aktivno sudjeluje u elementarnim igrama.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4E9E49B7" w14:textId="77777777" w:rsidR="008442E4" w:rsidRDefault="00CB488A">
            <w:pPr>
              <w:spacing w:after="0" w:line="240" w:lineRule="auto"/>
            </w:pPr>
            <w:r>
              <w:rPr>
                <w:color w:val="1F2B2C"/>
                <w:sz w:val="12"/>
              </w:rPr>
              <w:t>Aktivno sudjeluje u elementarnim igrama. Pritom je dosljedan, odgovoran i poticajan, pokazuje ustrajnost i pridonosi uspjehu skupine.</w:t>
            </w:r>
          </w:p>
        </w:tc>
      </w:tr>
      <w:tr w:rsidR="008442E4" w14:paraId="15706A48" w14:textId="77777777">
        <w:trPr>
          <w:cantSplit/>
        </w:trPr>
        <w:tc>
          <w:tcPr>
            <w:tcW w:w="3300" w:type="dxa"/>
            <w:shd w:val="clear" w:color="auto" w:fill="F7FAF9"/>
            <w:tcMar>
              <w:top w:w="65" w:type="dxa"/>
              <w:left w:w="75" w:type="dxa"/>
              <w:bottom w:w="65" w:type="dxa"/>
              <w:right w:w="75" w:type="dxa"/>
            </w:tcMar>
            <w:vAlign w:val="center"/>
          </w:tcPr>
          <w:p w14:paraId="7EB86C90" w14:textId="77777777" w:rsidR="008442E4" w:rsidRDefault="00CB488A">
            <w:pPr>
              <w:spacing w:after="0" w:line="240" w:lineRule="auto"/>
            </w:pPr>
            <w:r>
              <w:rPr>
                <w:color w:val="1F2B2C"/>
                <w:sz w:val="14"/>
              </w:rPr>
              <w:t>Razvija samopoštovanje sudjelovanjem u igri.</w:t>
            </w:r>
          </w:p>
        </w:tc>
        <w:tc>
          <w:tcPr>
            <w:tcW w:w="2100" w:type="dxa"/>
            <w:shd w:val="clear" w:color="auto" w:fill="E8F1F0"/>
            <w:tcMar>
              <w:top w:w="65" w:type="dxa"/>
              <w:left w:w="75" w:type="dxa"/>
              <w:bottom w:w="65" w:type="dxa"/>
              <w:right w:w="75" w:type="dxa"/>
            </w:tcMar>
            <w:vAlign w:val="center"/>
          </w:tcPr>
          <w:p w14:paraId="0429D191"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535967E3" w14:textId="77777777" w:rsidR="008442E4" w:rsidRDefault="00CB488A">
            <w:pPr>
              <w:spacing w:after="0" w:line="240" w:lineRule="auto"/>
            </w:pPr>
            <w:r>
              <w:rPr>
                <w:color w:val="1F2B2C"/>
                <w:sz w:val="12"/>
              </w:rPr>
              <w:t>Ni uz poticaj ne pokazuje da razvija samopoštovanje sudjelovanjem u igri ili pritom ne poštuje osnovna pravila i sigurnost.</w:t>
            </w:r>
          </w:p>
        </w:tc>
        <w:tc>
          <w:tcPr>
            <w:tcW w:w="2030" w:type="dxa"/>
            <w:shd w:val="clear" w:color="auto" w:fill="FFF3D6"/>
            <w:tcMar>
              <w:top w:w="65" w:type="dxa"/>
              <w:left w:w="75" w:type="dxa"/>
              <w:bottom w:w="65" w:type="dxa"/>
              <w:right w:w="75" w:type="dxa"/>
            </w:tcMar>
            <w:vAlign w:val="center"/>
          </w:tcPr>
          <w:p w14:paraId="27F362DB" w14:textId="77777777" w:rsidR="008442E4" w:rsidRDefault="00CB488A">
            <w:pPr>
              <w:spacing w:after="0" w:line="240" w:lineRule="auto"/>
            </w:pPr>
            <w:r>
              <w:rPr>
                <w:color w:val="1F2B2C"/>
                <w:sz w:val="12"/>
              </w:rPr>
              <w:t>Uz stalno ohrabrivanje razvija samopoštovanje sudjelovanjem u igri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3F243AE8" w14:textId="77777777" w:rsidR="008442E4" w:rsidRDefault="00CB488A">
            <w:pPr>
              <w:spacing w:after="0" w:line="240" w:lineRule="auto"/>
            </w:pPr>
            <w:r>
              <w:rPr>
                <w:color w:val="1F2B2C"/>
                <w:sz w:val="12"/>
              </w:rPr>
              <w:t>Uz povremeni poticaj razvija samopoštovanje sudjelovanjem u igri; uglavnom poštuje pravila i izvršava dogovoreni zadatak.</w:t>
            </w:r>
          </w:p>
        </w:tc>
        <w:tc>
          <w:tcPr>
            <w:tcW w:w="2030" w:type="dxa"/>
            <w:shd w:val="clear" w:color="auto" w:fill="E7F0F8"/>
            <w:tcMar>
              <w:top w:w="65" w:type="dxa"/>
              <w:left w:w="75" w:type="dxa"/>
              <w:bottom w:w="65" w:type="dxa"/>
              <w:right w:w="75" w:type="dxa"/>
            </w:tcMar>
            <w:vAlign w:val="center"/>
          </w:tcPr>
          <w:p w14:paraId="6BF4BDD4" w14:textId="77777777" w:rsidR="008442E4" w:rsidRDefault="00CB488A">
            <w:pPr>
              <w:spacing w:after="0" w:line="240" w:lineRule="auto"/>
            </w:pPr>
            <w:r>
              <w:rPr>
                <w:color w:val="1F2B2C"/>
                <w:sz w:val="12"/>
              </w:rPr>
              <w:t>Razvija samopoštovanje sudjelovanjem u igri.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7236F45" w14:textId="77777777" w:rsidR="008442E4" w:rsidRDefault="00CB488A">
            <w:pPr>
              <w:spacing w:after="0" w:line="240" w:lineRule="auto"/>
            </w:pPr>
            <w:r>
              <w:rPr>
                <w:color w:val="1F2B2C"/>
                <w:sz w:val="12"/>
              </w:rPr>
              <w:t>Razvija samopoštovanje sudjelovanjem u igri. Pritom je dosljedan, odgovoran i poticajan, pokazuje ustrajnost i pridonosi uspjehu skupine.</w:t>
            </w:r>
          </w:p>
        </w:tc>
      </w:tr>
      <w:tr w:rsidR="008442E4" w14:paraId="40A67A79" w14:textId="77777777">
        <w:trPr>
          <w:cantSplit/>
        </w:trPr>
        <w:tc>
          <w:tcPr>
            <w:tcW w:w="3300" w:type="dxa"/>
            <w:shd w:val="clear" w:color="auto" w:fill="F7FAF9"/>
            <w:tcMar>
              <w:top w:w="65" w:type="dxa"/>
              <w:left w:w="75" w:type="dxa"/>
              <w:bottom w:w="65" w:type="dxa"/>
              <w:right w:w="75" w:type="dxa"/>
            </w:tcMar>
            <w:vAlign w:val="center"/>
          </w:tcPr>
          <w:p w14:paraId="14AA192F" w14:textId="77777777" w:rsidR="008442E4" w:rsidRDefault="00CB488A">
            <w:pPr>
              <w:spacing w:after="0" w:line="240" w:lineRule="auto"/>
            </w:pPr>
            <w:r>
              <w:rPr>
                <w:color w:val="1F2B2C"/>
                <w:sz w:val="14"/>
              </w:rPr>
              <w:t>Razvija samopouzdanje sudjelovanjem u igri.</w:t>
            </w:r>
          </w:p>
        </w:tc>
        <w:tc>
          <w:tcPr>
            <w:tcW w:w="2100" w:type="dxa"/>
            <w:shd w:val="clear" w:color="auto" w:fill="E8F1F0"/>
            <w:tcMar>
              <w:top w:w="65" w:type="dxa"/>
              <w:left w:w="75" w:type="dxa"/>
              <w:bottom w:w="65" w:type="dxa"/>
              <w:right w:w="75" w:type="dxa"/>
            </w:tcMar>
            <w:vAlign w:val="center"/>
          </w:tcPr>
          <w:p w14:paraId="5C94EF6C"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58B1E9C9" w14:textId="77777777" w:rsidR="008442E4" w:rsidRDefault="00CB488A">
            <w:pPr>
              <w:spacing w:after="0" w:line="240" w:lineRule="auto"/>
            </w:pPr>
            <w:r>
              <w:rPr>
                <w:color w:val="1F2B2C"/>
                <w:sz w:val="12"/>
              </w:rPr>
              <w:t>Ni uz poticaj ne pokazuje da razvija samopouzdanje sudjelovanjem u igri ili pritom ne poštuje osnovna pravila i sigurnost.</w:t>
            </w:r>
          </w:p>
        </w:tc>
        <w:tc>
          <w:tcPr>
            <w:tcW w:w="2030" w:type="dxa"/>
            <w:shd w:val="clear" w:color="auto" w:fill="FFF3D6"/>
            <w:tcMar>
              <w:top w:w="65" w:type="dxa"/>
              <w:left w:w="75" w:type="dxa"/>
              <w:bottom w:w="65" w:type="dxa"/>
              <w:right w:w="75" w:type="dxa"/>
            </w:tcMar>
            <w:vAlign w:val="center"/>
          </w:tcPr>
          <w:p w14:paraId="3C629EE8" w14:textId="77777777" w:rsidR="008442E4" w:rsidRDefault="00CB488A">
            <w:pPr>
              <w:spacing w:after="0" w:line="240" w:lineRule="auto"/>
            </w:pPr>
            <w:r>
              <w:rPr>
                <w:color w:val="1F2B2C"/>
                <w:sz w:val="12"/>
              </w:rPr>
              <w:t>Uz stalno ohrabrivanje razvija samopouzdanje sudjelovanjem u igri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2E7710C9" w14:textId="77777777" w:rsidR="008442E4" w:rsidRDefault="00CB488A">
            <w:pPr>
              <w:spacing w:after="0" w:line="240" w:lineRule="auto"/>
            </w:pPr>
            <w:r>
              <w:rPr>
                <w:color w:val="1F2B2C"/>
                <w:sz w:val="12"/>
              </w:rPr>
              <w:t>Uz povremeni poticaj razvija samopouzdanje sudjelovanjem u igri; uglavnom poštuje pravila i izvršava dogovoreni zadatak.</w:t>
            </w:r>
          </w:p>
        </w:tc>
        <w:tc>
          <w:tcPr>
            <w:tcW w:w="2030" w:type="dxa"/>
            <w:shd w:val="clear" w:color="auto" w:fill="E7F0F8"/>
            <w:tcMar>
              <w:top w:w="65" w:type="dxa"/>
              <w:left w:w="75" w:type="dxa"/>
              <w:bottom w:w="65" w:type="dxa"/>
              <w:right w:w="75" w:type="dxa"/>
            </w:tcMar>
            <w:vAlign w:val="center"/>
          </w:tcPr>
          <w:p w14:paraId="28CBB514" w14:textId="77777777" w:rsidR="008442E4" w:rsidRDefault="00CB488A">
            <w:pPr>
              <w:spacing w:after="0" w:line="240" w:lineRule="auto"/>
            </w:pPr>
            <w:r>
              <w:rPr>
                <w:color w:val="1F2B2C"/>
                <w:sz w:val="12"/>
              </w:rPr>
              <w:t>Razvija samopouzdanje sudjelovanjem u igri.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29EE93BD" w14:textId="77777777" w:rsidR="008442E4" w:rsidRDefault="00CB488A">
            <w:pPr>
              <w:spacing w:after="0" w:line="240" w:lineRule="auto"/>
            </w:pPr>
            <w:r>
              <w:rPr>
                <w:color w:val="1F2B2C"/>
                <w:sz w:val="12"/>
              </w:rPr>
              <w:t>Razvija samopouzdanje sudjelovanjem u igri. Pritom je dosljedan, odgovoran i poticajan, pokazuje ustrajnost i pridonosi uspjehu skupine.</w:t>
            </w:r>
          </w:p>
        </w:tc>
      </w:tr>
      <w:tr w:rsidR="008442E4" w14:paraId="77E96A9C" w14:textId="77777777">
        <w:trPr>
          <w:cantSplit/>
        </w:trPr>
        <w:tc>
          <w:tcPr>
            <w:tcW w:w="3300" w:type="dxa"/>
            <w:shd w:val="clear" w:color="auto" w:fill="F7FAF9"/>
            <w:tcMar>
              <w:top w:w="65" w:type="dxa"/>
              <w:left w:w="75" w:type="dxa"/>
              <w:bottom w:w="65" w:type="dxa"/>
              <w:right w:w="75" w:type="dxa"/>
            </w:tcMar>
            <w:vAlign w:val="center"/>
          </w:tcPr>
          <w:p w14:paraId="4DB5525E" w14:textId="77777777" w:rsidR="008442E4" w:rsidRDefault="00CB488A">
            <w:pPr>
              <w:spacing w:after="0" w:line="240" w:lineRule="auto"/>
            </w:pPr>
            <w:r>
              <w:rPr>
                <w:color w:val="1F2B2C"/>
                <w:sz w:val="14"/>
              </w:rPr>
              <w:t>Ustrajnošću postiže postavljene ciljeve.</w:t>
            </w:r>
          </w:p>
        </w:tc>
        <w:tc>
          <w:tcPr>
            <w:tcW w:w="2100" w:type="dxa"/>
            <w:shd w:val="clear" w:color="auto" w:fill="E8F1F0"/>
            <w:tcMar>
              <w:top w:w="65" w:type="dxa"/>
              <w:left w:w="75" w:type="dxa"/>
              <w:bottom w:w="65" w:type="dxa"/>
              <w:right w:w="75" w:type="dxa"/>
            </w:tcMar>
            <w:vAlign w:val="center"/>
          </w:tcPr>
          <w:p w14:paraId="4025B4E5" w14:textId="77777777" w:rsidR="008442E4" w:rsidRDefault="00CB488A">
            <w:pPr>
              <w:spacing w:after="0" w:line="240" w:lineRule="auto"/>
            </w:pPr>
            <w:r>
              <w:rPr>
                <w:color w:val="1F2B2C"/>
                <w:sz w:val="13"/>
              </w:rPr>
              <w:t>Praktična izvedba; motorička igra; praćenje sigurnosti, truda i osobnoga napretka.</w:t>
            </w:r>
          </w:p>
        </w:tc>
        <w:tc>
          <w:tcPr>
            <w:tcW w:w="2030" w:type="dxa"/>
            <w:shd w:val="clear" w:color="auto" w:fill="FCE8E8"/>
            <w:tcMar>
              <w:top w:w="65" w:type="dxa"/>
              <w:left w:w="75" w:type="dxa"/>
              <w:bottom w:w="65" w:type="dxa"/>
              <w:right w:w="75" w:type="dxa"/>
            </w:tcMar>
            <w:vAlign w:val="center"/>
          </w:tcPr>
          <w:p w14:paraId="01997961" w14:textId="77777777" w:rsidR="008442E4" w:rsidRDefault="00CB488A">
            <w:pPr>
              <w:spacing w:after="0" w:line="240" w:lineRule="auto"/>
            </w:pPr>
            <w:r>
              <w:rPr>
                <w:color w:val="1F2B2C"/>
                <w:sz w:val="12"/>
              </w:rPr>
              <w:t>Ni uz poticaj ne pokazuje da ustrajnošću postiže postavljene ciljeve ili pritom ne poštuje osnovna pravila i sigurnost.</w:t>
            </w:r>
          </w:p>
        </w:tc>
        <w:tc>
          <w:tcPr>
            <w:tcW w:w="2030" w:type="dxa"/>
            <w:shd w:val="clear" w:color="auto" w:fill="FFF3D6"/>
            <w:tcMar>
              <w:top w:w="65" w:type="dxa"/>
              <w:left w:w="75" w:type="dxa"/>
              <w:bottom w:w="65" w:type="dxa"/>
              <w:right w:w="75" w:type="dxa"/>
            </w:tcMar>
            <w:vAlign w:val="center"/>
          </w:tcPr>
          <w:p w14:paraId="77D23CF3" w14:textId="77777777" w:rsidR="008442E4" w:rsidRDefault="00CB488A">
            <w:pPr>
              <w:spacing w:after="0" w:line="240" w:lineRule="auto"/>
            </w:pPr>
            <w:r>
              <w:rPr>
                <w:color w:val="1F2B2C"/>
                <w:sz w:val="12"/>
              </w:rPr>
              <w:t>Uz stalno ohrabrivanje ustrajnošću postiže postavljene ciljeve samo povremeno; neujednačeno slijedi dogovorena pravila i dovršava zadatak.</w:t>
            </w:r>
          </w:p>
        </w:tc>
        <w:tc>
          <w:tcPr>
            <w:tcW w:w="2030" w:type="dxa"/>
            <w:shd w:val="clear" w:color="auto" w:fill="EAF4E5"/>
            <w:tcMar>
              <w:top w:w="65" w:type="dxa"/>
              <w:left w:w="75" w:type="dxa"/>
              <w:bottom w:w="65" w:type="dxa"/>
              <w:right w:w="75" w:type="dxa"/>
            </w:tcMar>
            <w:vAlign w:val="center"/>
          </w:tcPr>
          <w:p w14:paraId="577937C1" w14:textId="77777777" w:rsidR="008442E4" w:rsidRDefault="00CB488A">
            <w:pPr>
              <w:spacing w:after="0" w:line="240" w:lineRule="auto"/>
            </w:pPr>
            <w:r>
              <w:rPr>
                <w:color w:val="1F2B2C"/>
                <w:sz w:val="12"/>
              </w:rPr>
              <w:t>Uz povremeni poticaj ustrajnošću postiže postavljene ciljeve; uglavnom poštuje pravila i izvršava dogovoreni zadatak.</w:t>
            </w:r>
          </w:p>
        </w:tc>
        <w:tc>
          <w:tcPr>
            <w:tcW w:w="2030" w:type="dxa"/>
            <w:shd w:val="clear" w:color="auto" w:fill="E7F0F8"/>
            <w:tcMar>
              <w:top w:w="65" w:type="dxa"/>
              <w:left w:w="75" w:type="dxa"/>
              <w:bottom w:w="65" w:type="dxa"/>
              <w:right w:w="75" w:type="dxa"/>
            </w:tcMar>
            <w:vAlign w:val="center"/>
          </w:tcPr>
          <w:p w14:paraId="605CC7B2" w14:textId="77777777" w:rsidR="008442E4" w:rsidRDefault="00CB488A">
            <w:pPr>
              <w:spacing w:after="0" w:line="240" w:lineRule="auto"/>
            </w:pPr>
            <w:r>
              <w:rPr>
                <w:color w:val="1F2B2C"/>
                <w:sz w:val="12"/>
              </w:rPr>
              <w:t>Ustrajnošću postiže postavljene ciljeve. Pritom je samostalan i odgovoran, dosljedno slijedi pravila i surađuje.</w:t>
            </w:r>
          </w:p>
        </w:tc>
        <w:tc>
          <w:tcPr>
            <w:tcW w:w="2032" w:type="dxa"/>
            <w:shd w:val="clear" w:color="auto" w:fill="F1E7F7"/>
            <w:tcMar>
              <w:top w:w="65" w:type="dxa"/>
              <w:left w:w="75" w:type="dxa"/>
              <w:bottom w:w="65" w:type="dxa"/>
              <w:right w:w="75" w:type="dxa"/>
            </w:tcMar>
            <w:vAlign w:val="center"/>
          </w:tcPr>
          <w:p w14:paraId="6265D6AC" w14:textId="77777777" w:rsidR="008442E4" w:rsidRDefault="00CB488A">
            <w:pPr>
              <w:spacing w:after="0" w:line="240" w:lineRule="auto"/>
            </w:pPr>
            <w:r>
              <w:rPr>
                <w:color w:val="1F2B2C"/>
                <w:sz w:val="12"/>
              </w:rPr>
              <w:t>Ustrajnošću postiže postavljene ciljeve. Pritom je dosljedan, odgovoran i poticajan, pokazuje ustrajnost i pridonosi uspjehu skupine.</w:t>
            </w:r>
          </w:p>
        </w:tc>
      </w:tr>
    </w:tbl>
    <w:p w14:paraId="50ABD29D" w14:textId="77777777" w:rsidR="00CB488A" w:rsidRDefault="00CB488A"/>
    <w:sectPr w:rsidR="00CB488A" w:rsidSect="00034616">
      <w:footerReference w:type="default" r:id="rId10"/>
      <w:pgSz w:w="16838" w:h="11906" w:orient="landscape"/>
      <w:pgMar w:top="562" w:right="562" w:bottom="562" w:left="56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667F4E" w14:textId="77777777" w:rsidR="00633378" w:rsidRDefault="00633378">
      <w:pPr>
        <w:spacing w:after="0" w:line="240" w:lineRule="auto"/>
      </w:pPr>
      <w:r>
        <w:separator/>
      </w:r>
    </w:p>
  </w:endnote>
  <w:endnote w:type="continuationSeparator" w:id="0">
    <w:p w14:paraId="5B350ED6" w14:textId="77777777" w:rsidR="00633378" w:rsidRDefault="00633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D1703" w14:textId="77777777" w:rsidR="008442E4" w:rsidRDefault="00CB488A">
    <w:pPr>
      <w:spacing w:after="0"/>
      <w:jc w:val="center"/>
    </w:pPr>
    <w:r>
      <w:rPr>
        <w:rFonts w:ascii="Aptos" w:hAnsi="Aptos"/>
        <w:color w:val="686868"/>
      </w:rPr>
      <w:fldChar w:fldCharType="begin"/>
    </w:r>
    <w:r>
      <w:rPr>
        <w:rFonts w:ascii="Aptos" w:hAnsi="Aptos"/>
        <w:color w:val="686868"/>
      </w:rPr>
      <w:instrText xml:space="preserve"> PAGE </w:instrText>
    </w:r>
    <w:r>
      <w:rPr>
        <w:rFonts w:ascii="Aptos" w:hAnsi="Aptos"/>
        <w:color w:val="686868"/>
      </w:rPr>
      <w:fldChar w:fldCharType="separate"/>
    </w:r>
    <w:r>
      <w:rPr>
        <w:rFonts w:ascii="Aptos" w:hAnsi="Aptos"/>
        <w:color w:val="686868"/>
      </w:rPr>
      <w:t>2</w:t>
    </w:r>
    <w:r>
      <w:rPr>
        <w:rFonts w:ascii="Aptos" w:hAnsi="Aptos"/>
        <w:color w:val="68686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061FFC" w14:textId="77777777" w:rsidR="00633378" w:rsidRDefault="00633378">
      <w:pPr>
        <w:spacing w:after="0" w:line="240" w:lineRule="auto"/>
      </w:pPr>
      <w:r>
        <w:separator/>
      </w:r>
    </w:p>
  </w:footnote>
  <w:footnote w:type="continuationSeparator" w:id="0">
    <w:p w14:paraId="7A41D5DC" w14:textId="77777777" w:rsidR="00633378" w:rsidRDefault="006333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3F326B"/>
    <w:multiLevelType w:val="hybridMultilevel"/>
    <w:tmpl w:val="311C76E0"/>
    <w:lvl w:ilvl="0" w:tplc="99C8F5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012501">
    <w:abstractNumId w:val="8"/>
  </w:num>
  <w:num w:numId="2" w16cid:durableId="1047334206">
    <w:abstractNumId w:val="6"/>
  </w:num>
  <w:num w:numId="3" w16cid:durableId="1493912331">
    <w:abstractNumId w:val="5"/>
  </w:num>
  <w:num w:numId="4" w16cid:durableId="1267542354">
    <w:abstractNumId w:val="4"/>
  </w:num>
  <w:num w:numId="5" w16cid:durableId="941381450">
    <w:abstractNumId w:val="7"/>
  </w:num>
  <w:num w:numId="6" w16cid:durableId="1037198117">
    <w:abstractNumId w:val="3"/>
  </w:num>
  <w:num w:numId="7" w16cid:durableId="1218475269">
    <w:abstractNumId w:val="2"/>
  </w:num>
  <w:num w:numId="8" w16cid:durableId="1226336952">
    <w:abstractNumId w:val="1"/>
  </w:num>
  <w:num w:numId="9" w16cid:durableId="418795956">
    <w:abstractNumId w:val="0"/>
  </w:num>
  <w:num w:numId="10" w16cid:durableId="539513023">
    <w:abstractNumId w:val="10"/>
  </w:num>
  <w:num w:numId="11" w16cid:durableId="1366831527">
    <w:abstractNumId w:val="11"/>
  </w:num>
  <w:num w:numId="12" w16cid:durableId="171207518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6A7"/>
    <w:rsid w:val="00034616"/>
    <w:rsid w:val="0006063C"/>
    <w:rsid w:val="0015074B"/>
    <w:rsid w:val="0029639D"/>
    <w:rsid w:val="00326F90"/>
    <w:rsid w:val="00633378"/>
    <w:rsid w:val="006574FC"/>
    <w:rsid w:val="00686F99"/>
    <w:rsid w:val="006B4E78"/>
    <w:rsid w:val="008442E4"/>
    <w:rsid w:val="00A12838"/>
    <w:rsid w:val="00AA1D8D"/>
    <w:rsid w:val="00B47730"/>
    <w:rsid w:val="00CB0664"/>
    <w:rsid w:val="00CB48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E7DC80"/>
  <w14:defaultImageDpi w14:val="300"/>
  <w15:docId w15:val="{5F211773-5BC3-F246-BF33-B5247E55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eastAsia="Open Sans" w:hAnsi="Ope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D62"/>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D6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F5D62"/>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x459484">
    <w:name w:val="box_459484"/>
    <w:basedOn w:val="Normal"/>
    <w:rsid w:val="00A1283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kurziv">
    <w:name w:val="kurziv"/>
    <w:basedOn w:val="DefaultParagraphFont"/>
    <w:rsid w:val="00A12838"/>
  </w:style>
  <w:style w:type="paragraph" w:customStyle="1" w:styleId="box459587">
    <w:name w:val="box_459587"/>
    <w:basedOn w:val="Normal"/>
    <w:rsid w:val="00A1283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GridTable2-Accent2">
    <w:name w:val="Grid Table 2 Accent 2"/>
    <w:basedOn w:val="TableNormal"/>
    <w:uiPriority w:val="47"/>
    <w:rsid w:val="00A12838"/>
    <w:pPr>
      <w:spacing w:after="0" w:line="240" w:lineRule="auto"/>
    </w:pPr>
    <w:rPr>
      <w:rFonts w:eastAsiaTheme="minorHAnsi"/>
      <w:lang w:val="hr-HR"/>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1">
    <w:name w:val="Plain Table 1"/>
    <w:basedOn w:val="TableNormal"/>
    <w:uiPriority w:val="99"/>
    <w:rsid w:val="00A128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A12838"/>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48</Pages>
  <Words>43470</Words>
  <Characters>247780</Characters>
  <Application>Microsoft Office Word</Application>
  <DocSecurity>0</DocSecurity>
  <Lines>2064</Lines>
  <Paragraphs>581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 2. razred – OŠ Čučerje</dc:title>
  <dc:subject>Detaljni kriteriji za svaki dio razrade ishoda</dc:subject>
  <dc:creator>OŠ Čučerje</dc:creator>
  <cp:keywords>Hrvatski jezik, 2. razred, kriteriji vrednovanja, ishodi, osnovna škola</cp:keywords>
  <dc:description>generated by python-docx</dc:description>
  <cp:lastModifiedBy>Sanja Jurić</cp:lastModifiedBy>
  <cp:revision>3</cp:revision>
  <dcterms:created xsi:type="dcterms:W3CDTF">2026-07-29T17:11:00Z</dcterms:created>
  <dcterms:modified xsi:type="dcterms:W3CDTF">2026-08-26T07:15:00Z</dcterms:modified>
  <cp:category/>
</cp:coreProperties>
</file>